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通州区诉前人民调解委员会调解员申请表</w:t>
      </w:r>
    </w:p>
    <w:tbl>
      <w:tblPr>
        <w:tblStyle w:val="4"/>
        <w:tblW w:w="9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60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居住地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政治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婚姻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健康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有何特长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6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6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历</w:t>
            </w:r>
          </w:p>
        </w:tc>
        <w:tc>
          <w:tcPr>
            <w:tcW w:w="80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7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情况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调查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请根据自身实际情况，在（ ）打√。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25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1.是否有调解工作经历：  有（  ）  无（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25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如有，请说明具体调解工作经历：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25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25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2.是否具有相关专业资质（如律师、心理咨询师等）：  有（  ）   无（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25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如有，请说明具体专业资质：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25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25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3.擅长或有意向参与调解的纠纷类型（可多选）：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2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婚姻家庭纠纷（  ）    民间借贷纠纷（  ）    买卖合同纠纷（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2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租赁合同纠纷（  ）    劳务合同纠纷（  ）   物业供暖纠纷（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2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继承纠纷（  ）    服务合同纠纷（  ）    侵权责任纠纷（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2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其他（请说明：                            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25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申请人意见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250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本人申请成为通州区诉前人民调解委员会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调解员，并将本人的姓名和资质、调解专长等信息列入特邀调解员名册以供当事人参考选定。本人承诺遵守法院调解相关制度，严格履行保密义务，为当事人提供便捷、高效的调解服务。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申请人：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年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</w:t>
            </w:r>
          </w:p>
        </w:tc>
      </w:tr>
    </w:tbl>
    <w:p/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4247FC"/>
    <w:rsid w:val="000671AA"/>
    <w:rsid w:val="00083647"/>
    <w:rsid w:val="001562B2"/>
    <w:rsid w:val="001923AF"/>
    <w:rsid w:val="001E2650"/>
    <w:rsid w:val="00342056"/>
    <w:rsid w:val="0035141D"/>
    <w:rsid w:val="004257EF"/>
    <w:rsid w:val="00491794"/>
    <w:rsid w:val="004D7563"/>
    <w:rsid w:val="00503152"/>
    <w:rsid w:val="00504FE6"/>
    <w:rsid w:val="006000D9"/>
    <w:rsid w:val="006379B9"/>
    <w:rsid w:val="00654992"/>
    <w:rsid w:val="0082346E"/>
    <w:rsid w:val="008410F2"/>
    <w:rsid w:val="008B2D4C"/>
    <w:rsid w:val="008C01D7"/>
    <w:rsid w:val="008C03BD"/>
    <w:rsid w:val="00926E08"/>
    <w:rsid w:val="00A1405F"/>
    <w:rsid w:val="00A2588D"/>
    <w:rsid w:val="00A302B9"/>
    <w:rsid w:val="00A9004C"/>
    <w:rsid w:val="00AA3075"/>
    <w:rsid w:val="00AB6CA0"/>
    <w:rsid w:val="00BF56AC"/>
    <w:rsid w:val="00CE0A63"/>
    <w:rsid w:val="00D11799"/>
    <w:rsid w:val="00DA250D"/>
    <w:rsid w:val="00DB4F84"/>
    <w:rsid w:val="00E40DE3"/>
    <w:rsid w:val="00ED297B"/>
    <w:rsid w:val="00EF2994"/>
    <w:rsid w:val="00F77D3A"/>
    <w:rsid w:val="0490716C"/>
    <w:rsid w:val="0D4247FC"/>
    <w:rsid w:val="7A4E73E1"/>
    <w:rsid w:val="7CCF2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0</TotalTime>
  <ScaleCrop>false</ScaleCrop>
  <LinksUpToDate>false</LinksUpToDate>
  <CharactersWithSpaces>833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2020-05-12T03:32:00Z</dcterms:created>
  <dc:creator>who a u</dc:creator>
  <cp:lastModifiedBy>z1t</cp:lastModifiedBy>
  <dcterms:modified xsi:type="dcterms:W3CDTF">2020-08-20T05:56:56Z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