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  <w:gridCol w:w="5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</w:rPr>
              <w:t>燕保·</w:t>
            </w:r>
            <w:r>
              <w:rPr>
                <w:rFonts w:hint="eastAsia" w:ascii="宋体" w:hAnsi="宋体" w:eastAsia="宋体"/>
                <w:b/>
                <w:sz w:val="40"/>
                <w:lang w:eastAsia="zh-CN"/>
              </w:rPr>
              <w:t>马驹桥</w:t>
            </w:r>
            <w:r>
              <w:rPr>
                <w:rFonts w:hint="eastAsia" w:ascii="宋体" w:hAnsi="宋体" w:eastAsia="宋体"/>
                <w:b/>
                <w:sz w:val="40"/>
              </w:rPr>
              <w:t>家园户型图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</w:trPr>
        <w:tc>
          <w:tcPr>
            <w:tcW w:w="5294" w:type="dxa"/>
            <w:vAlign w:val="top"/>
          </w:tcPr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pict>
                <v:shape id="_x0000_i1025" o:spt="75" type="#_x0000_t75" style="height:422.2pt;width:296.2pt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162" w:type="dxa"/>
            <w:vAlign w:val="top"/>
          </w:tcPr>
          <w:p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pict>
                <v:shape id="_x0000_i1027" o:spt="75" type="#_x0000_t75" style="height:422.95pt;width:295.45pt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4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  <w:gridSpan w:val="2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.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.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1017.84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1040.64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0466" w:type="dxa"/>
            <w:vAlign w:val="top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  <w:pict>
                <v:shape id="_x0000_i1028" o:spt="75" type="#_x0000_t75" style="height:422.95pt;width:296.95pt;" fillcolor="#FFFFFF" filled="f" o:preferrelative="t" stroked="f" coordsize="21600,21600">
                  <v:path/>
                  <v:fill on="f" color2="#FFFFFF" focussize="0,0"/>
                  <v:stroke on="f"/>
                  <v:imagedata r:id="rId6" gain="65536f" blacklevel="0f" gamma="0" o:title="C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零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30.56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31.14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733.44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747.36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4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04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pict>
                <v:shape id="_x0000_i1029" o:spt="75" type="#_x0000_t75" style="height:296.2pt;width:421.45pt;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E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E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466" w:type="dxa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E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零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37.18-37.45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西</w:t>
            </w:r>
          </w:p>
          <w:p>
            <w:pPr>
              <w:jc w:val="both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892.32-898.8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4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4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pict>
                <v:shape id="_x0000_i1030" o:spt="75" type="#_x0000_t75" style="height:421.45pt;width:295.45pt;" fillcolor="#FFFFFF" filled="f" o:preferrelative="t" stroked="f" coordsize="21600,21600">
                  <v:path/>
                  <v:fill on="f" color2="#FFFFFF" focussize="0,0"/>
                  <v:stroke on="f"/>
                  <v:imagedata r:id="rId8" gain="65536f" blacklevel="0f" gamma="0" o:title="D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4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466" w:type="dxa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42.58-42.94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西南</w:t>
            </w:r>
          </w:p>
          <w:p>
            <w:pPr>
              <w:jc w:val="both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1021.92-1030.56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0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3"/>
        <w:gridCol w:w="5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5343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_x0000_i1031" o:spt="75" type="#_x0000_t75" style="height:361.95pt;width:256.2pt;" fillcolor="#FFFFFF" filled="f" o:preferrelative="t" stroked="f" coordsize="21600,21600">
                  <v:path/>
                  <v:fill on="f" color2="#FFFFFF" focussize="0,0"/>
                  <v:stroke on="f"/>
                  <v:imagedata r:id="rId9" gain="65536f" blacklevel="0f" gamma="0" o:title="A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5343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_x0000_i1032" o:spt="75" type="#_x0000_t75" style="height:365pt;width:256.25pt;" fillcolor="#FFFFFF" filled="f" o:preferrelative="t" stroked="f" coordsize="21600,21600">
                  <v:path/>
                  <v:fill on="f" color2="#FFFFFF" focussize="0,0"/>
                  <v:stroke on="f"/>
                  <v:imagedata r:id="rId10" gain="65536f" blacklevel="0f" gamma="0" o:title="A反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86" w:type="dxa"/>
            <w:gridSpan w:val="2"/>
            <w:vAlign w:val="bottom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0686" w:type="dxa"/>
            <w:gridSpan w:val="2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反户型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58.46-60.28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房屋朝向：南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1403.04-1446.72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0686" w:type="dxa"/>
            <w:gridSpan w:val="2"/>
            <w:vAlign w:val="top"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大套型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0466" w:type="dxa"/>
            <w:vAlign w:val="top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  <w:pict>
                <v:shape id="_x0000_i1033" o:spt="75" type="#_x0000_t75" style="height:327pt;width:461.15pt;" fillcolor="#FFFFFF" filled="f" o:preferrelative="t" stroked="f" coordsize="21600,21600">
                  <v:path/>
                  <v:fill on="f" color2="#FFFFFF" focussize="0,0"/>
                  <v:stroke on="f"/>
                  <v:imagedata r:id="rId11" gain="65536f" blacklevel="0f" gamma="0" o:title="F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F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10466" w:type="dxa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F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居室：两室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58.55-58.85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西北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1405.2-1412.4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71B1"/>
    <w:rsid w:val="00D971B1"/>
    <w:rsid w:val="06A979A1"/>
    <w:rsid w:val="1C891807"/>
    <w:rsid w:val="212A7A0D"/>
    <w:rsid w:val="2ACB1448"/>
    <w:rsid w:val="31B62B50"/>
    <w:rsid w:val="35C25D83"/>
    <w:rsid w:val="435E1735"/>
    <w:rsid w:val="688E7E37"/>
    <w:rsid w:val="70D66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327</Words>
  <Characters>1867</Characters>
  <Lines>15</Lines>
  <Paragraphs>4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2019-12-19T03:44:00Z</dcterms:created>
  <dc:creator>史妍</dc:creator>
  <cp:lastModifiedBy>朕即天下</cp:lastModifiedBy>
  <dcterms:modified xsi:type="dcterms:W3CDTF">2020-09-22T08:25:26Z</dcterms:modified>
  <dc:title>燕保·马驹桥家园户型图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