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黑体"/>
          <w:b/>
          <w:kern w:val="0"/>
          <w:sz w:val="44"/>
          <w:szCs w:val="44"/>
        </w:rPr>
      </w:pPr>
    </w:p>
    <w:p>
      <w:pPr>
        <w:jc w:val="center"/>
        <w:rPr>
          <w:rFonts w:ascii="宋体" w:hAnsi="宋体" w:eastAsia="宋体" w:cs="黑体"/>
          <w:b/>
          <w:kern w:val="0"/>
          <w:sz w:val="44"/>
          <w:szCs w:val="44"/>
        </w:rPr>
      </w:pPr>
      <w:r>
        <w:rPr>
          <w:rFonts w:hint="eastAsia" w:ascii="宋体" w:hAnsi="宋体" w:eastAsia="宋体" w:cs="黑体"/>
          <w:b/>
          <w:kern w:val="0"/>
          <w:sz w:val="48"/>
          <w:szCs w:val="48"/>
          <w:lang w:eastAsia="zh-CN"/>
        </w:rPr>
        <w:t>碧岸澜庭项目（二期）</w:t>
      </w:r>
      <w:r>
        <w:rPr>
          <w:rFonts w:hint="eastAsia" w:ascii="宋体" w:hAnsi="宋体" w:eastAsia="宋体" w:cs="黑体"/>
          <w:b/>
          <w:kern w:val="0"/>
          <w:sz w:val="48"/>
          <w:szCs w:val="48"/>
        </w:rPr>
        <w:t>选房场地位置示意图及温馨提示</w:t>
      </w:r>
    </w:p>
    <w:p>
      <w:pPr>
        <w:jc w:val="center"/>
        <w:rPr>
          <w:rFonts w:ascii="宋体" w:hAnsi="宋体" w:eastAsia="宋体" w:cs="黑体"/>
          <w:b/>
          <w:kern w:val="0"/>
          <w:sz w:val="44"/>
          <w:szCs w:val="44"/>
        </w:rPr>
      </w:pPr>
    </w:p>
    <w:p>
      <w:pPr>
        <w:pStyle w:val="10"/>
        <w:numPr>
          <w:numId w:val="0"/>
        </w:numPr>
        <w:ind w:leftChars="0" w:firstLine="643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/>
          <w:b/>
          <w:sz w:val="32"/>
          <w:szCs w:val="32"/>
        </w:rPr>
        <w:t>选房地址：</w:t>
      </w:r>
    </w:p>
    <w:p>
      <w:pPr>
        <w:pStyle w:val="1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北京市房山区燕保·阜盛家园（北区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）5号商业楼</w:t>
      </w:r>
      <w:r>
        <w:rPr>
          <w:rStyle w:val="12"/>
          <w:rFonts w:hint="eastAsia" w:ascii="宋体" w:hAnsi="宋体" w:eastAsia="宋体" w:cs="Arial"/>
          <w:sz w:val="32"/>
          <w:szCs w:val="32"/>
          <w:highlight w:val="none"/>
        </w:rPr>
        <w:t>，</w:t>
      </w:r>
      <w:r>
        <w:rPr>
          <w:rFonts w:hint="eastAsia" w:ascii="宋体" w:hAnsi="宋体" w:eastAsia="宋体"/>
          <w:sz w:val="32"/>
          <w:szCs w:val="32"/>
          <w:highlight w:val="none"/>
        </w:rPr>
        <w:t>图</w:t>
      </w:r>
      <w:r>
        <w:rPr>
          <w:rFonts w:hint="eastAsia" w:ascii="宋体" w:hAnsi="宋体" w:eastAsia="宋体"/>
          <w:sz w:val="32"/>
          <w:szCs w:val="32"/>
        </w:rPr>
        <w:t>中红色五角星位置）。</w:t>
      </w:r>
    </w:p>
    <w:p>
      <w:pPr>
        <w:pStyle w:val="10"/>
        <w:ind w:left="720" w:firstLine="0" w:firstLineChars="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交通图：</w:t>
      </w:r>
    </w:p>
    <w:p>
      <w:pPr>
        <w:pStyle w:val="10"/>
        <w:ind w:left="720" w:firstLine="0" w:firstLineChars="0"/>
        <w:jc w:val="center"/>
        <w:rPr>
          <w:rFonts w:ascii="微软雅黑" w:hAnsi="微软雅黑" w:eastAsia="微软雅黑"/>
          <w:sz w:val="32"/>
          <w:szCs w:val="32"/>
        </w:rPr>
      </w:pPr>
      <w:r>
        <w:drawing>
          <wp:inline distT="0" distB="0" distL="114300" distR="114300">
            <wp:extent cx="3514725" cy="4200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Chars="0" w:firstLine="643" w:firstLineChars="200"/>
        <w:jc w:val="left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二、行车路线：</w:t>
      </w:r>
    </w:p>
    <w:p>
      <w:pPr>
        <w:pStyle w:val="10"/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  <w:t>公交：F12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路</w:t>
      </w:r>
      <w:r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  <w:t>/F83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路</w:t>
      </w:r>
      <w:r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  <w:t>/934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路</w:t>
      </w:r>
      <w:r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  <w:t>/832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路</w:t>
      </w:r>
      <w:r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  <w:t>/896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路</w:t>
      </w:r>
      <w:r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  <w:t>/F34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路</w:t>
      </w:r>
      <w:r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  <w:t>/F81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路，燕保阜盛家园南门站步行约</w:t>
      </w:r>
      <w:r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  <w:t>400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米或燕保阜盛家园站步行约</w:t>
      </w:r>
      <w:r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  <w:t>200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米即达。</w:t>
      </w:r>
    </w:p>
    <w:p>
      <w:pPr>
        <w:pStyle w:val="10"/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  <w:lang w:eastAsia="zh-CN"/>
        </w:rPr>
        <w:t>导航搜索：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  <w:lang w:val="en-US" w:eastAsia="zh-CN"/>
        </w:rPr>
        <w:t>燕保·阜盛家园（北区）</w:t>
      </w:r>
    </w:p>
    <w:p>
      <w:pPr>
        <w:pStyle w:val="10"/>
        <w:numPr>
          <w:ilvl w:val="0"/>
          <w:numId w:val="0"/>
        </w:numPr>
        <w:ind w:leftChars="0" w:firstLine="643" w:firstLineChars="200"/>
        <w:jc w:val="left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三、温馨提示：</w:t>
      </w:r>
    </w:p>
    <w:p>
      <w:pPr>
        <w:pStyle w:val="10"/>
        <w:jc w:val="left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1.选房现场内设等候区，请大家在等候区耐心等候，不要随意走动，大声喧哗。选房家庭应听从现场工作人员管理。</w:t>
      </w:r>
    </w:p>
    <w:p>
      <w:pPr>
        <w:pStyle w:val="10"/>
        <w:jc w:val="left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2.如您患有高血压、心脑血管等疾病请提前准备好所需药物，以免由于气温、环境及其他不可控因素引起不适。</w:t>
      </w:r>
    </w:p>
    <w:p>
      <w:pPr>
        <w:pStyle w:val="10"/>
        <w:jc w:val="left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3.由于选房现场人员较多，请您妥善保管好自身财物，如有老年人或未成年人随行请您照顾好他们的安全。</w:t>
      </w:r>
    </w:p>
    <w:p>
      <w:pPr>
        <w:pStyle w:val="10"/>
        <w:jc w:val="left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4.如现场发生紧急情况，请您不要惊慌，听从工作人员指挥，有序从选房现场大门迅速撤离。</w:t>
      </w:r>
    </w:p>
    <w:p>
      <w:pPr>
        <w:pStyle w:val="10"/>
        <w:jc w:val="left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5.为了您及其他人的身体健康，且避免火灾的发生，全场禁止吸烟。</w:t>
      </w:r>
    </w:p>
    <w:p>
      <w:pPr>
        <w:pStyle w:val="10"/>
        <w:jc w:val="left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6.现场禁止携带易燃、易爆、有毒有害等危险品及枪支弹药、管制刀具等违禁品，如携带上述物品请及时与工作人员联系。</w:t>
      </w:r>
    </w:p>
    <w:p>
      <w:pPr>
        <w:pStyle w:val="10"/>
        <w:jc w:val="left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7.由于现场选房时间较短，您需要提前预选出几种户型、几套房源方案作为备用，以免在现场由于时间紧促及房源的变化影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  <w:lang w:val="en-US" w:eastAsia="zh-CN"/>
        </w:rPr>
        <w:t>响正常选房。</w:t>
      </w:r>
    </w:p>
    <w:p>
      <w:pPr>
        <w:pStyle w:val="10"/>
        <w:jc w:val="left"/>
        <w:rPr>
          <w:rFonts w:hint="eastAsia" w:ascii="宋体" w:hAnsi="宋体" w:eastAsia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3F"/>
    <w:rsid w:val="000A38EA"/>
    <w:rsid w:val="000E64B5"/>
    <w:rsid w:val="00382B97"/>
    <w:rsid w:val="003B3A17"/>
    <w:rsid w:val="00425D70"/>
    <w:rsid w:val="00452EB8"/>
    <w:rsid w:val="004D2481"/>
    <w:rsid w:val="004D2578"/>
    <w:rsid w:val="00501614"/>
    <w:rsid w:val="005113A0"/>
    <w:rsid w:val="006F51F7"/>
    <w:rsid w:val="00747CA2"/>
    <w:rsid w:val="007C43A4"/>
    <w:rsid w:val="0085253F"/>
    <w:rsid w:val="00860906"/>
    <w:rsid w:val="00875234"/>
    <w:rsid w:val="008C20CB"/>
    <w:rsid w:val="008E69DA"/>
    <w:rsid w:val="0098607C"/>
    <w:rsid w:val="009B0D4B"/>
    <w:rsid w:val="009B0D82"/>
    <w:rsid w:val="009E2B33"/>
    <w:rsid w:val="00AA1760"/>
    <w:rsid w:val="00B517EE"/>
    <w:rsid w:val="00B5695C"/>
    <w:rsid w:val="00B96CF2"/>
    <w:rsid w:val="00C30AB3"/>
    <w:rsid w:val="00D5690B"/>
    <w:rsid w:val="00E963BB"/>
    <w:rsid w:val="00FB774D"/>
    <w:rsid w:val="00FE1163"/>
    <w:rsid w:val="190D772B"/>
    <w:rsid w:val="27350798"/>
    <w:rsid w:val="2F6D5F21"/>
    <w:rsid w:val="31CF6A99"/>
    <w:rsid w:val="3436473F"/>
    <w:rsid w:val="34AB2843"/>
    <w:rsid w:val="375352F9"/>
    <w:rsid w:val="54922FD8"/>
    <w:rsid w:val="5C4E322C"/>
    <w:rsid w:val="5EBD5E92"/>
    <w:rsid w:val="61E86269"/>
    <w:rsid w:val="63F16C50"/>
    <w:rsid w:val="6B500385"/>
    <w:rsid w:val="7AA7768B"/>
    <w:rsid w:val="7AD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n-grey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484</Characters>
  <Lines>4</Lines>
  <Paragraphs>1</Paragraphs>
  <TotalTime>6</TotalTime>
  <ScaleCrop>false</ScaleCrop>
  <LinksUpToDate>false</LinksUpToDate>
  <CharactersWithSpaces>567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2021-03-08T03:09:00Z</dcterms:created>
  <dc:creator>赵芳</dc:creator>
  <cp:lastModifiedBy>wuli远远呐</cp:lastModifiedBy>
  <dcterms:modified xsi:type="dcterms:W3CDTF">2021-03-19T04:46:28Z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