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D3E9" w14:textId="77777777" w:rsidR="00C7777E" w:rsidRPr="00DA09EC" w:rsidRDefault="00047652">
      <w:pPr>
        <w:rPr>
          <w:rFonts w:asciiTheme="minorEastAsia" w:hAnsiTheme="minorEastAsia"/>
          <w:color w:val="000000" w:themeColor="text1"/>
          <w:sz w:val="32"/>
          <w:szCs w:val="32"/>
        </w:rPr>
      </w:pPr>
      <w:r w:rsidRPr="00DA09EC">
        <w:rPr>
          <w:rFonts w:asciiTheme="minorEastAsia" w:hAnsiTheme="minorEastAsia" w:hint="eastAsia"/>
          <w:color w:val="000000" w:themeColor="text1"/>
          <w:sz w:val="32"/>
          <w:szCs w:val="32"/>
        </w:rPr>
        <w:t>附件3</w:t>
      </w:r>
    </w:p>
    <w:p w14:paraId="122A517D" w14:textId="77777777" w:rsidR="00C7777E" w:rsidRPr="00DA09EC" w:rsidRDefault="00047652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DA09E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考试视频录制各环节详细说明</w:t>
      </w:r>
    </w:p>
    <w:p w14:paraId="7C84D297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考试视频文件必须涵盖如下内容，如内容不全视为自动放弃考试资格。</w:t>
      </w:r>
    </w:p>
    <w:p w14:paraId="0E8FF52D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（1）面部识别：考生靠近镜头，面向镜头，完成识别。</w:t>
      </w:r>
    </w:p>
    <w:p w14:paraId="43BD7ED0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（2）自我介绍（限时1分钟）</w:t>
      </w:r>
    </w:p>
    <w:p w14:paraId="57B6C5A2" w14:textId="1182A099" w:rsidR="00C7777E" w:rsidRPr="00DA09EC" w:rsidRDefault="00047652">
      <w:pPr>
        <w:spacing w:line="56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考生居中面向镜头，要求距离适中，能够保证全身在镜头内。进行自我介绍时需要说明身高、体重和兴趣爱好等基本信息。不得出现考生姓名、生源地、考生号、身份证号、就读中学等个人信息，否则取消</w:t>
      </w:r>
      <w:r w:rsidR="00C60AF4">
        <w:rPr>
          <w:rFonts w:asciiTheme="minorEastAsia" w:hAnsiTheme="minorEastAsia" w:hint="eastAsia"/>
          <w:color w:val="000000" w:themeColor="text1"/>
          <w:sz w:val="28"/>
          <w:szCs w:val="28"/>
        </w:rPr>
        <w:t>本环节</w:t>
      </w: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考试</w:t>
      </w:r>
      <w:r w:rsidR="00C60AF4">
        <w:rPr>
          <w:rFonts w:asciiTheme="minorEastAsia" w:hAnsiTheme="minorEastAsia" w:hint="eastAsia"/>
          <w:color w:val="000000" w:themeColor="text1"/>
          <w:sz w:val="28"/>
          <w:szCs w:val="28"/>
        </w:rPr>
        <w:t>成绩</w:t>
      </w: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19C8AA0D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（3）规定动作（限时1分钟）</w:t>
      </w:r>
    </w:p>
    <w:p w14:paraId="4230722A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考生居中面向镜头，要求距离适中，能够保证全身在镜头内，选择以下规定动作：</w:t>
      </w:r>
    </w:p>
    <w:p w14:paraId="57988CFF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规定动作：向左转——向前2步走——立定——向后转——向前2步走——立定——向左转，双腿双膝并拢。</w:t>
      </w:r>
    </w:p>
    <w:p w14:paraId="12660761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（4）语言表达（限时1分钟）</w:t>
      </w:r>
    </w:p>
    <w:p w14:paraId="6F35C790" w14:textId="2E1C6CB3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由考生自备稿件，并朗读。要求稿件内容积极向上，不能出现任何违反国家法律规定的内容，否则将取消考生考试</w:t>
      </w:r>
      <w:r w:rsidR="0092658A">
        <w:rPr>
          <w:rFonts w:asciiTheme="minorEastAsia" w:hAnsiTheme="minorEastAsia" w:hint="eastAsia"/>
          <w:color w:val="000000" w:themeColor="text1"/>
          <w:sz w:val="28"/>
          <w:szCs w:val="28"/>
        </w:rPr>
        <w:t>成绩</w:t>
      </w: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，并报国家公安机关，追究考生法律责任。</w:t>
      </w:r>
    </w:p>
    <w:p w14:paraId="7D35C968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（5）才艺展示（限时1分钟）</w:t>
      </w:r>
    </w:p>
    <w:p w14:paraId="137CA2C7" w14:textId="77777777" w:rsidR="00C7777E" w:rsidRPr="00DA09EC" w:rsidRDefault="00047652">
      <w:pPr>
        <w:spacing w:line="5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DA09EC">
        <w:rPr>
          <w:rFonts w:asciiTheme="minorEastAsia" w:hAnsiTheme="minorEastAsia" w:hint="eastAsia"/>
          <w:color w:val="000000" w:themeColor="text1"/>
          <w:sz w:val="28"/>
          <w:szCs w:val="28"/>
        </w:rPr>
        <w:t>考生可根据个人特长，任选舞蹈、歌曲、器乐、戏曲、武术等一种表演形式进行才艺展示。考生可为表演配乐。</w:t>
      </w:r>
    </w:p>
    <w:p w14:paraId="2F7D79D8" w14:textId="77777777" w:rsidR="00C7777E" w:rsidRDefault="00C7777E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</w:p>
    <w:sectPr w:rsidR="00C7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3AE9" w14:textId="77777777" w:rsidR="00B55C6D" w:rsidRDefault="00B55C6D" w:rsidP="00DA09EC">
      <w:r>
        <w:separator/>
      </w:r>
    </w:p>
  </w:endnote>
  <w:endnote w:type="continuationSeparator" w:id="0">
    <w:p w14:paraId="3DAD9280" w14:textId="77777777" w:rsidR="00B55C6D" w:rsidRDefault="00B55C6D" w:rsidP="00DA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B40A" w14:textId="77777777" w:rsidR="00B55C6D" w:rsidRDefault="00B55C6D" w:rsidP="00DA09EC">
      <w:r>
        <w:separator/>
      </w:r>
    </w:p>
  </w:footnote>
  <w:footnote w:type="continuationSeparator" w:id="0">
    <w:p w14:paraId="41D29758" w14:textId="77777777" w:rsidR="00B55C6D" w:rsidRDefault="00B55C6D" w:rsidP="00DA0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925"/>
    <w:rsid w:val="00011A18"/>
    <w:rsid w:val="00047652"/>
    <w:rsid w:val="00061893"/>
    <w:rsid w:val="00073FC0"/>
    <w:rsid w:val="001348B1"/>
    <w:rsid w:val="0015597E"/>
    <w:rsid w:val="0016625F"/>
    <w:rsid w:val="001865BD"/>
    <w:rsid w:val="001E2EEF"/>
    <w:rsid w:val="00323224"/>
    <w:rsid w:val="00332DC8"/>
    <w:rsid w:val="00351BA9"/>
    <w:rsid w:val="00352B9B"/>
    <w:rsid w:val="00386AF1"/>
    <w:rsid w:val="003C468A"/>
    <w:rsid w:val="00405D87"/>
    <w:rsid w:val="00425514"/>
    <w:rsid w:val="00492F76"/>
    <w:rsid w:val="004A3DF3"/>
    <w:rsid w:val="004B190A"/>
    <w:rsid w:val="004D7748"/>
    <w:rsid w:val="00546D1A"/>
    <w:rsid w:val="0057104D"/>
    <w:rsid w:val="00593BC8"/>
    <w:rsid w:val="005D3DFF"/>
    <w:rsid w:val="0060561A"/>
    <w:rsid w:val="0065012A"/>
    <w:rsid w:val="006609F1"/>
    <w:rsid w:val="00670872"/>
    <w:rsid w:val="006A2CDA"/>
    <w:rsid w:val="007279D7"/>
    <w:rsid w:val="007464B9"/>
    <w:rsid w:val="00753542"/>
    <w:rsid w:val="00774341"/>
    <w:rsid w:val="007934E0"/>
    <w:rsid w:val="00822B10"/>
    <w:rsid w:val="008416F3"/>
    <w:rsid w:val="00867F20"/>
    <w:rsid w:val="00881FCA"/>
    <w:rsid w:val="008C6FCD"/>
    <w:rsid w:val="008E5DA9"/>
    <w:rsid w:val="0092658A"/>
    <w:rsid w:val="0093263E"/>
    <w:rsid w:val="00953A05"/>
    <w:rsid w:val="009B59CD"/>
    <w:rsid w:val="00A25B09"/>
    <w:rsid w:val="00A25EC1"/>
    <w:rsid w:val="00A267CE"/>
    <w:rsid w:val="00AB7953"/>
    <w:rsid w:val="00B55C6D"/>
    <w:rsid w:val="00B57121"/>
    <w:rsid w:val="00BE5F18"/>
    <w:rsid w:val="00C21AB8"/>
    <w:rsid w:val="00C2248C"/>
    <w:rsid w:val="00C41672"/>
    <w:rsid w:val="00C60AF4"/>
    <w:rsid w:val="00C62BE5"/>
    <w:rsid w:val="00C64603"/>
    <w:rsid w:val="00C75925"/>
    <w:rsid w:val="00C75E1C"/>
    <w:rsid w:val="00C7777E"/>
    <w:rsid w:val="00C8638E"/>
    <w:rsid w:val="00CB389C"/>
    <w:rsid w:val="00D3043E"/>
    <w:rsid w:val="00D73909"/>
    <w:rsid w:val="00D805BD"/>
    <w:rsid w:val="00DA09EC"/>
    <w:rsid w:val="00E6123F"/>
    <w:rsid w:val="00EA1B9C"/>
    <w:rsid w:val="00F2159F"/>
    <w:rsid w:val="00F42F93"/>
    <w:rsid w:val="184B4C35"/>
    <w:rsid w:val="33F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16A08"/>
  <w15:docId w15:val="{B0220F17-4EAA-411E-9FE7-422AD3CA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E8113-EC21-4792-ABF2-4637EEF3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>Organization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</cp:revision>
  <cp:lastPrinted>2021-02-08T02:04:00Z</cp:lastPrinted>
  <dcterms:created xsi:type="dcterms:W3CDTF">2021-02-09T00:29:00Z</dcterms:created>
  <dcterms:modified xsi:type="dcterms:W3CDTF">2021-10-12T10:03:00Z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