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Style w:val="4"/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Style w:val="4"/>
          <w:rFonts w:ascii="方正黑体_GBK" w:hAnsi="方正黑体_GBK" w:eastAsia="方正黑体_GBK" w:cs="方正黑体_GBK"/>
          <w:bCs/>
          <w:sz w:val="32"/>
          <w:szCs w:val="32"/>
        </w:rPr>
        <w:t>附件：</w:t>
      </w:r>
    </w:p>
    <w:p>
      <w:pPr>
        <w:snapToGrid w:val="0"/>
        <w:spacing w:line="400" w:lineRule="exact"/>
        <w:jc w:val="center"/>
        <w:rPr>
          <w:rStyle w:val="4"/>
          <w:rFonts w:ascii="方正黑体_GBK" w:hAnsi="宋体" w:eastAsia="方正黑体_GBK"/>
          <w:sz w:val="30"/>
          <w:szCs w:val="30"/>
        </w:rPr>
      </w:pPr>
      <w:r>
        <w:rPr>
          <w:rStyle w:val="4"/>
          <w:rFonts w:ascii="方正黑体_GBK" w:hAnsi="宋体" w:eastAsia="方正黑体_GBK"/>
          <w:sz w:val="30"/>
          <w:szCs w:val="30"/>
        </w:rPr>
        <w:t>重庆两江新区</w:t>
      </w:r>
      <w:r>
        <w:rPr>
          <w:rStyle w:val="4"/>
          <w:rFonts w:hint="eastAsia" w:ascii="方正黑体_GBK" w:hAnsi="宋体" w:eastAsia="方正黑体_GBK"/>
          <w:sz w:val="30"/>
          <w:szCs w:val="30"/>
          <w:lang w:eastAsia="zh-CN"/>
        </w:rPr>
        <w:t>云启</w:t>
      </w:r>
      <w:r>
        <w:rPr>
          <w:rStyle w:val="4"/>
          <w:rFonts w:ascii="方正黑体_GBK" w:hAnsi="宋体" w:eastAsia="方正黑体_GBK"/>
          <w:sz w:val="30"/>
          <w:szCs w:val="30"/>
        </w:rPr>
        <w:t>幼儿园</w:t>
      </w:r>
    </w:p>
    <w:p>
      <w:pPr>
        <w:snapToGrid w:val="0"/>
        <w:spacing w:line="400" w:lineRule="exact"/>
        <w:jc w:val="center"/>
        <w:rPr>
          <w:rStyle w:val="4"/>
          <w:rFonts w:ascii="方正黑体_GBK" w:hAnsi="宋体" w:eastAsia="方正黑体_GBK"/>
          <w:sz w:val="30"/>
          <w:szCs w:val="30"/>
        </w:rPr>
      </w:pPr>
      <w:r>
        <w:rPr>
          <w:rStyle w:val="4"/>
          <w:rFonts w:ascii="方正黑体_GBK" w:hAnsi="宋体" w:eastAsia="方正黑体_GBK"/>
          <w:sz w:val="30"/>
          <w:szCs w:val="30"/>
        </w:rPr>
        <w:t>幼儿预登记信息</w:t>
      </w:r>
      <w:r>
        <w:rPr>
          <w:rStyle w:val="4"/>
          <w:rFonts w:hint="eastAsia" w:ascii="方正黑体_GBK" w:hAnsi="宋体" w:eastAsia="方正黑体_GBK"/>
          <w:sz w:val="30"/>
          <w:szCs w:val="30"/>
        </w:rPr>
        <w:t>登记</w:t>
      </w:r>
      <w:r>
        <w:rPr>
          <w:rStyle w:val="4"/>
          <w:rFonts w:ascii="方正黑体_GBK" w:hAnsi="宋体" w:eastAsia="方正黑体_GBK"/>
          <w:sz w:val="30"/>
          <w:szCs w:val="30"/>
        </w:rPr>
        <w:t>表</w:t>
      </w:r>
    </w:p>
    <w:p>
      <w:pPr>
        <w:snapToGrid w:val="0"/>
        <w:spacing w:before="120"/>
        <w:jc w:val="right"/>
        <w:rPr>
          <w:rStyle w:val="4"/>
          <w:rFonts w:ascii="宋体" w:hAnsi="宋体" w:cs="宋体"/>
          <w:bCs/>
          <w:sz w:val="28"/>
          <w:szCs w:val="28"/>
        </w:rPr>
      </w:pPr>
      <w:r>
        <w:rPr>
          <w:rStyle w:val="4"/>
          <w:rFonts w:ascii="宋体" w:hAnsi="宋体" w:cs="宋体"/>
          <w:bCs/>
          <w:sz w:val="28"/>
          <w:szCs w:val="28"/>
        </w:rPr>
        <w:t>登记日期：      年   月   日</w:t>
      </w:r>
    </w:p>
    <w:tbl>
      <w:tblPr>
        <w:tblStyle w:val="2"/>
        <w:tblW w:w="93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797"/>
        <w:gridCol w:w="1079"/>
        <w:gridCol w:w="15"/>
        <w:gridCol w:w="32"/>
        <w:gridCol w:w="917"/>
        <w:gridCol w:w="16"/>
        <w:gridCol w:w="1155"/>
        <w:gridCol w:w="211"/>
        <w:gridCol w:w="699"/>
        <w:gridCol w:w="1012"/>
        <w:gridCol w:w="1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幼儿姓名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幼儿身份证号</w:t>
            </w:r>
          </w:p>
        </w:tc>
        <w:tc>
          <w:tcPr>
            <w:tcW w:w="73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幼儿健康状况</w:t>
            </w:r>
          </w:p>
        </w:tc>
        <w:tc>
          <w:tcPr>
            <w:tcW w:w="2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有无过往病史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户籍详细地址</w:t>
            </w:r>
          </w:p>
        </w:tc>
        <w:tc>
          <w:tcPr>
            <w:tcW w:w="73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现居详细地址</w:t>
            </w:r>
          </w:p>
        </w:tc>
        <w:tc>
          <w:tcPr>
            <w:tcW w:w="73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2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□幼儿户口或居住在两江新区</w:t>
            </w:r>
          </w:p>
        </w:tc>
        <w:tc>
          <w:tcPr>
            <w:tcW w:w="3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□幼儿监护人是两江新区暂住人员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□幼儿监护人是两江新区务工人员</w:t>
            </w: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监护人1姓名</w:t>
            </w:r>
          </w:p>
        </w:tc>
        <w:tc>
          <w:tcPr>
            <w:tcW w:w="1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与幼儿关系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73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监护人2姓名</w:t>
            </w:r>
          </w:p>
        </w:tc>
        <w:tc>
          <w:tcPr>
            <w:tcW w:w="1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与幼儿关系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73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93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Style w:val="4"/>
                <w:rFonts w:ascii="宋体" w:hAnsi="宋体"/>
                <w:b/>
                <w:sz w:val="18"/>
                <w:szCs w:val="18"/>
              </w:rPr>
            </w:pPr>
            <w:r>
              <w:rPr>
                <w:rStyle w:val="4"/>
                <w:rFonts w:ascii="宋体" w:hAnsi="宋体"/>
                <w:b/>
                <w:sz w:val="28"/>
                <w:szCs w:val="28"/>
              </w:rPr>
              <w:t>诚 信 承 诺 书</w:t>
            </w:r>
          </w:p>
          <w:p>
            <w:pPr>
              <w:snapToGrid w:val="0"/>
              <w:spacing w:line="240" w:lineRule="exact"/>
              <w:ind w:firstLine="480" w:firstLineChars="200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重庆两江新区</w:t>
            </w:r>
            <w:r>
              <w:rPr>
                <w:rStyle w:val="4"/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云启</w:t>
            </w: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幼儿园202</w:t>
            </w:r>
            <w:r>
              <w:rPr>
                <w:rStyle w:val="4"/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年</w:t>
            </w:r>
            <w:r>
              <w:rPr>
                <w:rStyle w:val="4"/>
                <w:rFonts w:hint="eastAsia" w:ascii="宋体" w:hAnsi="宋体" w:cs="宋体"/>
                <w:bCs/>
                <w:sz w:val="24"/>
                <w:szCs w:val="24"/>
              </w:rPr>
              <w:t>秋</w:t>
            </w: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季新生入园采取网上报名、现场审核、现场抽签的方式进行统一录取。</w:t>
            </w:r>
          </w:p>
          <w:p>
            <w:pPr>
              <w:snapToGrid w:val="0"/>
              <w:spacing w:line="24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 xml:space="preserve">    本人以__________(幼儿姓名）法定监护人的身份郑重承诺：</w:t>
            </w:r>
          </w:p>
          <w:p>
            <w:pPr>
              <w:snapToGrid w:val="0"/>
              <w:spacing w:line="24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 xml:space="preserve">    1</w:t>
            </w:r>
            <w:r>
              <w:rPr>
                <w:rStyle w:val="4"/>
                <w:rFonts w:hint="eastAsia" w:ascii="宋体" w:hAnsi="宋体" w:cs="宋体"/>
                <w:bCs/>
                <w:sz w:val="24"/>
                <w:szCs w:val="24"/>
              </w:rPr>
              <w:t>.</w:t>
            </w: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已认真阅读《重庆两江新区</w:t>
            </w:r>
            <w:r>
              <w:rPr>
                <w:rStyle w:val="4"/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云启</w:t>
            </w: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幼儿园202</w:t>
            </w:r>
            <w:r>
              <w:rPr>
                <w:rStyle w:val="4"/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年秋季招生公告》，充分知晓、理解并认同公告的全部内容；</w:t>
            </w:r>
          </w:p>
          <w:p>
            <w:pPr>
              <w:snapToGrid w:val="0"/>
              <w:spacing w:line="24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 xml:space="preserve">    2</w:t>
            </w:r>
            <w:r>
              <w:rPr>
                <w:rStyle w:val="4"/>
                <w:rFonts w:hint="eastAsia" w:ascii="宋体" w:hAnsi="宋体" w:cs="宋体"/>
                <w:bCs/>
                <w:sz w:val="24"/>
                <w:szCs w:val="24"/>
              </w:rPr>
              <w:t>.</w:t>
            </w: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遵循诚实、自愿的原则参与本次报名；</w:t>
            </w:r>
          </w:p>
          <w:p>
            <w:pPr>
              <w:snapToGrid w:val="0"/>
              <w:spacing w:line="240" w:lineRule="exact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 xml:space="preserve">    3</w:t>
            </w:r>
            <w:r>
              <w:rPr>
                <w:rStyle w:val="4"/>
                <w:rFonts w:hint="eastAsia" w:ascii="宋体" w:hAnsi="宋体" w:cs="宋体"/>
                <w:bCs/>
                <w:sz w:val="24"/>
                <w:szCs w:val="24"/>
              </w:rPr>
              <w:t>.</w:t>
            </w: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所提供的一切资料都是真实、合法、有效的；</w:t>
            </w:r>
          </w:p>
          <w:p>
            <w:pPr>
              <w:snapToGrid w:val="0"/>
              <w:spacing w:line="240" w:lineRule="exact"/>
              <w:ind w:firstLine="480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4</w:t>
            </w:r>
            <w:r>
              <w:rPr>
                <w:rStyle w:val="4"/>
                <w:rFonts w:hint="eastAsia" w:ascii="宋体" w:hAnsi="宋体" w:cs="宋体"/>
                <w:bCs/>
                <w:sz w:val="24"/>
                <w:szCs w:val="24"/>
              </w:rPr>
              <w:t>.</w:t>
            </w:r>
            <w:r>
              <w:rPr>
                <w:rStyle w:val="4"/>
                <w:rFonts w:ascii="宋体" w:hAnsi="宋体" w:cs="宋体"/>
                <w:bCs/>
                <w:sz w:val="24"/>
                <w:szCs w:val="24"/>
              </w:rPr>
              <w:t>自行承担由于虚报、谎报、瞒报等违规行为导致的一切后果</w:t>
            </w:r>
            <w:r>
              <w:rPr>
                <w:rStyle w:val="4"/>
                <w:rFonts w:hint="eastAsia" w:ascii="宋体" w:hAnsi="宋体" w:cs="宋体"/>
                <w:bCs/>
                <w:sz w:val="24"/>
                <w:szCs w:val="24"/>
              </w:rPr>
              <w:t>；</w:t>
            </w:r>
          </w:p>
          <w:p>
            <w:pPr>
              <w:snapToGrid w:val="0"/>
              <w:spacing w:line="240" w:lineRule="exact"/>
              <w:ind w:firstLine="480"/>
              <w:rPr>
                <w:rStyle w:val="4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bCs/>
                <w:sz w:val="24"/>
                <w:szCs w:val="24"/>
              </w:rPr>
              <w:t>5</w:t>
            </w:r>
            <w:r>
              <w:rPr>
                <w:rStyle w:val="4"/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.</w:t>
            </w:r>
            <w:r>
              <w:rPr>
                <w:rStyle w:val="4"/>
                <w:rFonts w:hint="eastAsia" w:ascii="宋体" w:hAnsi="宋体" w:cs="宋体"/>
                <w:bCs/>
                <w:sz w:val="24"/>
                <w:szCs w:val="24"/>
              </w:rPr>
              <w:t>经幼儿园录取的符合条件的幼儿，开学后5天内无故未入园，则视作自动放弃该学位。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3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3080" w:firstLineChars="1100"/>
              <w:rPr>
                <w:rStyle w:val="4"/>
                <w:rFonts w:ascii="宋体" w:hAnsi="宋体" w:cs="宋体"/>
                <w:bCs/>
                <w:sz w:val="28"/>
                <w:szCs w:val="28"/>
              </w:rPr>
            </w:pPr>
            <w:r>
              <w:rPr>
                <w:rStyle w:val="4"/>
                <w:rFonts w:ascii="宋体" w:hAnsi="宋体" w:cs="宋体"/>
                <w:bCs/>
                <w:sz w:val="28"/>
                <w:szCs w:val="28"/>
              </w:rPr>
              <w:t>监护人签字（捺手印）：</w:t>
            </w:r>
          </w:p>
        </w:tc>
      </w:tr>
    </w:tbl>
    <w:p>
      <w: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云启幼儿园家长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根据《中华人民共和国传染病防治法》及新冠肺炎防控工作的相关要求,为切实做好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幼儿园</w:t>
      </w:r>
      <w:r>
        <w:rPr>
          <w:rFonts w:hint="eastAsia" w:ascii="仿宋" w:hAnsi="仿宋" w:eastAsia="仿宋" w:cs="仿宋"/>
          <w:sz w:val="24"/>
          <w:szCs w:val="32"/>
        </w:rPr>
        <w:t>新冠肺炎的联防联控工作,保障师生的生命安全和身体健康,维护学校正常的教育教学活动,在开学前我作出如下承诺: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32"/>
        </w:rPr>
        <w:t>自觉遵守国家、市、区以及学校制定的疫情防控各项规定,并严格执行。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32"/>
        </w:rPr>
        <w:t>本人体温正常,无发热、咳嗽、咽痛、胸闷、呼吸困难、乏力、恶心呕吐、腹泻、结膜炎、肌肉酸痛等新型冠状病毒肺炎的可疑症状。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3.本人近14天内，未接触过新型冠状病毒肺炎疑似病例或确诊病例，未到过中高风险区、境外等疫情高发地区,未接触中高风险区、境外等疫情高发地区人员。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4.严格配合学校的防控要求，积极配合学校的体温检测工作，养成正确佩戴口罩的习惯,与对方谈话时保持适度距离，经常彻底洗手,咳嗽或打喷嚏时用纸巾或胳膊肘掩住口鼻，不用脏手触摸眼睛、鼻或口,不随地吐痰,废弃口罩按要求丢到专用废弃口罩桶,保持良好的个人卫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5.做好每天健康监测，一旦出现发热、咳嗽、咽痛、胸闷、呼吸困难、乏力、恶心呕吐、腹泻、结膜炎、肌肉酸痛等症状，第一时间向主班老师、学校报告，并及时到医院就诊，将诊断结果及时告知班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主任</w:t>
      </w:r>
      <w:r>
        <w:rPr>
          <w:rFonts w:hint="eastAsia" w:ascii="仿宋" w:hAnsi="仿宋" w:eastAsia="仿宋" w:cs="仿宋"/>
          <w:sz w:val="24"/>
          <w:szCs w:val="32"/>
        </w:rPr>
        <w:t>老师、学校。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6.若被诊断为疑似或确诊新冠肺炎，或密切接触了疑似或确诊新冠肺炎病例,将第一时间上报学校,不迟报、不瞒报、不谎报。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7.积极学习新冠肺炎传播的方式、危害及症状、相关防护措施、疫情防控指南等防控知识,不造谣、不信谣、不传谣。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8.本人已认真阅读以上承诺条款，如本人迟报、瞒报、谎报、乱报相关疫情情况,造成的一切后果由本人承担。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承诺人签字（手印）: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                          </w:t>
      </w:r>
    </w:p>
    <w:p>
      <w:pPr>
        <w:jc w:val="right"/>
        <w:rPr>
          <w:rFonts w:hint="eastAsia" w:ascii="仿宋" w:hAnsi="仿宋" w:eastAsia="仿宋" w:cs="仿宋"/>
          <w:lang w:val="en-US" w:eastAsia="zh-CN"/>
        </w:rPr>
      </w:pPr>
    </w:p>
    <w:p>
      <w:pPr>
        <w:jc w:val="right"/>
      </w:pPr>
      <w:r>
        <w:rPr>
          <w:rFonts w:hint="eastAsia" w:ascii="仿宋" w:hAnsi="仿宋" w:eastAsia="仿宋" w:cs="仿宋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31870"/>
    <w:rsid w:val="23A12EEC"/>
    <w:rsid w:val="7D631870"/>
    <w:rsid w:val="7F3B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2022-05-25T08:37:00Z</dcterms:created>
  <dc:creator>铭哲  </dc:creator>
  <cp:lastModifiedBy>铭哲  </cp:lastModifiedBy>
  <dcterms:modified xsi:type="dcterms:W3CDTF">2022-05-27T08:03:58Z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