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Cs w:val="32"/>
        </w:rPr>
      </w:pPr>
      <w:bookmarkStart w:id="0" w:name="_Hlk77063207"/>
      <w:r>
        <w:rPr>
          <w:rFonts w:eastAsia="方正黑体_GBK"/>
          <w:szCs w:val="32"/>
        </w:rPr>
        <w:t>附件1</w:t>
      </w:r>
    </w:p>
    <w:p>
      <w:pPr>
        <w:pStyle w:val="2"/>
        <w:spacing w:line="380" w:lineRule="exact"/>
      </w:pPr>
    </w:p>
    <w:p>
      <w:pPr>
        <w:spacing w:line="600" w:lineRule="exact"/>
        <w:jc w:val="center"/>
        <w:rPr>
          <w:rFonts w:eastAsia="方正小标宋_GBK"/>
          <w:sz w:val="28"/>
          <w:szCs w:val="28"/>
        </w:rPr>
      </w:pPr>
      <w:r>
        <w:rPr>
          <w:rFonts w:hint="eastAsia" w:eastAsia="方正小标宋_GBK"/>
          <w:sz w:val="44"/>
          <w:szCs w:val="44"/>
        </w:rPr>
        <w:t>课程安排及调训计划表</w:t>
      </w:r>
      <w:r>
        <w:rPr>
          <w:rFonts w:hint="eastAsia" w:eastAsia="方正小标宋_GBK"/>
          <w:sz w:val="28"/>
          <w:szCs w:val="28"/>
        </w:rPr>
        <w:t xml:space="preserve"> </w:t>
      </w:r>
    </w:p>
    <w:p>
      <w:pPr>
        <w:widowControl/>
        <w:spacing w:line="280" w:lineRule="exact"/>
        <w:jc w:val="right"/>
        <w:rPr>
          <w:rFonts w:eastAsia="方正仿宋_GBK"/>
          <w:bCs/>
          <w:kern w:val="0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432"/>
        <w:gridCol w:w="1991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vAlign w:val="center"/>
          </w:tcPr>
          <w:p>
            <w:pPr>
              <w:widowControl/>
              <w:tabs>
                <w:tab w:val="left" w:pos="937"/>
                <w:tab w:val="center" w:pos="1847"/>
              </w:tabs>
              <w:spacing w:line="340" w:lineRule="exact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34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课程内容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授课日期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职称系列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主</w:t>
            </w:r>
            <w:r>
              <w:rPr>
                <w:rFonts w:eastAsia="方正仿宋_GBK"/>
                <w:kern w:val="0"/>
                <w:sz w:val="28"/>
                <w:szCs w:val="28"/>
              </w:rPr>
              <w:t>修</w:t>
            </w:r>
          </w:p>
        </w:tc>
        <w:tc>
          <w:tcPr>
            <w:tcW w:w="3432" w:type="dxa"/>
            <w:vAlign w:val="center"/>
          </w:tcPr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1.《学习贯彻习近平总书记在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七一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庆祝建党100周年大会上的重要讲话精神》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2.《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以史为鉴、开创未来的宝贵经验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》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260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所有职称序列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1.《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学习贯彻习近平总书记关于廉政与道德规范建设相关论述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2.《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弘扬职业道德，牢记初心使命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》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260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综合类</w:t>
            </w:r>
          </w:p>
          <w:p>
            <w:pPr>
              <w:pStyle w:val="2"/>
              <w:spacing w:line="340" w:lineRule="exact"/>
              <w:jc w:val="center"/>
            </w:pPr>
            <w:r>
              <w:rPr>
                <w:rFonts w:eastAsia="方正仿宋_GBK"/>
                <w:kern w:val="0"/>
                <w:sz w:val="28"/>
                <w:szCs w:val="28"/>
              </w:rPr>
              <w:t>（辅修）</w:t>
            </w:r>
          </w:p>
        </w:tc>
        <w:tc>
          <w:tcPr>
            <w:tcW w:w="3432" w:type="dxa"/>
            <w:vAlign w:val="center"/>
          </w:tcPr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1.《我们身边的知识产权》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2.《区块链技术与应用》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3.《移动互联网时代的信息安全与防护》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4.《档案保护技术学》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5.《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十四五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文化和旅游发展规划》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6.《能源中国》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自然科学研究、实验技术、社会科学研究、新闻、图群、文物博物、艺术、出版、体育教练、律师、公正、档案、翻译、工艺美术、船舶技术、民用航空飞行技术、审计等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卫生类</w:t>
            </w:r>
          </w:p>
          <w:p>
            <w:pPr>
              <w:pStyle w:val="2"/>
              <w:spacing w:line="340" w:lineRule="exact"/>
              <w:jc w:val="center"/>
            </w:pPr>
            <w:r>
              <w:rPr>
                <w:rFonts w:eastAsia="方正仿宋_GBK"/>
                <w:kern w:val="0"/>
                <w:sz w:val="28"/>
                <w:szCs w:val="28"/>
              </w:rPr>
              <w:t>（辅修）</w:t>
            </w:r>
          </w:p>
        </w:tc>
        <w:tc>
          <w:tcPr>
            <w:tcW w:w="3432" w:type="dxa"/>
            <w:vAlign w:val="center"/>
          </w:tcPr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1.《创新创业之移动医疗》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2.《创业新浪潮：医药健康创新创业》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3.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bidi="ar"/>
              </w:rPr>
              <w:t>《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生命关怀与心理健康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医疗\预防\保健、中药\西药、卫生类其他（主任技师、副主任技师）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教育类</w:t>
            </w:r>
          </w:p>
          <w:p>
            <w:pPr>
              <w:pStyle w:val="2"/>
              <w:spacing w:line="340" w:lineRule="exact"/>
              <w:jc w:val="center"/>
            </w:pPr>
            <w:r>
              <w:rPr>
                <w:rFonts w:eastAsia="方正仿宋_GBK"/>
                <w:kern w:val="0"/>
                <w:sz w:val="28"/>
                <w:szCs w:val="28"/>
              </w:rPr>
              <w:t>（辅修）</w:t>
            </w:r>
          </w:p>
        </w:tc>
        <w:tc>
          <w:tcPr>
            <w:tcW w:w="3432" w:type="dxa"/>
            <w:vAlign w:val="center"/>
          </w:tcPr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1.《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十四五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时期的高质量教育体系建设》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2.《现代职业教育教学论》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3.《教师职业素养》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高等学校教师、中等专业学校教师、技工学校教师、中小学（幼儿园）教师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工程类</w:t>
            </w:r>
          </w:p>
          <w:p>
            <w:pPr>
              <w:pStyle w:val="2"/>
              <w:spacing w:line="340" w:lineRule="exact"/>
              <w:jc w:val="center"/>
            </w:pPr>
            <w:r>
              <w:rPr>
                <w:rFonts w:eastAsia="方正仿宋_GBK"/>
                <w:kern w:val="0"/>
                <w:sz w:val="28"/>
                <w:szCs w:val="28"/>
              </w:rPr>
              <w:t>（辅修）</w:t>
            </w:r>
          </w:p>
        </w:tc>
        <w:tc>
          <w:tcPr>
            <w:tcW w:w="3432" w:type="dxa"/>
            <w:vAlign w:val="center"/>
          </w:tcPr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1.《人工智能技术应用》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2.《智能终端软件开发》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3.《智能制造技术概论》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经济类</w:t>
            </w:r>
          </w:p>
          <w:p>
            <w:pPr>
              <w:pStyle w:val="2"/>
              <w:spacing w:line="340" w:lineRule="exact"/>
              <w:jc w:val="center"/>
            </w:pPr>
            <w:r>
              <w:rPr>
                <w:rFonts w:eastAsia="方正仿宋_GBK"/>
                <w:kern w:val="0"/>
                <w:sz w:val="28"/>
                <w:szCs w:val="28"/>
              </w:rPr>
              <w:t>（辅修）</w:t>
            </w:r>
          </w:p>
        </w:tc>
        <w:tc>
          <w:tcPr>
            <w:tcW w:w="3432" w:type="dxa"/>
            <w:vAlign w:val="center"/>
          </w:tcPr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1.《构建国内国际双循环相互促进新格局》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spacing w:val="-14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spacing w:val="-14"/>
                <w:kern w:val="0"/>
                <w:sz w:val="28"/>
                <w:szCs w:val="28"/>
                <w:lang w:bidi="ar"/>
              </w:rPr>
              <w:t>2.《加快数字经济高质量发展》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3.《开启新征程，把握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三新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要义》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经济、会计、统计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农业类</w:t>
            </w:r>
          </w:p>
          <w:p>
            <w:pPr>
              <w:pStyle w:val="2"/>
              <w:spacing w:line="340" w:lineRule="exact"/>
              <w:jc w:val="center"/>
            </w:pPr>
            <w:r>
              <w:rPr>
                <w:rFonts w:eastAsia="方正仿宋_GBK"/>
                <w:kern w:val="0"/>
                <w:sz w:val="28"/>
                <w:szCs w:val="28"/>
              </w:rPr>
              <w:t>（辅修）</w:t>
            </w:r>
          </w:p>
        </w:tc>
        <w:tc>
          <w:tcPr>
            <w:tcW w:w="3432" w:type="dxa"/>
            <w:vAlign w:val="center"/>
          </w:tcPr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1.《乡村振兴与乡村规划》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2.《土地利用规划学》</w:t>
            </w:r>
          </w:p>
          <w:p>
            <w:pPr>
              <w:widowControl/>
              <w:spacing w:line="3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3.《智慧农业引论》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农业技术</w:t>
            </w:r>
          </w:p>
        </w:tc>
      </w:tr>
    </w:tbl>
    <w:p>
      <w:pPr>
        <w:widowControl/>
        <w:spacing w:line="400" w:lineRule="exact"/>
        <w:jc w:val="left"/>
        <w:rPr>
          <w:rFonts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</w:rPr>
        <w:t>备注：课程安排为“主</w:t>
      </w:r>
      <w:r>
        <w:rPr>
          <w:rFonts w:eastAsia="方正仿宋_GBK"/>
          <w:kern w:val="0"/>
          <w:sz w:val="28"/>
          <w:szCs w:val="28"/>
        </w:rPr>
        <w:t>修</w:t>
      </w:r>
      <w:r>
        <w:rPr>
          <w:rFonts w:hint="eastAsia" w:eastAsia="方正仿宋_GBK"/>
          <w:kern w:val="0"/>
          <w:sz w:val="28"/>
          <w:szCs w:val="28"/>
        </w:rPr>
        <w:t>+</w:t>
      </w:r>
      <w:r>
        <w:rPr>
          <w:rFonts w:eastAsia="方正仿宋_GBK"/>
          <w:kern w:val="0"/>
          <w:sz w:val="28"/>
          <w:szCs w:val="28"/>
        </w:rPr>
        <w:t>辅修</w:t>
      </w:r>
      <w:r>
        <w:rPr>
          <w:rFonts w:hint="eastAsia" w:eastAsia="方正仿宋_GBK"/>
          <w:kern w:val="0"/>
          <w:sz w:val="28"/>
          <w:szCs w:val="28"/>
        </w:rPr>
        <w:t>”，学习时长超过1</w:t>
      </w:r>
      <w:r>
        <w:rPr>
          <w:rFonts w:eastAsia="方正仿宋_GBK"/>
          <w:kern w:val="0"/>
          <w:sz w:val="28"/>
          <w:szCs w:val="28"/>
        </w:rPr>
        <w:t>2学时即可打印证书</w:t>
      </w:r>
      <w:r>
        <w:rPr>
          <w:rFonts w:hint="eastAsia" w:eastAsia="方正仿宋_GBK"/>
          <w:kern w:val="0"/>
          <w:sz w:val="28"/>
          <w:szCs w:val="28"/>
        </w:rPr>
        <w:t>。</w:t>
      </w:r>
    </w:p>
    <w:bookmarkEnd w:id="0"/>
    <w:p>
      <w:pPr>
        <w:spacing w:line="600" w:lineRule="exact"/>
        <w:rPr>
          <w:rFonts w:eastAsia="方正仿宋_GBK" w:cs="方正仿宋_GBK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1701" w:footer="113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fc+G9IAAAADAQAADwAAAAAAAAABACAAAAAiAAAAZHJzL2Rvd25yZXYueG1sUEsBAhQA&#10;FAAAAAgAh07iQIhO+hkxAgAAU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z1NB0gAAAAMBAAAPAAAAAAAAAAEAIAAAACIAAABkcnMvZG93bnJldi54bWxQSwECFAAU&#10;AAAACACHTuJAL+0QzjACAABT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evenAndOddHeaders w:val="1"/>
  <w:drawingGridHorizontalSpacing w:val="31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975E5"/>
    <w:rsid w:val="000D35A4"/>
    <w:rsid w:val="001074CD"/>
    <w:rsid w:val="0017376F"/>
    <w:rsid w:val="00196E45"/>
    <w:rsid w:val="001E4B4F"/>
    <w:rsid w:val="001F3AC0"/>
    <w:rsid w:val="0027551D"/>
    <w:rsid w:val="0031100D"/>
    <w:rsid w:val="00312BD2"/>
    <w:rsid w:val="00366F5A"/>
    <w:rsid w:val="003F2111"/>
    <w:rsid w:val="003F2CC5"/>
    <w:rsid w:val="00420511"/>
    <w:rsid w:val="00472A0D"/>
    <w:rsid w:val="006E0628"/>
    <w:rsid w:val="00796E3D"/>
    <w:rsid w:val="007E6A5E"/>
    <w:rsid w:val="00823272"/>
    <w:rsid w:val="00882627"/>
    <w:rsid w:val="008E0847"/>
    <w:rsid w:val="00973DAF"/>
    <w:rsid w:val="009B12F8"/>
    <w:rsid w:val="00A7248E"/>
    <w:rsid w:val="00B119FD"/>
    <w:rsid w:val="00C22C34"/>
    <w:rsid w:val="00C552A2"/>
    <w:rsid w:val="00CE2662"/>
    <w:rsid w:val="00CE7295"/>
    <w:rsid w:val="00D01EDA"/>
    <w:rsid w:val="00D42814"/>
    <w:rsid w:val="00D91524"/>
    <w:rsid w:val="00DD030D"/>
    <w:rsid w:val="00E12CD4"/>
    <w:rsid w:val="00EB1054"/>
    <w:rsid w:val="00EC47C5"/>
    <w:rsid w:val="00F83112"/>
    <w:rsid w:val="00FB6C33"/>
    <w:rsid w:val="00FD47B2"/>
    <w:rsid w:val="00FF525D"/>
    <w:rsid w:val="01EB4020"/>
    <w:rsid w:val="07DC7533"/>
    <w:rsid w:val="08052D27"/>
    <w:rsid w:val="0FCC53AB"/>
    <w:rsid w:val="13465630"/>
    <w:rsid w:val="13A753C4"/>
    <w:rsid w:val="14E345A3"/>
    <w:rsid w:val="168F51F4"/>
    <w:rsid w:val="182B35BA"/>
    <w:rsid w:val="193814F4"/>
    <w:rsid w:val="1A3F0850"/>
    <w:rsid w:val="1B886142"/>
    <w:rsid w:val="1D447F09"/>
    <w:rsid w:val="20CC4ED1"/>
    <w:rsid w:val="2DE75546"/>
    <w:rsid w:val="2F29230A"/>
    <w:rsid w:val="325764D0"/>
    <w:rsid w:val="3B6FE0C5"/>
    <w:rsid w:val="3B7B1EAD"/>
    <w:rsid w:val="3D1D3727"/>
    <w:rsid w:val="3EE30651"/>
    <w:rsid w:val="4A092F31"/>
    <w:rsid w:val="4A35040C"/>
    <w:rsid w:val="4F5731ED"/>
    <w:rsid w:val="504928DB"/>
    <w:rsid w:val="5382439B"/>
    <w:rsid w:val="556860A2"/>
    <w:rsid w:val="56F26688"/>
    <w:rsid w:val="57B523B6"/>
    <w:rsid w:val="589E7316"/>
    <w:rsid w:val="597A31D3"/>
    <w:rsid w:val="5F161B97"/>
    <w:rsid w:val="63424D3D"/>
    <w:rsid w:val="66CC16A0"/>
    <w:rsid w:val="67815CE9"/>
    <w:rsid w:val="69AE5DE1"/>
    <w:rsid w:val="6FD7C874"/>
    <w:rsid w:val="708E42E4"/>
    <w:rsid w:val="70D80041"/>
    <w:rsid w:val="76BF666A"/>
    <w:rsid w:val="77E7B29B"/>
    <w:rsid w:val="78487B96"/>
    <w:rsid w:val="7A1A7357"/>
    <w:rsid w:val="7A9B440F"/>
    <w:rsid w:val="7AD45B9C"/>
    <w:rsid w:val="7F5B7765"/>
    <w:rsid w:val="C8FAF84F"/>
    <w:rsid w:val="DDFDB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94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Body Text 2"/>
    <w:basedOn w:val="1"/>
    <w:qFormat/>
    <w:uiPriority w:val="0"/>
    <w:pPr>
      <w:jc w:val="center"/>
    </w:pPr>
    <w:rPr>
      <w:rFonts w:eastAsia="宋体"/>
      <w:sz w:val="4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rFonts w:ascii="Calibri" w:hAnsi="Calibri" w:eastAsia="宋体" w:cs="Times New Roman"/>
      <w:sz w:val="18"/>
      <w:lang w:val="en-US" w:eastAsia="zh-CN" w:bidi="ar-SA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重庆市人力资源和社会保障局</Company>
  <Pages>10</Pages>
  <Words>256</Words>
  <Characters>1462</Characters>
  <Lines>12</Lines>
  <Paragraphs>3</Paragraphs>
  <TotalTime>11</TotalTime>
  <ScaleCrop>false</ScaleCrop>
  <LinksUpToDate>false</LinksUpToDate>
  <CharactersWithSpaces>1715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2021-10-26T01:13:00Z</dcterms:created>
  <dc:creator>Litchi</dc:creator>
  <cp:lastModifiedBy>阿愚说她要长大</cp:lastModifiedBy>
  <cp:lastPrinted>2021-10-23T11:23:00Z</cp:lastPrinted>
  <dcterms:modified xsi:type="dcterms:W3CDTF">2021-10-28T03:01:31Z</dcterms:modified>
  <dc:title>公文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8F796DD41E8B448E8F58E7AE8E1F5578</vt:lpwstr>
  </property>
</Properties>
</file>