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黑体"/>
        </w:rPr>
      </w:pPr>
      <w:bookmarkStart w:id="0" w:name="_GoBack"/>
      <w:r>
        <w:rPr>
          <w:rFonts w:ascii="Times New Roman" w:hAnsi="方正黑体简体" w:eastAsia="方正黑体简体"/>
        </w:rPr>
        <w:t>附件</w:t>
      </w:r>
      <w:r>
        <w:rPr>
          <w:rFonts w:ascii="Times New Roman" w:eastAsia="方正黑体简体"/>
        </w:rPr>
        <w:t>1</w:t>
      </w:r>
    </w:p>
    <w:bookmarkEnd w:id="0"/>
    <w:p>
      <w:pPr>
        <w:spacing w:line="200" w:lineRule="exact"/>
        <w:rPr>
          <w:rFonts w:ascii="Times New Roman" w:eastAsia="方正仿宋简体"/>
          <w:szCs w:val="32"/>
        </w:rPr>
      </w:pPr>
    </w:p>
    <w:p>
      <w:pPr>
        <w:spacing w:line="700" w:lineRule="exact"/>
        <w:jc w:val="center"/>
        <w:rPr>
          <w:rFonts w:ascii="Times New Roman" w:eastAsia="方正小标宋简体"/>
          <w:spacing w:val="16"/>
          <w:sz w:val="44"/>
          <w:szCs w:val="44"/>
        </w:rPr>
      </w:pPr>
      <w:r>
        <w:rPr>
          <w:rFonts w:ascii="Times New Roman" w:eastAsia="方正小标宋简体"/>
          <w:spacing w:val="16"/>
          <w:sz w:val="44"/>
          <w:szCs w:val="44"/>
        </w:rPr>
        <w:t>2021年</w:t>
      </w:r>
      <w:r>
        <w:rPr>
          <w:rFonts w:hint="eastAsia" w:ascii="方正小标宋简体" w:eastAsia="方正小标宋简体"/>
          <w:spacing w:val="16"/>
          <w:sz w:val="44"/>
          <w:szCs w:val="44"/>
        </w:rPr>
        <w:t>湖湘青年英才</w:t>
      </w:r>
      <w:r>
        <w:rPr>
          <w:rFonts w:ascii="Times New Roman" w:eastAsia="方正小标宋简体"/>
          <w:spacing w:val="16"/>
          <w:sz w:val="44"/>
          <w:szCs w:val="44"/>
        </w:rPr>
        <w:t>申报名额分配表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793"/>
        <w:gridCol w:w="8"/>
        <w:gridCol w:w="1794"/>
        <w:gridCol w:w="7"/>
        <w:gridCol w:w="1795"/>
        <w:gridCol w:w="6"/>
        <w:gridCol w:w="180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80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900" w:firstLineChars="300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项目</w:t>
            </w:r>
          </w:p>
          <w:p>
            <w:pPr>
              <w:spacing w:line="360" w:lineRule="exact"/>
              <w:rPr>
                <w:rFonts w:ascii="Times New Roman" w:eastAsia="方正楷体简体"/>
                <w:spacing w:val="-24"/>
                <w:sz w:val="30"/>
              </w:rPr>
            </w:pPr>
          </w:p>
          <w:p>
            <w:pPr>
              <w:spacing w:line="360" w:lineRule="exact"/>
              <w:rPr>
                <w:rFonts w:ascii="Times New Roman" w:eastAsia="方正楷体简体"/>
                <w:spacing w:val="-24"/>
                <w:sz w:val="30"/>
              </w:rPr>
            </w:pPr>
            <w:r>
              <w:rPr>
                <w:rFonts w:ascii="Times New Roman" w:eastAsia="方正楷体简体"/>
                <w:spacing w:val="-24"/>
                <w:sz w:val="30"/>
              </w:rPr>
              <w:t>申荐地区</w:t>
            </w:r>
          </w:p>
          <w:p>
            <w:pPr>
              <w:spacing w:line="360" w:lineRule="exact"/>
              <w:rPr>
                <w:rFonts w:ascii="Times New Roman" w:eastAsia="方正楷体简体"/>
                <w:spacing w:val="-24"/>
                <w:sz w:val="30"/>
              </w:rPr>
            </w:pPr>
            <w:r>
              <w:rPr>
                <w:rFonts w:ascii="Times New Roman" w:eastAsia="方正楷体简体"/>
                <w:spacing w:val="-24"/>
                <w:sz w:val="30"/>
              </w:rPr>
              <w:t>（单位）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人文社科</w:t>
            </w:r>
          </w:p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项目（名）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文化创意</w:t>
            </w:r>
          </w:p>
          <w:p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方正楷体简体"/>
                <w:sz w:val="30"/>
              </w:rPr>
              <w:t>项目（名）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财会金融</w:t>
            </w:r>
          </w:p>
          <w:p>
            <w:pPr>
              <w:spacing w:line="440" w:lineRule="exact"/>
              <w:jc w:val="center"/>
              <w:rPr>
                <w:rFonts w:ascii="Times New Roman" w:eastAsia="方正楷体简体"/>
                <w:b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项目（名）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创业</w:t>
            </w:r>
          </w:p>
          <w:p>
            <w:pPr>
              <w:spacing w:line="440" w:lineRule="exact"/>
              <w:jc w:val="center"/>
              <w:rPr>
                <w:rFonts w:ascii="Times New Roman" w:eastAsia="方正楷体简体"/>
                <w:sz w:val="30"/>
              </w:rPr>
            </w:pPr>
            <w:r>
              <w:rPr>
                <w:rFonts w:ascii="Times New Roman" w:eastAsia="方正楷体简体"/>
                <w:sz w:val="30"/>
              </w:rPr>
              <w:t>项目（名）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长  沙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5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7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衡  阳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株  洲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湘  潭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邵  阳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岳  阳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常  德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张家界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益  阳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郴  州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永  州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怀  化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娄  底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湘  西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18" w:hRule="atLeas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省  直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0"/>
                <w:szCs w:val="32"/>
              </w:rPr>
            </w:pPr>
            <w:r>
              <w:rPr>
                <w:rFonts w:ascii="Times New Roman" w:eastAsia="方正仿宋简体"/>
                <w:spacing w:val="-20"/>
                <w:szCs w:val="32"/>
              </w:rPr>
              <w:t>5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每个单位2名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18" w:hRule="atLeas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高  校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0"/>
                <w:szCs w:val="32"/>
              </w:rPr>
            </w:pP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每个学校1名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  <w:t>每个学校5名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19" w:hRule="atLeas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8"/>
                <w:szCs w:val="32"/>
              </w:rPr>
            </w:pPr>
            <w:r>
              <w:rPr>
                <w:rFonts w:ascii="Times New Roman" w:eastAsia="方正仿宋简体"/>
                <w:spacing w:val="-28"/>
                <w:szCs w:val="32"/>
              </w:rPr>
              <w:t>省属国有企业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0"/>
                <w:szCs w:val="32"/>
              </w:rPr>
            </w:pPr>
            <w:r>
              <w:rPr>
                <w:rFonts w:ascii="Times New Roman" w:eastAsia="方正仿宋简体"/>
                <w:spacing w:val="-20"/>
                <w:szCs w:val="32"/>
              </w:rPr>
              <w:t>5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  <w:t>每个单位5名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19" w:hRule="atLeas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8"/>
                <w:szCs w:val="32"/>
              </w:rPr>
            </w:pPr>
            <w:r>
              <w:rPr>
                <w:rFonts w:ascii="Times New Roman" w:eastAsia="方正仿宋简体"/>
                <w:spacing w:val="-28"/>
                <w:szCs w:val="32"/>
              </w:rPr>
              <w:t>中央在湘单位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pacing w:val="-20"/>
                <w:szCs w:val="32"/>
              </w:rPr>
            </w:pPr>
            <w:r>
              <w:rPr>
                <w:rFonts w:ascii="Times New Roman" w:eastAsia="方正仿宋简体"/>
                <w:spacing w:val="-20"/>
                <w:szCs w:val="32"/>
              </w:rPr>
              <w:t>5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color w:val="000000"/>
                <w:spacing w:val="-20"/>
                <w:sz w:val="28"/>
                <w:szCs w:val="28"/>
              </w:rPr>
              <w:t>每个单位5名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0C35"/>
    <w:rsid w:val="446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2021-07-30T09:39:00Z</dcterms:created>
  <dc:creator>皮皮熊1396421901</dc:creator>
  <cp:lastModifiedBy>皮皮熊1396421901</cp:lastModifiedBy>
  <dcterms:modified xsi:type="dcterms:W3CDTF">2021-07-30T09:39:42Z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6EF8209947EE444CA2D68464FA80D5B9</vt:lpwstr>
  </property>
</Properties>
</file>