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方正小标宋简体" w:hAnsi="Calibri" w:eastAsia="方正小标宋简体" w:cs="宋体"/>
          <w:b/>
          <w:bCs/>
          <w:kern w:val="2"/>
          <w:sz w:val="36"/>
          <w:szCs w:val="36"/>
        </w:rPr>
      </w:pPr>
      <w:bookmarkStart w:id="0" w:name="_Hlk45712848"/>
      <w:r>
        <w:rPr>
          <w:rFonts w:ascii="方正小标宋简体" w:eastAsia="方正小标宋简体"/>
          <w:b/>
          <w:bCs/>
          <w:sz w:val="36"/>
          <w:szCs w:val="36"/>
        </w:rPr>
        <w:pict>
          <v:rect id="1026" o:spid="_x0000_s1026" o:spt="1" style="position:absolute;left:0pt;margin-left:-42pt;margin-top:-30.6pt;height:35.1pt;width:64.5pt;z-index:10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附件2：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bookmarkStart w:id="2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湖南财政经济学院2021级</w:t>
      </w:r>
      <w:r>
        <w:rPr>
          <w:rFonts w:hint="default" w:ascii="方正小标宋简体" w:hAnsi="Calibri" w:eastAsia="方正小标宋简体" w:cs="宋体"/>
          <w:b/>
          <w:bCs/>
          <w:kern w:val="2"/>
          <w:sz w:val="36"/>
          <w:szCs w:val="36"/>
        </w:rPr>
        <w:t>专升本学生</w:t>
      </w:r>
      <w:bookmarkEnd w:id="2"/>
    </w:p>
    <w:p>
      <w:pPr>
        <w:snapToGrid w:val="0"/>
        <w:spacing w:line="4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14天健康行踪情况报告卡</w:t>
      </w:r>
      <w:bookmarkStart w:id="1" w:name="_Hlk43626840"/>
      <w:r>
        <w:rPr>
          <w:rFonts w:hint="eastAsia" w:ascii="方正小标宋简体" w:eastAsia="方正小标宋简体"/>
          <w:b/>
          <w:bCs/>
          <w:sz w:val="36"/>
          <w:szCs w:val="36"/>
        </w:rPr>
        <w:t>及承诺书</w:t>
      </w:r>
      <w:bookmarkEnd w:id="0"/>
      <w:bookmarkEnd w:id="1"/>
    </w:p>
    <w:tbl>
      <w:tblPr>
        <w:tblStyle w:val="6"/>
        <w:tblW w:w="10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09"/>
        <w:gridCol w:w="1842"/>
        <w:gridCol w:w="1985"/>
        <w:gridCol w:w="266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省份：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  <w:t>号码：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专业：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手机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  <w:t>号码：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体温是否低于37.3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spacing w:val="-14"/>
                <w:kern w:val="0"/>
                <w:sz w:val="24"/>
              </w:rPr>
              <w:t>是否接触境外人员或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spacing w:val="-14"/>
                <w:kern w:val="0"/>
                <w:sz w:val="24"/>
              </w:rPr>
              <w:t>中高风险地区人员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是否去过中高风险地区</w:t>
            </w:r>
          </w:p>
        </w:tc>
      </w:tr>
      <w:tr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正常□ 异常 □ 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第10天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第11天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第12天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第13天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第14天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本人及家人身体不适情况、接触</w:t>
            </w:r>
            <w:r>
              <w:rPr>
                <w:rFonts w:hint="eastAsia" w:ascii="等线" w:hAnsi="等线" w:eastAsia="等线" w:cs="宋体"/>
                <w:bCs/>
                <w:spacing w:val="-14"/>
                <w:kern w:val="0"/>
                <w:sz w:val="24"/>
              </w:rPr>
              <w:t>境外人员或中高风险地区人员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情况记录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学生承诺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等线" w:hAnsi="等线" w:eastAsia="等线" w:cs="宋体"/>
                <w:color w:val="FF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：我已知晓疫情防疫有关要求，我将如实填写健康卡，如有发热、乏力、咳嗽、呼吸困难、腹泻等病状出现，将及时向所在单位或社区报告，并立即就医。我将按照要求，每天如实上报健康信息及相关情况。如因隐瞒病情及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来校途中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注意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（一）来校途中要随身携带足量的口罩、速干手消毒剂等个人防护用品，全程佩戴好口罩，做好手卫生。</w:t>
            </w: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（二）在公共交通工具上尽量减少与其他人员交流，避免聚集，与同乘者尽量保持距离。尽量避免直接触摸门把手、电梯按钮等公共设施，接触后要及时洗手或用速干手消毒剂等擦拭清洁处理。</w:t>
            </w: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（三）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校途中身体出现发热、干咳、鼻塞、流涕、咽痛等症状应当及时就近就医，如在飞机、火车等公共交通工具上，应当主动配合乘务等工作人员进行健康监测、防疫管理等措施，并及时将有关情况报告学校。</w:t>
            </w:r>
          </w:p>
        </w:tc>
      </w:tr>
    </w:tbl>
    <w:p>
      <w:pPr>
        <w:snapToGrid w:val="0"/>
        <w:spacing w:line="340" w:lineRule="exact"/>
        <w:rPr>
          <w:rFonts w:ascii="Segoe UI Emoji" w:hAnsi="Segoe UI Emoji" w:cs="Segoe UI Emoji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注：请填写具体日期并在相应方框上打</w:t>
      </w:r>
      <w:r>
        <w:rPr>
          <w:rFonts w:hint="eastAsia" w:ascii="MS Gothic" w:hAnsi="MS Gothic" w:eastAsia="MS Gothic" w:cs="MS Gothic"/>
          <w:color w:val="000000"/>
          <w:kern w:val="0"/>
          <w:sz w:val="24"/>
        </w:rPr>
        <w:t>✔</w:t>
      </w:r>
      <w:r>
        <w:rPr>
          <w:rFonts w:hint="eastAsia" w:ascii="Segoe UI Emoji" w:hAnsi="Segoe UI Emoji" w:cs="Segoe UI Emoji"/>
          <w:color w:val="000000"/>
          <w:kern w:val="0"/>
          <w:sz w:val="24"/>
        </w:rPr>
        <w:t>，报到时交所在学院。</w:t>
      </w:r>
    </w:p>
    <w:p>
      <w:pPr>
        <w:spacing w:line="34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报到前一天，本人的电子健康码颜色为</w:t>
      </w:r>
      <w:r>
        <w:rPr>
          <w:rFonts w:hint="eastAsia" w:ascii="仿宋_GB2312" w:hAnsi="宋体" w:eastAsia="仿宋_GB2312"/>
          <w:b/>
          <w:color w:val="000000"/>
          <w:sz w:val="24"/>
        </w:rPr>
        <w:t>绿色，</w:t>
      </w:r>
      <w:r>
        <w:rPr>
          <w:rFonts w:hint="eastAsia" w:ascii="仿宋_GB2312" w:hAnsi="宋体" w:eastAsia="仿宋_GB2312"/>
          <w:bCs/>
          <w:sz w:val="24"/>
        </w:rPr>
        <w:t>行程卡颜色为</w:t>
      </w:r>
      <w:r>
        <w:rPr>
          <w:rFonts w:hint="eastAsia" w:ascii="仿宋_GB2312" w:hAnsi="宋体" w:eastAsia="仿宋_GB2312"/>
          <w:b/>
          <w:bCs/>
          <w:sz w:val="24"/>
        </w:rPr>
        <w:t>绿色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pacing w:line="34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报到前乘坐的公共交通相关信息（如乘坐日期、乘坐区间、航班号/车次、座位号等）如下（楷书。自驾者不需填写）：</w:t>
      </w:r>
    </w:p>
    <w:p>
      <w:pPr>
        <w:spacing w:line="340" w:lineRule="exact"/>
        <w:ind w:firstLine="560" w:firstLineChars="200"/>
        <w:rPr>
          <w:rFonts w:ascii="仿宋_GB2312" w:hAnsi="宋体" w:eastAsia="仿宋_GB2312"/>
          <w:sz w:val="24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</w:rPr>
        <w:t xml:space="preserve">本人签字： </w:t>
      </w:r>
      <w:r>
        <w:rPr>
          <w:rFonts w:ascii="等线" w:hAnsi="等线" w:eastAsia="等线" w:cs="宋体"/>
          <w:b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ascii="等线" w:hAnsi="等线" w:eastAsia="等线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color w:val="000000"/>
          <w:kern w:val="0"/>
          <w:sz w:val="28"/>
          <w:szCs w:val="28"/>
        </w:rPr>
        <w:t>（请用正楷字签名）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002020203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7E9B7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2467</Words>
  <Characters>2568</Characters>
  <Paragraphs>236</Paragraphs>
  <TotalTime>5</TotalTime>
  <ScaleCrop>false</ScaleCrop>
  <LinksUpToDate>false</LinksUpToDate>
  <CharactersWithSpaces>2888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2021-08-19T03:17:00Z</dcterms:created>
  <dc:creator>刘征</dc:creator>
  <cp:lastModifiedBy>Administrator</cp:lastModifiedBy>
  <dcterms:modified xsi:type="dcterms:W3CDTF">2021-08-20T04:38:30Z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B407F8BA008C48349304181282B29D91</vt:lpwstr>
  </property>
</Properties>
</file>