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kern w:val="0"/>
          <w:sz w:val="30"/>
          <w:szCs w:val="30"/>
        </w:rPr>
      </w:pPr>
      <w:bookmarkStart w:id="0" w:name="_GoBack"/>
      <w:r>
        <w:rPr>
          <w:rFonts w:ascii="黑体" w:hAnsi="黑体" w:eastAsia="黑体" w:cs="Times New Roman"/>
          <w:kern w:val="0"/>
          <w:sz w:val="30"/>
          <w:szCs w:val="30"/>
        </w:rPr>
        <w:t>附件</w:t>
      </w:r>
      <w:r>
        <w:rPr>
          <w:rFonts w:ascii="Times New Roman" w:hAnsi="Times New Roman" w:eastAsia="黑体" w:cs="Times New Roman"/>
          <w:kern w:val="0"/>
          <w:sz w:val="30"/>
          <w:szCs w:val="30"/>
        </w:rPr>
        <w:t>2</w:t>
      </w:r>
      <w:r>
        <w:rPr>
          <w:rFonts w:ascii="黑体" w:hAnsi="黑体" w:eastAsia="黑体" w:cs="Times New Roman"/>
          <w:kern w:val="0"/>
          <w:sz w:val="30"/>
          <w:szCs w:val="30"/>
        </w:rPr>
        <w:t>：</w:t>
      </w:r>
    </w:p>
    <w:p>
      <w:pPr>
        <w:spacing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长沙市2021年秋季高中段教师资格</w:t>
      </w:r>
    </w:p>
    <w:p>
      <w:pPr>
        <w:spacing w:afterLines="100" w:line="560" w:lineRule="exact"/>
        <w:jc w:val="center"/>
        <w:rPr>
          <w:rFonts w:cs="Times New Roman" w:asciiTheme="majorEastAsia" w:hAnsiTheme="majorEastAsia" w:eastAsiaTheme="majorEastAsia"/>
          <w:b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认定体检指定医院</w:t>
      </w:r>
    </w:p>
    <w:bookmarkEnd w:id="0"/>
    <w:tbl>
      <w:tblPr>
        <w:tblStyle w:val="2"/>
        <w:tblW w:w="11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070"/>
        <w:gridCol w:w="2807"/>
        <w:gridCol w:w="1843"/>
        <w:gridCol w:w="2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区县（市）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2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体检医院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2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医院地址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2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2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城区认定点（含市教育局、芙蓉区、天心区、岳麓区、开福区、雨花区）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武警湖南省总队医院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岳麓区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湾镇枫林一路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0731-88639193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体检时间为周一到周六上午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长沙市第四医院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岳麓区麓山路</w:t>
            </w:r>
            <w:r>
              <w:rPr>
                <w:rFonts w:hint="eastAsia" w:eastAsia="仿宋_GB2312" w:cs="Times New Roman"/>
                <w:sz w:val="24"/>
                <w:szCs w:val="24"/>
              </w:rPr>
              <w:t>92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号（岳麓山东大门旁）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0731-88942288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体检时间为周一到周六上午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长沙泰和医院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开福区芙蓉北路529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0731-88518508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体检时间星期一到周日上午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长沙市第一医院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开福区营盘路311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0731-84667602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0731-84861775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体检时间为周一到周六上午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长沙市第三医院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天心区劳动西路176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0731-85171599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体检时间为周一至周五上午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长沙市中心医院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雨花区韶山南路161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0731-85667926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体检时间为周一到周六上午，需微信预约（关注长沙市中心医院健康管理中心微信公众号）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湖南中医药大学第一附属医院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长沙市雨花区韶山中路95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0731-89669288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0731-89669287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体检时间为周一到周六上午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需微信预约（关注湖南中医药大学第一附属医院微信公众号）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长沙县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长沙市中医医院（长沙市第八医院）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长沙市长沙县星沙大道22</w:t>
            </w:r>
            <w: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0731-85259141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体检时间为周一到周五上午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望城区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望城区人民医院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长沙市望城区郭亮北路126</w:t>
            </w:r>
            <w: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0731-88085959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体检时间为周一到周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六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浏阳市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浏阳市中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浏阳市北正中路67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0731-83628976</w:t>
            </w:r>
          </w:p>
        </w:tc>
        <w:tc>
          <w:tcPr>
            <w:tcW w:w="27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体检时间为周一到周六上午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浏阳市人民医院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浏阳市道吾西路452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0731-83681578</w:t>
            </w:r>
          </w:p>
        </w:tc>
        <w:tc>
          <w:tcPr>
            <w:tcW w:w="27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宁乡市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宁乡市人民医院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宁乡市健康管理中心(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原林业局、通益社区旁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0731-87872888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5804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体检时间为周一到周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六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上午</w:t>
            </w:r>
          </w:p>
        </w:tc>
      </w:tr>
    </w:tbl>
    <w:p>
      <w:pPr>
        <w:spacing w:line="400" w:lineRule="exact"/>
        <w:jc w:val="left"/>
        <w:rPr>
          <w:rFonts w:ascii="Times New Roman" w:hAnsi="Times New Roman" w:eastAsia="仿宋_GB2312" w:cs="Times New Roman"/>
          <w:bCs/>
          <w:kern w:val="0"/>
          <w:sz w:val="24"/>
          <w:szCs w:val="24"/>
        </w:rPr>
      </w:pPr>
      <w:r>
        <w:rPr>
          <w:rFonts w:ascii="仿宋_GB2312" w:hAnsi="Times New Roman" w:eastAsia="仿宋_GB2312" w:cs="Times New Roman"/>
          <w:bCs/>
          <w:kern w:val="0"/>
          <w:sz w:val="24"/>
          <w:szCs w:val="24"/>
        </w:rPr>
        <w:t>注意事项：</w:t>
      </w: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Cs/>
          <w:kern w:val="0"/>
          <w:sz w:val="24"/>
          <w:szCs w:val="24"/>
        </w:rPr>
        <w:t>1.</w:t>
      </w:r>
      <w:r>
        <w:rPr>
          <w:rFonts w:ascii="仿宋_GB2312" w:hAnsi="Times New Roman" w:eastAsia="仿宋_GB2312" w:cs="Times New Roman"/>
          <w:bCs/>
          <w:kern w:val="0"/>
          <w:sz w:val="24"/>
          <w:szCs w:val="24"/>
        </w:rPr>
        <w:t>申请人需参加相关体检全部项目（</w:t>
      </w:r>
      <w:r>
        <w:rPr>
          <w:rFonts w:hint="eastAsia" w:ascii="仿宋_GB2312" w:hAnsi="Times New Roman" w:eastAsia="仿宋_GB2312" w:cs="Times New Roman"/>
          <w:bCs/>
          <w:kern w:val="0"/>
          <w:sz w:val="24"/>
          <w:szCs w:val="24"/>
        </w:rPr>
        <w:t>孕妇凭孕检证明及</w:t>
      </w:r>
      <w:r>
        <w:rPr>
          <w:rFonts w:hint="eastAsia" w:ascii="Times New Roman" w:hAnsi="Times New Roman" w:eastAsia="仿宋_GB2312" w:cs="Times New Roman"/>
          <w:bCs/>
          <w:kern w:val="0"/>
          <w:sz w:val="24"/>
          <w:szCs w:val="24"/>
        </w:rPr>
        <w:t>B</w:t>
      </w:r>
      <w:r>
        <w:rPr>
          <w:rFonts w:hint="eastAsia" w:ascii="仿宋_GB2312" w:hAnsi="Times New Roman" w:eastAsia="仿宋_GB2312" w:cs="Times New Roman"/>
          <w:bCs/>
          <w:kern w:val="0"/>
          <w:sz w:val="24"/>
          <w:szCs w:val="24"/>
        </w:rPr>
        <w:t>超单可免除胸透</w:t>
      </w:r>
      <w:r>
        <w:rPr>
          <w:rFonts w:ascii="仿宋_GB2312" w:hAnsi="Times New Roman" w:eastAsia="仿宋_GB2312" w:cs="Times New Roman"/>
          <w:bCs/>
          <w:kern w:val="0"/>
          <w:sz w:val="24"/>
          <w:szCs w:val="24"/>
        </w:rPr>
        <w:t>）</w:t>
      </w:r>
      <w:r>
        <w:rPr>
          <w:rFonts w:ascii="Times New Roman" w:hAnsi="Times New Roman" w:eastAsia="仿宋_GB2312" w:cs="Times New Roman"/>
          <w:bCs/>
          <w:kern w:val="0"/>
          <w:sz w:val="24"/>
          <w:szCs w:val="24"/>
        </w:rPr>
        <w:t>,</w:t>
      </w:r>
      <w:r>
        <w:rPr>
          <w:rFonts w:ascii="仿宋_GB2312" w:hAnsi="Times New Roman" w:eastAsia="仿宋_GB2312" w:cs="Times New Roman"/>
          <w:bCs/>
          <w:kern w:val="0"/>
          <w:sz w:val="24"/>
          <w:szCs w:val="24"/>
        </w:rPr>
        <w:t>请申请人根据自身身体情况酌情安排。</w:t>
      </w:r>
      <w:r>
        <w:rPr>
          <w:rFonts w:ascii="仿宋_GB2312" w:hAnsi="Times New Roman" w:eastAsia="仿宋_GB2312" w:cs="Times New Roman"/>
          <w:sz w:val="24"/>
          <w:szCs w:val="24"/>
        </w:rPr>
        <w:t>体检结果一年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（连续两次认定）</w:t>
      </w:r>
      <w:r>
        <w:rPr>
          <w:rFonts w:ascii="仿宋_GB2312" w:hAnsi="Times New Roman" w:eastAsia="仿宋_GB2312" w:cs="Times New Roman"/>
          <w:sz w:val="24"/>
          <w:szCs w:val="24"/>
        </w:rPr>
        <w:t>内</w:t>
      </w:r>
      <w:r>
        <w:rPr>
          <w:rFonts w:hint="eastAsia" w:ascii="仿宋_GB2312" w:hAnsi="Times New Roman" w:eastAsia="仿宋_GB2312" w:cs="Times New Roman"/>
          <w:sz w:val="24"/>
          <w:szCs w:val="24"/>
        </w:rPr>
        <w:t>有效</w:t>
      </w:r>
      <w:r>
        <w:rPr>
          <w:rFonts w:ascii="仿宋_GB2312" w:hAnsi="Times New Roman" w:eastAsia="仿宋_GB2312" w:cs="Times New Roman"/>
          <w:sz w:val="24"/>
          <w:szCs w:val="24"/>
        </w:rPr>
        <w:t>。</w:t>
      </w: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2.</w:t>
      </w:r>
      <w:r>
        <w:rPr>
          <w:rFonts w:ascii="仿宋_GB2312" w:hAnsi="Times New Roman" w:eastAsia="仿宋_GB2312" w:cs="Times New Roman"/>
          <w:sz w:val="24"/>
          <w:szCs w:val="24"/>
        </w:rPr>
        <w:t>申请人不领取体检结果，由医院直接报送市教育局。体检不</w:t>
      </w:r>
      <w:r>
        <w:rPr>
          <w:rFonts w:hint="eastAsia" w:ascii="仿宋_GB2312" w:hAnsi="Times New Roman" w:eastAsia="仿宋_GB2312" w:cs="Times New Roman"/>
          <w:sz w:val="24"/>
          <w:szCs w:val="24"/>
        </w:rPr>
        <w:t>合格</w:t>
      </w:r>
      <w:r>
        <w:rPr>
          <w:rFonts w:ascii="仿宋_GB2312" w:hAnsi="Times New Roman" w:eastAsia="仿宋_GB2312" w:cs="Times New Roman"/>
          <w:sz w:val="24"/>
          <w:szCs w:val="24"/>
        </w:rPr>
        <w:t>，体检医院会短信反馈申请人。</w:t>
      </w: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3.</w:t>
      </w:r>
      <w:r>
        <w:rPr>
          <w:rFonts w:ascii="仿宋_GB2312" w:hAnsi="Times New Roman" w:eastAsia="仿宋_GB2312" w:cs="Times New Roman"/>
          <w:sz w:val="24"/>
          <w:szCs w:val="24"/>
        </w:rPr>
        <w:t>体检人需空腹前往指定医院，带</w:t>
      </w:r>
      <w:r>
        <w:rPr>
          <w:rFonts w:hint="eastAsia" w:ascii="仿宋_GB2312" w:hAnsi="Times New Roman" w:eastAsia="仿宋_GB2312" w:cs="Times New Roman"/>
          <w:sz w:val="24"/>
          <w:szCs w:val="24"/>
        </w:rPr>
        <w:t>一张一寸证件照，带</w:t>
      </w:r>
      <w:r>
        <w:rPr>
          <w:rFonts w:ascii="仿宋_GB2312" w:hAnsi="Times New Roman" w:eastAsia="仿宋_GB2312" w:cs="Times New Roman"/>
          <w:sz w:val="24"/>
          <w:szCs w:val="24"/>
        </w:rPr>
        <w:t>好口罩并出示湖南省居民健康卡（绿码）。</w:t>
      </w:r>
    </w:p>
    <w:p>
      <w:pPr>
        <w:widowControl/>
        <w:jc w:val="left"/>
        <w:rPr>
          <w:rFonts w:ascii="Times New Roman" w:hAnsi="Times New Roman" w:eastAsia="黑体" w:cs="Times New Roman"/>
          <w:kern w:val="0"/>
          <w:sz w:val="30"/>
          <w:szCs w:val="30"/>
        </w:rPr>
        <w:sectPr>
          <w:pgSz w:w="11906" w:h="16838"/>
          <w:pgMar w:top="1440" w:right="1474" w:bottom="1440" w:left="1803" w:header="851" w:footer="1531" w:gutter="0"/>
          <w:cols w:space="720" w:num="1"/>
          <w:docGrid w:type="lines" w:linePitch="31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25E7C"/>
    <w:rsid w:val="40D2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2021-09-27T02:04:00Z</dcterms:created>
  <dc:creator>需要强心脏的Miss.Z</dc:creator>
  <cp:lastModifiedBy>需要强心脏的Miss.Z</cp:lastModifiedBy>
  <dcterms:modified xsi:type="dcterms:W3CDTF">2021-09-27T02:04:28Z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