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附</w:t>
      </w:r>
      <w:r>
        <w:rPr>
          <w:rFonts w:hint="eastAsia" w:eastAsia="黑体"/>
          <w:bCs/>
          <w:color w:val="000000"/>
        </w:rPr>
        <w:t>件</w:t>
      </w:r>
    </w:p>
    <w:p>
      <w:pPr>
        <w:snapToGrid w:val="0"/>
        <w:spacing w:line="360" w:lineRule="exact"/>
        <w:rPr>
          <w:rFonts w:eastAsia="黑体"/>
          <w:bCs/>
          <w:color w:val="000000"/>
        </w:rPr>
      </w:pPr>
    </w:p>
    <w:p>
      <w:pPr>
        <w:snapToGrid w:val="0"/>
        <w:spacing w:line="44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/>
          <w:bCs/>
          <w:color w:val="000000"/>
          <w:sz w:val="36"/>
          <w:szCs w:val="36"/>
        </w:rPr>
        <w:t>四川省2022年中等职业学校艺术体育类专业招生报名、志愿及成绩登记表</w:t>
      </w:r>
    </w:p>
    <w:p>
      <w:pPr>
        <w:snapToGrid w:val="0"/>
        <w:spacing w:line="440" w:lineRule="exact"/>
        <w:jc w:val="center"/>
        <w:rPr>
          <w:rFonts w:eastAsia="黑体"/>
          <w:bCs/>
          <w:color w:val="000000"/>
          <w:sz w:val="28"/>
          <w:szCs w:val="28"/>
        </w:rPr>
      </w:pPr>
    </w:p>
    <w:tbl>
      <w:tblPr>
        <w:tblStyle w:val="5"/>
        <w:tblW w:w="14049" w:type="dxa"/>
        <w:tblInd w:w="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</w:tblPr>
      <w:tblGrid>
        <w:gridCol w:w="8"/>
        <w:gridCol w:w="440"/>
        <w:gridCol w:w="883"/>
        <w:gridCol w:w="7"/>
        <w:gridCol w:w="208"/>
        <w:gridCol w:w="96"/>
        <w:gridCol w:w="32"/>
        <w:gridCol w:w="101"/>
        <w:gridCol w:w="340"/>
        <w:gridCol w:w="342"/>
        <w:gridCol w:w="246"/>
        <w:gridCol w:w="540"/>
        <w:gridCol w:w="547"/>
        <w:gridCol w:w="333"/>
        <w:gridCol w:w="639"/>
        <w:gridCol w:w="142"/>
        <w:gridCol w:w="562"/>
        <w:gridCol w:w="185"/>
        <w:gridCol w:w="1019"/>
        <w:gridCol w:w="551"/>
        <w:gridCol w:w="155"/>
        <w:gridCol w:w="9"/>
        <w:gridCol w:w="772"/>
        <w:gridCol w:w="249"/>
        <w:gridCol w:w="121"/>
        <w:gridCol w:w="31"/>
        <w:gridCol w:w="154"/>
        <w:gridCol w:w="261"/>
        <w:gridCol w:w="129"/>
        <w:gridCol w:w="14"/>
        <w:gridCol w:w="8"/>
        <w:gridCol w:w="553"/>
        <w:gridCol w:w="48"/>
        <w:gridCol w:w="443"/>
        <w:gridCol w:w="626"/>
        <w:gridCol w:w="235"/>
        <w:gridCol w:w="136"/>
        <w:gridCol w:w="718"/>
        <w:gridCol w:w="328"/>
        <w:gridCol w:w="485"/>
        <w:gridCol w:w="134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专业考号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（招生学校填写）</w:t>
            </w:r>
          </w:p>
        </w:tc>
        <w:tc>
          <w:tcPr>
            <w:tcW w:w="1373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□□□□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考生姓名</w:t>
            </w:r>
          </w:p>
        </w:tc>
        <w:tc>
          <w:tcPr>
            <w:tcW w:w="3253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性别</w:t>
            </w:r>
          </w:p>
        </w:tc>
        <w:tc>
          <w:tcPr>
            <w:tcW w:w="555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□</w:t>
            </w:r>
          </w:p>
        </w:tc>
        <w:tc>
          <w:tcPr>
            <w:tcW w:w="965" w:type="dxa"/>
            <w:gridSpan w:val="5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1.男 2.女</w:t>
            </w:r>
          </w:p>
        </w:tc>
        <w:tc>
          <w:tcPr>
            <w:tcW w:w="111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报考学校</w:t>
            </w:r>
          </w:p>
        </w:tc>
        <w:tc>
          <w:tcPr>
            <w:tcW w:w="324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right="22" w:rightChars="7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身份证号</w:t>
            </w:r>
          </w:p>
        </w:tc>
        <w:tc>
          <w:tcPr>
            <w:tcW w:w="6046" w:type="dxa"/>
            <w:gridSpan w:val="18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□□□□□□□□□□□□□□□□□□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（填写18位居民身份证号）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升学考试</w:t>
            </w:r>
          </w:p>
          <w:p>
            <w:pPr>
              <w:snapToGrid w:val="0"/>
              <w:jc w:val="center"/>
              <w:rPr>
                <w:rFonts w:eastAsia="方正仿宋简体"/>
                <w:color w:val="000000"/>
                <w:sz w:val="36"/>
                <w:szCs w:val="36"/>
              </w:rPr>
            </w:pPr>
            <w:r>
              <w:rPr>
                <w:rFonts w:eastAsia="方正仿宋简体"/>
                <w:color w:val="000000"/>
                <w:sz w:val="24"/>
              </w:rPr>
              <w:t>报名号</w:t>
            </w:r>
          </w:p>
        </w:tc>
        <w:tc>
          <w:tcPr>
            <w:tcW w:w="5509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□□□□□□□□□□□□</w:t>
            </w:r>
          </w:p>
          <w:p>
            <w:pPr>
              <w:snapToGrid w:val="0"/>
              <w:rPr>
                <w:rFonts w:eastAsia="方正仿宋简体"/>
                <w:color w:val="000000"/>
                <w:sz w:val="36"/>
                <w:szCs w:val="36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（填写12位文化考试报名号，报考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五年制高职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考生必须填写此栏）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Before w:val="1"/>
          <w:wBefore w:w="9" w:type="dxa"/>
          <w:cantSplit/>
          <w:trHeight w:val="680" w:hRule="atLeast"/>
        </w:trPr>
        <w:tc>
          <w:tcPr>
            <w:tcW w:w="133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出生日期</w:t>
            </w:r>
          </w:p>
        </w:tc>
        <w:tc>
          <w:tcPr>
            <w:tcW w:w="6047" w:type="dxa"/>
            <w:gridSpan w:val="18"/>
            <w:shd w:val="clear" w:color="auto" w:fill="auto"/>
            <w:vAlign w:val="center"/>
          </w:tcPr>
          <w:p>
            <w:pPr>
              <w:snapToGrid w:val="0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</w:rPr>
              <w:t>□□□□</w:t>
            </w:r>
            <w:r>
              <w:rPr>
                <w:rFonts w:eastAsia="方正仿宋简体"/>
                <w:color w:val="000000"/>
                <w:sz w:val="24"/>
              </w:rPr>
              <w:t>年</w:t>
            </w:r>
            <w:r>
              <w:rPr>
                <w:rFonts w:eastAsia="方正仿宋简体"/>
                <w:color w:val="000000"/>
              </w:rPr>
              <w:t>□□</w:t>
            </w:r>
            <w:r>
              <w:rPr>
                <w:rFonts w:eastAsia="方正仿宋简体"/>
                <w:color w:val="000000"/>
                <w:sz w:val="24"/>
              </w:rPr>
              <w:t>月</w:t>
            </w:r>
            <w:r>
              <w:rPr>
                <w:rFonts w:eastAsia="方正仿宋简体"/>
                <w:color w:val="000000"/>
              </w:rPr>
              <w:t>□□</w:t>
            </w:r>
            <w:r>
              <w:rPr>
                <w:rFonts w:eastAsia="方正仿宋简体"/>
                <w:color w:val="000000"/>
                <w:sz w:val="24"/>
              </w:rPr>
              <w:t>日</w:t>
            </w:r>
          </w:p>
        </w:tc>
        <w:tc>
          <w:tcPr>
            <w:tcW w:w="2340" w:type="dxa"/>
            <w:gridSpan w:val="11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户籍所在区县代码</w:t>
            </w:r>
          </w:p>
        </w:tc>
        <w:tc>
          <w:tcPr>
            <w:tcW w:w="144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□□□□</w:t>
            </w:r>
          </w:p>
        </w:tc>
        <w:tc>
          <w:tcPr>
            <w:tcW w:w="288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（详见本表背页四川省区县代码表）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民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族</w:t>
            </w:r>
          </w:p>
        </w:tc>
        <w:tc>
          <w:tcPr>
            <w:tcW w:w="884" w:type="dxa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□□</w:t>
            </w:r>
          </w:p>
        </w:tc>
        <w:tc>
          <w:tcPr>
            <w:tcW w:w="12706" w:type="dxa"/>
            <w:gridSpan w:val="38"/>
            <w:tcBorders>
              <w:lef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01.汉族 02.蒙古族 03.回族 04.藏族 05.维吾尔族 06.苗族 07.彝族 08.壮族 09.布依族 10.朝鲜族 11.满族 12.侗族 13.瑶族 14.白族 15.土家族 16.哈尼族</w:t>
            </w:r>
          </w:p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17.哈萨克族 18.傣族 19.黎族 20.傈僳族 21.佤族 22.畲族 23.高山族 24.拉祜族 25.水族 26.东乡族 27.纳西族 28.景颇族 29.柯尔克孜族 30.土族 31.达斡尔族</w:t>
            </w:r>
          </w:p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32.仫佬族 33.羌族 34.布朗族 35.撒拉族 36.毛南族 37.仡佬族 38.锡伯族 39.阿昌族 40.普米族 41.塔吉克族 42.怒族 43.乌孜别克族 44.俄罗斯族 45.鄂温克族</w:t>
            </w:r>
          </w:p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46.德昂族 47.保安族 48.裕固族 49.京族 50.塔塔尔族 51.独龙族 52.鄂伦春族 53.赫哲族 54.门巴族 55.珞巴族 56.基诺族 97.其他 98.外国血统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考生类别</w:t>
            </w:r>
          </w:p>
        </w:tc>
        <w:tc>
          <w:tcPr>
            <w:tcW w:w="3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362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1.小学在校生 2.小学应届毕业生 3.小学往届毕业生 4.初中在校生 5.初中应届毕业生 6.初中往届毕业生 7.高中应届毕业文科生 8.高中应届毕业理科生</w:t>
            </w:r>
          </w:p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9.高中往届毕业文科生 0.高中往届毕业理科</w:t>
            </w:r>
            <w:r>
              <w:rPr>
                <w:color w:val="0D0D0D"/>
                <w:sz w:val="18"/>
                <w:szCs w:val="18"/>
              </w:rPr>
              <w:t>生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 A.初中毕业同等学力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Before w:val="1"/>
          <w:wBefore w:w="9" w:type="dxa"/>
          <w:cantSplit/>
          <w:trHeight w:val="680" w:hRule="atLeast"/>
        </w:trPr>
        <w:tc>
          <w:tcPr>
            <w:tcW w:w="133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扩展类别</w:t>
            </w:r>
          </w:p>
        </w:tc>
        <w:tc>
          <w:tcPr>
            <w:tcW w:w="30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5730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0.无 3.农民工 4.退役军人</w:t>
            </w:r>
          </w:p>
        </w:tc>
        <w:tc>
          <w:tcPr>
            <w:tcW w:w="118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户口类别</w:t>
            </w:r>
          </w:p>
        </w:tc>
        <w:tc>
          <w:tcPr>
            <w:tcW w:w="544" w:type="dxa"/>
            <w:gridSpan w:val="3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947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1.农村 2.城镇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33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政治面貌</w:t>
            </w:r>
          </w:p>
        </w:tc>
        <w:tc>
          <w:tcPr>
            <w:tcW w:w="445" w:type="dxa"/>
            <w:gridSpan w:val="5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□□</w:t>
            </w:r>
          </w:p>
        </w:tc>
        <w:tc>
          <w:tcPr>
            <w:tcW w:w="12261" w:type="dxa"/>
            <w:gridSpan w:val="33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01.中国共产党党员 02.中国共产党预备党员 03.中国共产主义青年团团员 04.中国国民党革命委员会会员 05.中国民主同盟盟员 06.中国民主建国会会员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07.中国民主促进会会员 08.中国农工民主党党员 09.中国致公党党员 10.九三学社社员 11.台湾民主自治同盟盟员 12.无党派民主人士 13.群众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33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毕业学校</w:t>
            </w:r>
          </w:p>
        </w:tc>
        <w:tc>
          <w:tcPr>
            <w:tcW w:w="6046" w:type="dxa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考生联系电话</w:t>
            </w:r>
          </w:p>
        </w:tc>
        <w:tc>
          <w:tcPr>
            <w:tcW w:w="4912" w:type="dxa"/>
            <w:gridSpan w:val="10"/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33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通讯地址</w:t>
            </w:r>
          </w:p>
        </w:tc>
        <w:tc>
          <w:tcPr>
            <w:tcW w:w="9699" w:type="dxa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邮政编码</w:t>
            </w:r>
          </w:p>
        </w:tc>
        <w:tc>
          <w:tcPr>
            <w:tcW w:w="182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2461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报考专业代号及名称</w:t>
            </w:r>
          </w:p>
        </w:tc>
        <w:tc>
          <w:tcPr>
            <w:tcW w:w="8572" w:type="dxa"/>
            <w:gridSpan w:val="2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□□</w:t>
            </w:r>
          </w:p>
        </w:tc>
        <w:tc>
          <w:tcPr>
            <w:tcW w:w="118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报考类型</w:t>
            </w:r>
          </w:p>
        </w:tc>
        <w:tc>
          <w:tcPr>
            <w:tcW w:w="485" w:type="dxa"/>
            <w:tcBorders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340" w:type="dxa"/>
            <w:tcBorders>
              <w:left w:val="nil"/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1.贯培 2.中职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4040" w:type="dxa"/>
            <w:gridSpan w:val="41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132" w:leftChars="42" w:right="148" w:rightChars="47"/>
              <w:rPr>
                <w:rFonts w:eastAsia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黑体"/>
                <w:b/>
                <w:bCs/>
                <w:color w:val="000000"/>
                <w:sz w:val="15"/>
                <w:szCs w:val="15"/>
              </w:rPr>
              <w:t>注意：以下项目由招生学校负责填写。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1550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文化考试成绩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语文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□□□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数学</w:t>
            </w:r>
          </w:p>
        </w:tc>
        <w:tc>
          <w:tcPr>
            <w:tcW w:w="111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□□□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外语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□□□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加分</w:t>
            </w:r>
          </w:p>
        </w:tc>
        <w:tc>
          <w:tcPr>
            <w:tcW w:w="1185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□□□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总分</w:t>
            </w:r>
          </w:p>
        </w:tc>
        <w:tc>
          <w:tcPr>
            <w:tcW w:w="119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□□□</w:t>
            </w:r>
          </w:p>
        </w:tc>
        <w:tc>
          <w:tcPr>
            <w:tcW w:w="386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（注：文考总分须等于三科成绩及照顾政策加分总和；小学生不考外语）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试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绩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4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科目名称</w:t>
            </w:r>
          </w:p>
        </w:tc>
        <w:tc>
          <w:tcPr>
            <w:tcW w:w="88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成绩</w:t>
            </w:r>
          </w:p>
        </w:tc>
        <w:tc>
          <w:tcPr>
            <w:tcW w:w="1725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是否计入总分</w:t>
            </w:r>
          </w:p>
        </w:tc>
        <w:tc>
          <w:tcPr>
            <w:tcW w:w="1740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专业总分</w:t>
            </w:r>
          </w:p>
        </w:tc>
        <w:tc>
          <w:tcPr>
            <w:tcW w:w="2767" w:type="dxa"/>
            <w:gridSpan w:val="8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是否东西部联合办学：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 （1.是 0.否）</w:t>
            </w:r>
          </w:p>
        </w:tc>
        <w:tc>
          <w:tcPr>
            <w:tcW w:w="21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招生学校意见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450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科目1</w:t>
            </w:r>
          </w:p>
        </w:tc>
        <w:tc>
          <w:tcPr>
            <w:tcW w:w="34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□（1.是 0.否）</w:t>
            </w:r>
          </w:p>
        </w:tc>
        <w:tc>
          <w:tcPr>
            <w:tcW w:w="1740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2767" w:type="dxa"/>
            <w:gridSpan w:val="8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ind w:right="234"/>
              <w:jc w:val="righ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（学校招办盖章）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450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科目2</w:t>
            </w:r>
          </w:p>
        </w:tc>
        <w:tc>
          <w:tcPr>
            <w:tcW w:w="34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□（1.是 0.否）</w:t>
            </w:r>
          </w:p>
        </w:tc>
        <w:tc>
          <w:tcPr>
            <w:tcW w:w="1740" w:type="dxa"/>
            <w:gridSpan w:val="9"/>
            <w:vMerge w:val="restart"/>
            <w:shd w:val="clear" w:color="auto" w:fill="auto"/>
            <w:vAlign w:val="center"/>
          </w:tcPr>
          <w:p>
            <w:pPr>
              <w:snapToGrid w:val="0"/>
              <w:ind w:left="94" w:leftChars="30" w:right="66" w:rightChars="21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（注：专业总分须等于计入总分的各专业考试科目成绩总和）</w:t>
            </w:r>
          </w:p>
        </w:tc>
        <w:tc>
          <w:tcPr>
            <w:tcW w:w="2767" w:type="dxa"/>
            <w:gridSpan w:val="8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是否城市与农村联合办学：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 （1.是 0.否）</w:t>
            </w:r>
          </w:p>
        </w:tc>
        <w:tc>
          <w:tcPr>
            <w:tcW w:w="2153" w:type="dxa"/>
            <w:gridSpan w:val="3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450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科目3</w:t>
            </w:r>
          </w:p>
        </w:tc>
        <w:tc>
          <w:tcPr>
            <w:tcW w:w="34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□（1.是 0.否）</w:t>
            </w:r>
          </w:p>
        </w:tc>
        <w:tc>
          <w:tcPr>
            <w:tcW w:w="1740" w:type="dxa"/>
            <w:gridSpan w:val="9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67" w:type="dxa"/>
            <w:gridSpan w:val="8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3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gridAfter w:val="1"/>
          <w:wAfter w:w="9" w:type="dxa"/>
          <w:cantSplit/>
          <w:trHeight w:val="680" w:hRule="atLeast"/>
        </w:trPr>
        <w:tc>
          <w:tcPr>
            <w:tcW w:w="450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科目4</w:t>
            </w:r>
          </w:p>
        </w:tc>
        <w:tc>
          <w:tcPr>
            <w:tcW w:w="34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□（1.是 0.否）</w:t>
            </w:r>
          </w:p>
        </w:tc>
        <w:tc>
          <w:tcPr>
            <w:tcW w:w="1740" w:type="dxa"/>
            <w:gridSpan w:val="9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67" w:type="dxa"/>
            <w:gridSpan w:val="8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3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before="57" w:beforeLines="10"/>
        <w:ind w:firstLine="390" w:firstLineChars="200"/>
        <w:rPr>
          <w:color w:val="000000"/>
          <w:sz w:val="20"/>
          <w:szCs w:val="2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31" w:right="1701" w:bottom="1531" w:left="1758" w:header="851" w:footer="1134" w:gutter="0"/>
          <w:cols w:space="425" w:num="1"/>
          <w:docGrid w:type="linesAndChars" w:linePitch="579" w:charSpace="-1065"/>
        </w:sectPr>
      </w:pPr>
      <w:r>
        <w:rPr>
          <w:color w:val="000000"/>
          <w:sz w:val="20"/>
          <w:szCs w:val="20"/>
        </w:rPr>
        <w:t>注：（1）考生必须如实填写各项信息。（2）联系电话最长40位，毕业学校名称最长25字，通讯地址最长40字。（3）通讯地址精确到省、市</w:t>
      </w:r>
      <w:r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州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县（市、</w:t>
      </w:r>
      <w:r>
        <w:rPr>
          <w:color w:val="000000"/>
          <w:sz w:val="20"/>
          <w:szCs w:val="20"/>
        </w:rPr>
        <w:t>区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、街道（乡镇）、门牌号（村组）五级。</w:t>
      </w:r>
    </w:p>
    <w:p>
      <w:pPr>
        <w:snapToGrid w:val="0"/>
        <w:spacing w:line="440" w:lineRule="exact"/>
        <w:ind w:firstLine="78" w:firstLineChars="23"/>
        <w:jc w:val="center"/>
        <w:rPr>
          <w:rFonts w:eastAsia="黑体"/>
          <w:color w:val="000000"/>
          <w:spacing w:val="-8"/>
          <w:sz w:val="28"/>
          <w:szCs w:val="28"/>
        </w:rPr>
      </w:pPr>
      <w:r>
        <w:rPr>
          <w:rFonts w:eastAsia="方正小标宋简体"/>
          <w:color w:val="000000"/>
          <w:spacing w:val="-8"/>
          <w:sz w:val="36"/>
          <w:szCs w:val="36"/>
        </w:rPr>
        <w:t>四 川 省 区 县 代 码 表</w:t>
      </w:r>
    </w:p>
    <w:tbl>
      <w:tblPr>
        <w:tblStyle w:val="5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7" w:type="dxa"/>
          <w:left w:w="28" w:type="dxa"/>
          <w:bottom w:w="17" w:type="dxa"/>
          <w:right w:w="28" w:type="dxa"/>
        </w:tblCellMar>
      </w:tblPr>
      <w:tblGrid>
        <w:gridCol w:w="1138"/>
        <w:gridCol w:w="1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01成都市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0101锦江区　　0102青羊区　　0103金牛区　　0104武侯区　　0105成华区　　0106龙泉驿区　0107青白江区　0108都江堰市　0109彭州市</w:t>
            </w:r>
          </w:p>
          <w:p>
            <w:pPr>
              <w:snapToGrid w:val="0"/>
              <w:rPr>
                <w:color w:val="0D0D0D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0110邛崃市　　0111崇州市　　0112金堂县　　0113双流区　</w:t>
            </w:r>
            <w:r>
              <w:rPr>
                <w:color w:val="0D0D0D"/>
                <w:spacing w:val="-8"/>
                <w:sz w:val="20"/>
                <w:szCs w:val="20"/>
              </w:rPr>
              <w:t>　0114温江区　　0115郫都区　　　0116新都区　　0117大邑县　　0118蒲江县</w:t>
            </w:r>
          </w:p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D0D0D"/>
                <w:spacing w:val="-8"/>
                <w:sz w:val="20"/>
                <w:szCs w:val="20"/>
              </w:rPr>
              <w:t>0119新津区　　0120高新区　　0121天府新区　0122简阳市　　</w:t>
            </w:r>
            <w:r>
              <w:rPr>
                <w:rFonts w:hint="eastAsia"/>
                <w:color w:val="0D0D0D"/>
                <w:spacing w:val="-8"/>
                <w:sz w:val="20"/>
                <w:szCs w:val="20"/>
              </w:rPr>
              <w:t>0123东部新区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02自贡市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0201自流井区　0202贡井区　　0203大安区　　0204沿滩区　　0205荣县　　　0206富顺县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03攀枝花市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0301东区　　　0302西区　　　0303仁和区　　0304米易县　　0305盐边县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04泸州市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0401江阳区　　0402龙马潭区　0403纳溪区　　0404泸县　　　0405合江县　　0406叙永县　　0407古蔺县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05德阳市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0501旌阳区　　0502广汉市　　0503什邡市　　0504绵竹市　　0505中江县　　0506罗江区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06绵阳市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0601涪城区　　0602游仙区　　0603江油市　　0604安州区　　0605梓潼县　　0606平武县　　0607北川县　　0608三台县　　0609盐亭县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07广元市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0701利州区　　0702昭化区　　0703朝天区　　0704剑阁县　　0705旺苍县　　0706青川县　　0707苍溪县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08遂宁市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0801船山区　　0802蓬溪县　　0803射洪市　　0804大英县　　0805安居区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09内江市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0901市中区　　0902东兴区　　0903资中县　　0904威远县　　0905隆昌市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10乐山市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1001市中区　　1002五通桥区　1003沙湾区　　1004金口河区　1005峨眉山市　1006犍为县　　1007井研县　　1008夹江县　　1009沐川县</w:t>
            </w:r>
          </w:p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1010峨边县　　1011马边县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11南充市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1101顺庆区　　1102高坪区　　1103嘉陵区　　1104阆中市　　1105南部县　　1106西充县　　1107营山县　　1108仪陇县　　1109蓬安县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12宜宾市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1201翠屏区　　1202叙州区　　1203南溪区　　1204江安县　　1205长宁县　　1206高县　　　1207筠连县　　1208珙县　　　1209兴文县</w:t>
            </w:r>
          </w:p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1210屏山县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13广安市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1301广安区　　1302华蓥市　　1303岳池县　　1304武胜县　　1305邻水县　　1306前锋区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14达州市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1401通川区　　1402万源市　　1403达川区　　1404宣汉县　　1405开江县　　1406大竹县　　1407渠县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15巴中市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1501巴州区　　1502平昌县　　1503通江县　　1504南江县　　1505恩阳区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16雅安市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1601雨城区　　1602名山区　　1603荥经县　　1604汉源县　　1605石棉县　　1606天全县　　1607芦山县　　1608宝兴县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17眉山市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1701东坡区　　1702仁寿县　　1703彭山区　　1704洪雅县　　1705丹棱县　　1706青神县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18资阳市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1801雁江区　　1803安岳县　　1804乐至县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19阿坝州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1901汶川县　　1902理县　　　1903茂县　　　1904松潘县　　1905九寨沟县　1906金川县　　1907小金县　　1908黑水县　　1909马尔康市</w:t>
            </w:r>
          </w:p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1910壤塘县　　1911阿坝县　　1912若尔盖县　1913红原县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20甘孜州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2001康定市　　2002泸定县　　2003丹巴县　　2004九龙县　　2005雅江县　　2006道孚县　　2007炉霍县　　2008甘孜县　　2009新龙县</w:t>
            </w:r>
          </w:p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2010德格县　　2011白玉县　　2012石渠县　　2013色达县　　2014理塘县　　2015巴塘县　　2016乡城县　　2017稻城县　　2018得荣县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21凉山州</w:t>
            </w:r>
          </w:p>
        </w:tc>
        <w:tc>
          <w:tcPr>
            <w:tcW w:w="12378" w:type="dxa"/>
            <w:vAlign w:val="center"/>
          </w:tcPr>
          <w:p>
            <w:pPr>
              <w:snapToGrid w:val="0"/>
              <w:rPr>
                <w:color w:val="0D0D0D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2101西昌市　　2102木里县　　2103盐源县　　2104德昌县　　2105</w:t>
            </w:r>
            <w:r>
              <w:rPr>
                <w:color w:val="0D0D0D"/>
                <w:spacing w:val="-8"/>
                <w:sz w:val="20"/>
                <w:szCs w:val="20"/>
              </w:rPr>
              <w:t>会理</w:t>
            </w:r>
            <w:r>
              <w:rPr>
                <w:rFonts w:hint="eastAsia"/>
                <w:color w:val="0D0D0D"/>
                <w:spacing w:val="-8"/>
                <w:sz w:val="20"/>
                <w:szCs w:val="20"/>
              </w:rPr>
              <w:t>市</w:t>
            </w:r>
            <w:r>
              <w:rPr>
                <w:color w:val="0D0D0D"/>
                <w:spacing w:val="-8"/>
                <w:sz w:val="20"/>
                <w:szCs w:val="20"/>
              </w:rPr>
              <w:t>　　2106会东县　　2107宁南县　　2108普格县　　2109布拖县</w:t>
            </w:r>
          </w:p>
          <w:p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D0D0D"/>
                <w:spacing w:val="-8"/>
                <w:sz w:val="20"/>
                <w:szCs w:val="20"/>
              </w:rPr>
              <w:t>2110金阳县　　2111昭觉县　　2112喜德县　　2113冕宁县　　2114越西县　　211</w:t>
            </w:r>
            <w:r>
              <w:rPr>
                <w:color w:val="000000"/>
                <w:spacing w:val="-8"/>
                <w:sz w:val="20"/>
                <w:szCs w:val="20"/>
              </w:rPr>
              <w:t>5甘洛县　　2116美姑县　　2117雷波县</w:t>
            </w:r>
          </w:p>
        </w:tc>
      </w:tr>
    </w:tbl>
    <w:p>
      <w:pPr>
        <w:snapToGrid w:val="0"/>
        <w:rPr>
          <w:color w:val="000000"/>
        </w:rPr>
        <w:sectPr>
          <w:headerReference r:id="rId6" w:type="default"/>
          <w:footerReference r:id="rId7" w:type="default"/>
          <w:pgSz w:w="16838" w:h="11906" w:orient="landscape"/>
          <w:pgMar w:top="1531" w:right="1701" w:bottom="1531" w:left="1758" w:header="851" w:footer="1531" w:gutter="0"/>
          <w:cols w:space="425" w:num="1"/>
          <w:docGrid w:type="linesAndChars" w:linePitch="579" w:charSpace="-1065"/>
        </w:sectPr>
      </w:pPr>
      <w:bookmarkStart w:id="0" w:name="_GoBack"/>
      <w:bookmarkEnd w:id="0"/>
    </w:p>
    <w:p>
      <w:pPr>
        <w:rPr>
          <w:rFonts w:ascii="仿宋_GB2312"/>
          <w:sz w:val="2"/>
          <w:szCs w:val="2"/>
        </w:rPr>
      </w:pPr>
      <w:r>
        <w:rPr>
          <w:rFonts w:ascii="仿宋" w:hAnsi="仿宋" w:eastAsia="仿宋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769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9pt;height:0pt;width:447pt;z-index:251660288;mso-width-relative:page;mso-height-relative:page;" filled="f" stroked="t" coordsize="21600,21600" o:gfxdata="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1XaO0wAAAAYB&#10;AAAPAAAAAAAAAAEAIAAAACIAAABkcnMvZG93bnJldi54bWxQSwECFAAUAAAACACHTuJAQ+MfJOcB&#10;AADb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6511290</wp:posOffset>
                </wp:positionV>
                <wp:extent cx="5611495" cy="0"/>
                <wp:effectExtent l="0" t="28575" r="12065" b="3238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pt;margin-top:512.7pt;height:0pt;width:441.85pt;z-index:251659264;mso-width-relative:page;mso-height-relative:page;" filled="f" stroked="t" coordsize="21600,21600" o:gfxdata="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6SP7WAAAACwEAAA8AAAAAAAAAAQAgAAAAIgAAAGRycy9kb3ducmV2LnhtbFBLAQIUABQAAAAI&#10;AIdO4kC+j95H7wEAAOIDAAAOAAAAAAAAAAEAIAAAACUBAABkcnMvZTJvRG9jLnhtbFBLBQYAAAAA&#10;BgAGAFkBAACG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8" w:type="default"/>
      <w:footerReference r:id="rId9" w:type="even"/>
      <w:pgSz w:w="11906" w:h="16838"/>
      <w:pgMar w:top="2098" w:right="1474" w:bottom="1985" w:left="1588" w:header="170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4176" w:y="168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13</w:t>
    </w:r>
    <w:r>
      <w:rPr>
        <w:sz w:val="28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  <w:ind w:right="360"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  <w:lang w:val="en-US" w:eastAsia="zh-CN"/>
      </w:rPr>
      <w:t>1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567" w:firstLine="35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  <w:lang w:val="en-US" w:eastAsia="zh-CN"/>
      </w:rPr>
      <w:t>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61.88.179:80/seeyon/officeservlet"/>
  </w:docVars>
  <w:rsids>
    <w:rsidRoot w:val="007C5633"/>
    <w:rsid w:val="00112420"/>
    <w:rsid w:val="001B42BA"/>
    <w:rsid w:val="00380088"/>
    <w:rsid w:val="003A34ED"/>
    <w:rsid w:val="003F1922"/>
    <w:rsid w:val="00426B51"/>
    <w:rsid w:val="00463734"/>
    <w:rsid w:val="0049411B"/>
    <w:rsid w:val="004B3681"/>
    <w:rsid w:val="004F0B03"/>
    <w:rsid w:val="00511CC2"/>
    <w:rsid w:val="005320A0"/>
    <w:rsid w:val="005522DF"/>
    <w:rsid w:val="0058769E"/>
    <w:rsid w:val="00645A63"/>
    <w:rsid w:val="00683912"/>
    <w:rsid w:val="00794B2C"/>
    <w:rsid w:val="007C5633"/>
    <w:rsid w:val="00850378"/>
    <w:rsid w:val="00941E0F"/>
    <w:rsid w:val="00941EE0"/>
    <w:rsid w:val="00952CCA"/>
    <w:rsid w:val="009967C5"/>
    <w:rsid w:val="009E02A3"/>
    <w:rsid w:val="00B26EDA"/>
    <w:rsid w:val="00D02336"/>
    <w:rsid w:val="00DA4F6D"/>
    <w:rsid w:val="00E3588B"/>
    <w:rsid w:val="00E65288"/>
    <w:rsid w:val="00E66AC6"/>
    <w:rsid w:val="00E93428"/>
    <w:rsid w:val="00E94C0B"/>
    <w:rsid w:val="41CE1C4E"/>
    <w:rsid w:val="7FEF017B"/>
    <w:rsid w:val="FF9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nhideWhenUsed/>
    <w:qFormat/>
    <w:uiPriority w:val="0"/>
  </w:style>
  <w:style w:type="character" w:customStyle="1" w:styleId="9">
    <w:name w:val="日期 字符"/>
    <w:link w:val="2"/>
    <w:semiHidden/>
    <w:uiPriority w:val="99"/>
    <w:rPr>
      <w:kern w:val="2"/>
      <w:sz w:val="32"/>
      <w:szCs w:val="22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j\Desktop\Doc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Pages>1</Pages>
  <Words>1349</Words>
  <Characters>7694</Characters>
  <Lines>64</Lines>
  <Paragraphs>18</Paragraphs>
  <TotalTime>33</TotalTime>
  <ScaleCrop>false</ScaleCrop>
  <LinksUpToDate>false</LinksUpToDate>
  <CharactersWithSpaces>9025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2021-11-15T02:32:00Z</dcterms:created>
  <dc:creator>攀枝花学院单位管理员</dc:creator>
  <cp:lastModifiedBy>硬心肠的好小姐ヽ(*´з｀*)ﾉ</cp:lastModifiedBy>
  <dcterms:modified xsi:type="dcterms:W3CDTF">2021-11-15T08:32:47Z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C6D7313A0E8B43548056CA4112765F5D</vt:lpwstr>
  </property>
</Properties>
</file>