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44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44"/>
          <w:sz w:val="36"/>
          <w:szCs w:val="36"/>
        </w:rPr>
        <w:t>职业技能提升补贴申请表</w:t>
      </w:r>
    </w:p>
    <w:p>
      <w:pPr>
        <w:spacing w:line="400" w:lineRule="exact"/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申报单位（盖章）：        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填报</w:t>
      </w:r>
      <w:r>
        <w:rPr>
          <w:rFonts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</w:rPr>
        <w:t xml:space="preserve">  月  日             单位</w:t>
      </w:r>
      <w:r>
        <w:rPr>
          <w:rFonts w:ascii="宋体" w:hAnsi="宋体"/>
          <w:color w:val="000000"/>
          <w:sz w:val="24"/>
        </w:rPr>
        <w:t>：元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2"/>
        <w:gridCol w:w="1944"/>
        <w:gridCol w:w="2016"/>
        <w:gridCol w:w="102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□企业职工适岗培训补贴   □企业新型学徒制培训补贴 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□专项职业能力考核补贴   □参保企业吸纳就业困难人员培训补贴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社会信用代码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    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开户银行名称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培训/鉴定开展</w:t>
            </w:r>
            <w:r>
              <w:rPr>
                <w:color w:val="000000"/>
                <w:sz w:val="24"/>
              </w:rPr>
              <w:t>情况和</w:t>
            </w:r>
            <w:r>
              <w:rPr>
                <w:rFonts w:hint="eastAsia"/>
                <w:color w:val="000000"/>
                <w:sz w:val="24"/>
              </w:rPr>
              <w:t>效果自评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补贴人数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申请金额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培训/鉴定工种或培训内容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</w:t>
            </w:r>
            <w:r>
              <w:rPr>
                <w:color w:val="000000"/>
                <w:sz w:val="24"/>
              </w:rPr>
              <w:t>划</w:t>
            </w:r>
            <w:r>
              <w:rPr>
                <w:rFonts w:hint="eastAsia"/>
                <w:color w:val="000000"/>
                <w:sz w:val="24"/>
              </w:rPr>
              <w:t>培训/鉴定</w:t>
            </w: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应补贴</w:t>
            </w:r>
            <w:r>
              <w:rPr>
                <w:color w:val="000000"/>
                <w:sz w:val="24"/>
              </w:rPr>
              <w:t>金额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</w:t>
            </w:r>
            <w:r>
              <w:rPr>
                <w:color w:val="000000"/>
                <w:sz w:val="24"/>
              </w:rPr>
              <w:t>支付金额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  <w:r>
              <w:rPr>
                <w:color w:val="000000"/>
                <w:sz w:val="24"/>
              </w:rPr>
              <w:t>次</w:t>
            </w:r>
            <w:r>
              <w:rPr>
                <w:rFonts w:hint="eastAsia"/>
                <w:color w:val="000000"/>
                <w:sz w:val="24"/>
              </w:rPr>
              <w:t>申请</w:t>
            </w:r>
            <w:r>
              <w:rPr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...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   计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申请资料清单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企业职工适岗培训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企业新型学徒制培训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专项职业能力考核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参保企业吸纳就业困难人员培训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□证书复印件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□考核学员名单（含</w:t>
            </w:r>
            <w:r>
              <w:rPr>
                <w:color w:val="000000"/>
                <w:sz w:val="24"/>
              </w:rPr>
              <w:t>类别</w:t>
            </w:r>
            <w:r>
              <w:rPr>
                <w:rFonts w:hint="eastAsia"/>
                <w:color w:val="000000"/>
                <w:sz w:val="24"/>
              </w:rPr>
              <w:t>分类）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□考核过程资料（</w:t>
            </w:r>
            <w:r>
              <w:rPr>
                <w:color w:val="000000"/>
                <w:sz w:val="24"/>
              </w:rPr>
              <w:t>项目、成绩、考评员名单信息等）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□参训签到表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</w:tc>
      </w:tr>
    </w:tbl>
    <w:p>
      <w:pPr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备注：申请补贴</w:t>
      </w:r>
      <w:r>
        <w:rPr>
          <w:rFonts w:ascii="宋体" w:hAnsi="宋体"/>
          <w:color w:val="000000"/>
          <w:sz w:val="24"/>
        </w:rPr>
        <w:t>必须提供申报项目</w:t>
      </w:r>
      <w:r>
        <w:rPr>
          <w:rFonts w:hint="eastAsia" w:ascii="宋体" w:hAnsi="宋体"/>
          <w:color w:val="000000"/>
          <w:sz w:val="24"/>
        </w:rPr>
        <w:t>清单</w:t>
      </w:r>
      <w:r>
        <w:rPr>
          <w:rFonts w:ascii="宋体" w:hAnsi="宋体"/>
          <w:color w:val="000000"/>
          <w:sz w:val="24"/>
        </w:rPr>
        <w:t>所</w:t>
      </w:r>
      <w:r>
        <w:rPr>
          <w:rFonts w:hint="eastAsia" w:ascii="宋体" w:hAnsi="宋体"/>
          <w:color w:val="000000"/>
          <w:sz w:val="24"/>
        </w:rPr>
        <w:t>列</w:t>
      </w:r>
      <w:r>
        <w:rPr>
          <w:rFonts w:ascii="宋体" w:hAnsi="宋体"/>
          <w:color w:val="000000"/>
          <w:sz w:val="24"/>
        </w:rPr>
        <w:t>的所有资料，同时提供电子文档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职业技能提升补贴人员名单</w:t>
      </w:r>
    </w:p>
    <w:p>
      <w:pPr>
        <w:jc w:val="left"/>
        <w:rPr>
          <w:rFonts w:ascii="宋体" w:hAnsi="宋体"/>
          <w:color w:val="000000"/>
          <w:kern w:val="0"/>
          <w:sz w:val="24"/>
        </w:rPr>
      </w:pPr>
    </w:p>
    <w:p>
      <w:pPr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单位</w:t>
      </w:r>
      <w:r>
        <w:rPr>
          <w:rFonts w:hint="eastAsia" w:ascii="宋体" w:hAnsi="宋体"/>
          <w:color w:val="000000"/>
          <w:kern w:val="0"/>
          <w:sz w:val="24"/>
        </w:rPr>
        <w:t>（</w:t>
      </w:r>
      <w:r>
        <w:rPr>
          <w:rFonts w:ascii="宋体" w:hAnsi="宋体"/>
          <w:color w:val="000000"/>
          <w:kern w:val="0"/>
          <w:sz w:val="24"/>
        </w:rPr>
        <w:t>盖章</w:t>
      </w:r>
      <w:r>
        <w:rPr>
          <w:rFonts w:hint="eastAsia" w:ascii="宋体" w:hAnsi="宋体"/>
          <w:color w:val="000000"/>
          <w:kern w:val="0"/>
          <w:sz w:val="24"/>
        </w:rPr>
        <w:t>）</w:t>
      </w:r>
      <w:r>
        <w:rPr>
          <w:rFonts w:ascii="宋体" w:hAnsi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 xml:space="preserve">                     </w:t>
      </w:r>
      <w:r>
        <w:rPr>
          <w:rFonts w:ascii="宋体" w:hAnsi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日期：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年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月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91"/>
        <w:gridCol w:w="14"/>
        <w:gridCol w:w="2240"/>
        <w:gridCol w:w="12"/>
        <w:gridCol w:w="1834"/>
        <w:gridCol w:w="10"/>
        <w:gridCol w:w="1836"/>
        <w:gridCol w:w="8"/>
        <w:gridCol w:w="2047"/>
        <w:gridCol w:w="1641"/>
        <w:gridCol w:w="1641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培训工种或培训</w:t>
            </w: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证书级别</w:t>
            </w: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证</w:t>
            </w:r>
            <w: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  <w:t>书号码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99" w:type="dxa"/>
            <w:gridSpan w:val="3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52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备注：</w:t>
      </w:r>
      <w:r>
        <w:rPr>
          <w:rFonts w:hint="eastAsia" w:ascii="宋体" w:hAnsi="宋体"/>
          <w:kern w:val="0"/>
          <w:sz w:val="24"/>
        </w:rPr>
        <w:t>1.“人员类别”栏须按实际填写贫困劳动力、农村转移就业劳动者、转岗职工、残疾人、退役军人、高校毕业生等。</w:t>
      </w:r>
      <w:r>
        <w:rPr>
          <w:rFonts w:hint="eastAsia" w:ascii="宋体" w:hAnsi="宋体"/>
          <w:color w:val="000000"/>
          <w:kern w:val="0"/>
          <w:sz w:val="24"/>
        </w:rPr>
        <w:t xml:space="preserve"> 2.此表须同时提供对应的EXECLE表格。</w:t>
      </w:r>
    </w:p>
    <w:p>
      <w:pPr>
        <w:widowControl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3370DAE"/>
    <w:rsid w:val="0601052E"/>
    <w:rsid w:val="067C41B9"/>
    <w:rsid w:val="08F76071"/>
    <w:rsid w:val="0AAA2E8E"/>
    <w:rsid w:val="0DD64095"/>
    <w:rsid w:val="0EA90E00"/>
    <w:rsid w:val="0F4B2D22"/>
    <w:rsid w:val="103E5783"/>
    <w:rsid w:val="14313040"/>
    <w:rsid w:val="14735930"/>
    <w:rsid w:val="17A548E3"/>
    <w:rsid w:val="1F305EBB"/>
    <w:rsid w:val="1F3809DB"/>
    <w:rsid w:val="20675E66"/>
    <w:rsid w:val="231913BB"/>
    <w:rsid w:val="25181528"/>
    <w:rsid w:val="26BB1EEC"/>
    <w:rsid w:val="29386350"/>
    <w:rsid w:val="2AB35075"/>
    <w:rsid w:val="30475A80"/>
    <w:rsid w:val="30B81DE4"/>
    <w:rsid w:val="32611477"/>
    <w:rsid w:val="32E47642"/>
    <w:rsid w:val="38992786"/>
    <w:rsid w:val="3DCE1683"/>
    <w:rsid w:val="46264531"/>
    <w:rsid w:val="47005D87"/>
    <w:rsid w:val="47994763"/>
    <w:rsid w:val="47F314CF"/>
    <w:rsid w:val="4A77576A"/>
    <w:rsid w:val="53FA21AC"/>
    <w:rsid w:val="5640184D"/>
    <w:rsid w:val="58400ABF"/>
    <w:rsid w:val="5A8F401D"/>
    <w:rsid w:val="5DEB2B11"/>
    <w:rsid w:val="60C603C7"/>
    <w:rsid w:val="61971CFB"/>
    <w:rsid w:val="63AB4741"/>
    <w:rsid w:val="689D16F8"/>
    <w:rsid w:val="692434A1"/>
    <w:rsid w:val="6B0C670A"/>
    <w:rsid w:val="6C0E082F"/>
    <w:rsid w:val="6C896AAB"/>
    <w:rsid w:val="6D0D7B5F"/>
    <w:rsid w:val="6F3B3ED6"/>
    <w:rsid w:val="725E486A"/>
    <w:rsid w:val="764D4087"/>
    <w:rsid w:val="774C4303"/>
    <w:rsid w:val="796B742F"/>
    <w:rsid w:val="7A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  <w:style w:type="paragraph" w:customStyle="1" w:styleId="6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2020-08-10T13:37:23Z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