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644"/>
        <w:rPr>
          <w:rStyle w:val="8"/>
          <w:rFonts w:ascii="华文仿宋" w:hAnsi="华文仿宋" w:eastAsia="华文仿宋"/>
          <w:b/>
          <w:sz w:val="32"/>
          <w:szCs w:val="32"/>
        </w:rPr>
      </w:pPr>
      <w:r>
        <w:rPr>
          <w:rStyle w:val="8"/>
          <w:rFonts w:ascii="华文仿宋" w:hAnsi="华文仿宋" w:eastAsia="华文仿宋"/>
          <w:b/>
          <w:sz w:val="32"/>
          <w:szCs w:val="32"/>
        </w:rPr>
        <w:t>附件1：杭州市富阳区医疗卫生单位基本情况及招聘计划</w:t>
      </w:r>
    </w:p>
    <w:p>
      <w:pPr>
        <w:snapToGrid w:val="0"/>
        <w:spacing w:line="400" w:lineRule="exact"/>
        <w:jc w:val="center"/>
        <w:rPr>
          <w:rStyle w:val="8"/>
          <w:rFonts w:ascii="华文仿宋" w:hAnsi="华文仿宋" w:eastAsia="华文仿宋"/>
          <w:b/>
          <w:sz w:val="32"/>
          <w:szCs w:val="32"/>
        </w:rPr>
      </w:pPr>
    </w:p>
    <w:p>
      <w:pPr>
        <w:snapToGrid w:val="0"/>
        <w:spacing w:line="400" w:lineRule="exact"/>
        <w:jc w:val="center"/>
        <w:rPr>
          <w:rStyle w:val="8"/>
          <w:rFonts w:ascii="宋体" w:hAnsi="宋体"/>
          <w:b/>
          <w:sz w:val="36"/>
          <w:szCs w:val="36"/>
        </w:rPr>
      </w:pPr>
      <w:r>
        <w:rPr>
          <w:rStyle w:val="8"/>
          <w:rFonts w:ascii="宋体" w:hAnsi="宋体"/>
          <w:b/>
          <w:sz w:val="36"/>
          <w:szCs w:val="36"/>
        </w:rPr>
        <w:t>杭州市富阳区疾病预防控制中心</w:t>
      </w:r>
    </w:p>
    <w:p>
      <w:pPr>
        <w:ind w:firstLine="463" w:firstLineChars="193"/>
        <w:rPr>
          <w:rStyle w:val="8"/>
          <w:rFonts w:ascii="宋体" w:hAnsi="宋体"/>
          <w:sz w:val="24"/>
        </w:rPr>
      </w:pPr>
    </w:p>
    <w:p>
      <w:pPr>
        <w:spacing w:line="380" w:lineRule="exact"/>
        <w:ind w:firstLine="463" w:firstLineChars="193"/>
        <w:rPr>
          <w:rStyle w:val="8"/>
          <w:rFonts w:ascii="宋体" w:hAnsi="宋体"/>
          <w:sz w:val="24"/>
        </w:rPr>
      </w:pPr>
      <w:r>
        <w:rPr>
          <w:rStyle w:val="8"/>
          <w:rFonts w:ascii="宋体" w:hAnsi="宋体"/>
          <w:sz w:val="24"/>
        </w:rPr>
        <w:t>杭州市富阳区疾病预防控制中心组建成立于2001年6月，前身为成立于1956年的富阳县防疫站,位于杭州市富阳区富春街道北环路429号（公共卫生中心）。中心集疾病预防与控制、应急预警与处置、疫情收集与报告、监测检验与评价、健康教育与促进、应用研究与指导、技术管理与服务为一体，设有办公室（质量管理科）、传染病防制科、免疫规划科、艾滋病结核病防制科、卫生监测科、健康教育和慢性病管理科和检验科等六科一室。现有职工59人，高级职称12名，中级职称 20名，硕士研究生12人。</w:t>
      </w:r>
    </w:p>
    <w:p>
      <w:pPr>
        <w:spacing w:line="380" w:lineRule="exact"/>
        <w:ind w:firstLine="463" w:firstLineChars="193"/>
        <w:rPr>
          <w:rStyle w:val="8"/>
          <w:rFonts w:ascii="宋体" w:hAnsi="宋体"/>
          <w:sz w:val="24"/>
        </w:rPr>
      </w:pPr>
      <w:r>
        <w:rPr>
          <w:rStyle w:val="8"/>
          <w:rFonts w:ascii="宋体" w:hAnsi="宋体"/>
          <w:sz w:val="24"/>
        </w:rPr>
        <w:t>中心现有办公面积7000余m2,固定资产2000余万元，检验检测设备齐全，配有原子吸收仪、气相色谱仪、液相色谱仪、荧光显微镜、PCR荧光定量分析仪及全自动细菌鉴定仪等大中型仪器设备 20多台（套），取得食品、生活饮用水、病原微生物、工作场所等11个领域检验资质，共计440项。达到了B类实验室建设标准，综合实力处于杭州周边县区前列。</w:t>
      </w:r>
    </w:p>
    <w:p>
      <w:pPr>
        <w:spacing w:line="380" w:lineRule="exact"/>
        <w:ind w:firstLine="480" w:firstLineChars="200"/>
        <w:rPr>
          <w:rStyle w:val="8"/>
          <w:rFonts w:ascii="宋体" w:hAnsi="宋体"/>
          <w:sz w:val="24"/>
        </w:rPr>
      </w:pPr>
      <w:r>
        <w:rPr>
          <w:rStyle w:val="8"/>
          <w:rFonts w:ascii="宋体" w:hAnsi="宋体"/>
          <w:sz w:val="24"/>
        </w:rPr>
        <w:t>中心成立以来，紧紧围绕“团结、敬业、求实、创新”的精神，业务工作和内涵建设成效显著。从2001年起，先后获得卫生部授予的全国结核病防治先进单位、全国慢性病综合防控示范区、省级文明单位、省部级档案目标管理先进单位、省医药卫生科技创新三等奖、省结核病防治工作先进集体、省疾控中心微生物、理化质量控制考核优秀奖、全国亿万农民健康知识大奖赛三等奖、杭州市模范集体、省新冠疫情防控先进集体、杭州市五一劳动奖状等荣誉称号。现有杭州市医学重点学科1个，富阳区医学重点学科1个，是浙江中医药大学、杭州医学院等高校教学实习基地。</w:t>
      </w:r>
    </w:p>
    <w:p>
      <w:pPr>
        <w:spacing w:line="380" w:lineRule="exact"/>
        <w:ind w:firstLine="480" w:firstLineChars="200"/>
        <w:rPr>
          <w:rStyle w:val="8"/>
          <w:rFonts w:ascii="宋体" w:hAnsi="宋体"/>
          <w:sz w:val="24"/>
        </w:rPr>
      </w:pPr>
      <w:r>
        <w:rPr>
          <w:rStyle w:val="8"/>
          <w:rFonts w:ascii="宋体" w:hAnsi="宋体"/>
          <w:sz w:val="24"/>
        </w:rPr>
        <w:t xml:space="preserve">中心地址：杭州市富阳区富春街道北环路429号（公共卫生中心）  </w:t>
      </w:r>
    </w:p>
    <w:p>
      <w:pPr>
        <w:spacing w:line="380" w:lineRule="exact"/>
        <w:ind w:firstLine="480" w:firstLineChars="200"/>
        <w:rPr>
          <w:rStyle w:val="8"/>
          <w:rFonts w:ascii="宋体" w:hAnsi="宋体"/>
          <w:sz w:val="24"/>
        </w:rPr>
      </w:pPr>
      <w:r>
        <w:rPr>
          <w:rStyle w:val="8"/>
          <w:rFonts w:ascii="宋体" w:hAnsi="宋体"/>
          <w:sz w:val="24"/>
        </w:rPr>
        <w:t>报名邮箱： 83895220@qq.com</w:t>
      </w:r>
    </w:p>
    <w:p>
      <w:pPr>
        <w:spacing w:line="380" w:lineRule="exact"/>
        <w:ind w:firstLine="480" w:firstLineChars="200"/>
        <w:rPr>
          <w:rStyle w:val="8"/>
          <w:rFonts w:ascii="宋体" w:hAnsi="宋体"/>
          <w:sz w:val="24"/>
        </w:rPr>
      </w:pPr>
      <w:r>
        <w:rPr>
          <w:rStyle w:val="8"/>
          <w:rFonts w:ascii="宋体" w:hAnsi="宋体"/>
          <w:sz w:val="24"/>
        </w:rPr>
        <w:t>联系人及联系电话：方翔 0571-61758179</w:t>
      </w:r>
    </w:p>
    <w:p>
      <w:pPr>
        <w:snapToGrid w:val="0"/>
        <w:spacing w:line="400" w:lineRule="exact"/>
        <w:rPr>
          <w:rStyle w:val="8"/>
          <w:rFonts w:ascii="宋体" w:hAnsi="宋体"/>
          <w:b/>
          <w:sz w:val="36"/>
          <w:szCs w:val="36"/>
        </w:rPr>
      </w:pPr>
    </w:p>
    <w:p>
      <w:pPr>
        <w:snapToGrid w:val="0"/>
        <w:spacing w:line="400" w:lineRule="exact"/>
        <w:jc w:val="center"/>
        <w:rPr>
          <w:rStyle w:val="8"/>
          <w:rFonts w:ascii="宋体" w:hAnsi="宋体"/>
          <w:b/>
          <w:sz w:val="36"/>
          <w:szCs w:val="36"/>
        </w:rPr>
      </w:pPr>
      <w:r>
        <w:rPr>
          <w:rStyle w:val="8"/>
          <w:rFonts w:ascii="宋体" w:hAnsi="宋体"/>
          <w:b/>
          <w:sz w:val="36"/>
          <w:szCs w:val="36"/>
        </w:rPr>
        <w:t>杭州市富阳区疾病控制中心招聘计划</w:t>
      </w:r>
    </w:p>
    <w:tbl>
      <w:tblPr>
        <w:tblStyle w:val="3"/>
        <w:tblW w:w="97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64"/>
        <w:gridCol w:w="2443"/>
        <w:gridCol w:w="3118"/>
        <w:gridCol w:w="567"/>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 w:val="24"/>
              </w:rPr>
            </w:pPr>
            <w:r>
              <w:rPr>
                <w:rStyle w:val="8"/>
                <w:rFonts w:ascii="宋体" w:hAnsi="宋体" w:cs="宋体"/>
                <w:b/>
                <w:bCs/>
                <w:kern w:val="0"/>
                <w:sz w:val="24"/>
              </w:rPr>
              <w:t>拟聘岗位</w:t>
            </w:r>
          </w:p>
        </w:tc>
        <w:tc>
          <w:tcPr>
            <w:tcW w:w="244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 w:val="24"/>
              </w:rPr>
            </w:pPr>
            <w:r>
              <w:rPr>
                <w:rStyle w:val="8"/>
                <w:rFonts w:ascii="宋体" w:hAnsi="宋体" w:cs="宋体"/>
                <w:b/>
                <w:bCs/>
                <w:kern w:val="0"/>
                <w:sz w:val="24"/>
              </w:rPr>
              <w:t>招聘专业</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 w:val="24"/>
              </w:rPr>
            </w:pPr>
            <w:r>
              <w:rPr>
                <w:rStyle w:val="8"/>
                <w:rFonts w:ascii="宋体" w:hAnsi="宋体" w:cs="宋体"/>
                <w:b/>
                <w:bCs/>
                <w:kern w:val="0"/>
                <w:sz w:val="24"/>
              </w:rPr>
              <w:t>学历</w:t>
            </w:r>
            <w:r>
              <w:rPr>
                <w:rStyle w:val="8"/>
                <w:rFonts w:hint="eastAsia" w:ascii="宋体" w:hAnsi="宋体" w:cs="宋体"/>
                <w:b/>
                <w:bCs/>
                <w:kern w:val="0"/>
                <w:sz w:val="24"/>
              </w:rPr>
              <w:t>、学位</w:t>
            </w:r>
            <w:r>
              <w:rPr>
                <w:rStyle w:val="8"/>
                <w:rFonts w:ascii="宋体" w:hAnsi="宋体" w:cs="宋体"/>
                <w:b/>
                <w:bCs/>
                <w:kern w:val="0"/>
                <w:sz w:val="24"/>
              </w:rPr>
              <w:t>要求</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 w:val="20"/>
                <w:szCs w:val="20"/>
              </w:rPr>
            </w:pPr>
            <w:r>
              <w:rPr>
                <w:rStyle w:val="8"/>
                <w:rFonts w:ascii="宋体" w:hAnsi="宋体" w:cs="宋体"/>
                <w:b/>
                <w:bCs/>
                <w:kern w:val="0"/>
                <w:sz w:val="20"/>
                <w:szCs w:val="20"/>
              </w:rPr>
              <w:t>招聘</w:t>
            </w:r>
          </w:p>
          <w:p>
            <w:pPr>
              <w:jc w:val="center"/>
              <w:rPr>
                <w:rStyle w:val="8"/>
                <w:rFonts w:ascii="宋体" w:hAnsi="宋体" w:cs="宋体"/>
                <w:b/>
                <w:bCs/>
                <w:kern w:val="0"/>
                <w:sz w:val="20"/>
                <w:szCs w:val="20"/>
              </w:rPr>
            </w:pPr>
            <w:r>
              <w:rPr>
                <w:rStyle w:val="8"/>
                <w:rFonts w:ascii="宋体" w:hAnsi="宋体" w:cs="宋体"/>
                <w:b/>
                <w:bCs/>
                <w:kern w:val="0"/>
                <w:sz w:val="20"/>
                <w:szCs w:val="20"/>
              </w:rPr>
              <w:t>人数</w:t>
            </w:r>
          </w:p>
        </w:tc>
        <w:tc>
          <w:tcPr>
            <w:tcW w:w="1722"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s="宋体"/>
                <w:b/>
                <w:bCs/>
                <w:kern w:val="0"/>
                <w:sz w:val="20"/>
                <w:szCs w:val="20"/>
              </w:rPr>
            </w:pPr>
            <w:r>
              <w:rPr>
                <w:rStyle w:val="8"/>
                <w:rFonts w:ascii="宋体" w:hAnsi="宋体" w:cs="宋体"/>
                <w:b/>
                <w:bCs/>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ind w:firstLine="400" w:firstLineChars="200"/>
              <w:textAlignment w:val="center"/>
              <w:rPr>
                <w:rStyle w:val="8"/>
                <w:rFonts w:ascii="宋体" w:hAnsi="宋体"/>
                <w:color w:val="000000"/>
                <w:kern w:val="0"/>
                <w:sz w:val="20"/>
                <w:szCs w:val="20"/>
              </w:rPr>
            </w:pPr>
            <w:r>
              <w:rPr>
                <w:rStyle w:val="8"/>
                <w:rFonts w:ascii="宋体" w:hAnsi="宋体"/>
                <w:color w:val="000000"/>
                <w:kern w:val="0"/>
                <w:sz w:val="20"/>
                <w:szCs w:val="20"/>
              </w:rPr>
              <w:t>疾病控制</w:t>
            </w:r>
          </w:p>
        </w:tc>
        <w:tc>
          <w:tcPr>
            <w:tcW w:w="24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r>
              <w:rPr>
                <w:rStyle w:val="8"/>
                <w:rFonts w:ascii="宋体" w:hAnsi="宋体"/>
                <w:kern w:val="0"/>
                <w:sz w:val="20"/>
                <w:szCs w:val="20"/>
              </w:rPr>
              <w:t>预防医学</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r>
              <w:rPr>
                <w:rStyle w:val="8"/>
                <w:rFonts w:hint="eastAsia" w:ascii="宋体" w:hAnsi="宋体"/>
                <w:kern w:val="0"/>
                <w:sz w:val="20"/>
                <w:szCs w:val="20"/>
              </w:rPr>
              <w:t>本科及以上学历、学士及以上学位</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r>
              <w:rPr>
                <w:rStyle w:val="8"/>
                <w:rFonts w:hint="eastAsia" w:ascii="宋体" w:hAnsi="宋体"/>
                <w:kern w:val="0"/>
                <w:sz w:val="20"/>
                <w:szCs w:val="20"/>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cs="宋体"/>
                <w:b/>
                <w:bCs/>
                <w:color w:val="000000"/>
                <w:kern w:val="0"/>
                <w:sz w:val="20"/>
                <w:szCs w:val="20"/>
              </w:rPr>
            </w:pPr>
            <w:r>
              <w:rPr>
                <w:rStyle w:val="8"/>
                <w:rFonts w:ascii="宋体" w:hAnsi="宋体"/>
                <w:color w:val="000000"/>
                <w:kern w:val="0"/>
                <w:sz w:val="20"/>
                <w:szCs w:val="20"/>
              </w:rPr>
              <w:t>检验检测</w:t>
            </w:r>
          </w:p>
        </w:tc>
        <w:tc>
          <w:tcPr>
            <w:tcW w:w="24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r>
              <w:rPr>
                <w:rStyle w:val="8"/>
                <w:rFonts w:ascii="宋体" w:hAnsi="宋体"/>
                <w:kern w:val="0"/>
                <w:sz w:val="20"/>
                <w:szCs w:val="20"/>
              </w:rPr>
              <w:t>卫生毒理学、临床检验诊断学、病原微生物学、生物化学与分子生物学</w:t>
            </w:r>
          </w:p>
        </w:tc>
        <w:tc>
          <w:tcPr>
            <w:tcW w:w="31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r>
              <w:rPr>
                <w:rStyle w:val="8"/>
                <w:rFonts w:ascii="宋体" w:hAnsi="宋体"/>
                <w:kern w:val="0"/>
                <w:sz w:val="20"/>
                <w:szCs w:val="20"/>
              </w:rPr>
              <w:t>研究生</w:t>
            </w:r>
            <w:r>
              <w:rPr>
                <w:rStyle w:val="8"/>
                <w:rFonts w:hint="eastAsia" w:ascii="宋体" w:hAnsi="宋体"/>
                <w:kern w:val="0"/>
                <w:sz w:val="20"/>
                <w:szCs w:val="20"/>
              </w:rPr>
              <w:t>学历、硕士及以上学位</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r>
              <w:rPr>
                <w:rStyle w:val="8"/>
                <w:rFonts w:ascii="宋体" w:hAnsi="宋体"/>
                <w:kern w:val="0"/>
                <w:sz w:val="20"/>
                <w:szCs w:val="20"/>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kern w:val="0"/>
                <w:sz w:val="20"/>
                <w:szCs w:val="20"/>
              </w:rPr>
            </w:pPr>
          </w:p>
          <w:p>
            <w:pPr>
              <w:jc w:val="center"/>
              <w:textAlignment w:val="center"/>
              <w:rPr>
                <w:rStyle w:val="8"/>
                <w:rFonts w:ascii="宋体" w:hAnsi="宋体"/>
                <w:kern w:val="0"/>
                <w:sz w:val="20"/>
                <w:szCs w:val="20"/>
              </w:rPr>
            </w:pPr>
            <w:r>
              <w:rPr>
                <w:rStyle w:val="8"/>
                <w:rFonts w:ascii="宋体" w:hAnsi="宋体"/>
                <w:kern w:val="0"/>
                <w:sz w:val="20"/>
                <w:szCs w:val="20"/>
              </w:rPr>
              <w:t>要求本科专业为卫生检验与检疫</w:t>
            </w:r>
          </w:p>
          <w:p>
            <w:pPr>
              <w:jc w:val="center"/>
              <w:rPr>
                <w:rStyle w:val="8"/>
                <w:rFonts w:ascii="宋体" w:hAnsi="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86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8"/>
                <w:rFonts w:ascii="宋体" w:hAnsi="宋体"/>
                <w:color w:val="000000"/>
                <w:kern w:val="0"/>
                <w:sz w:val="20"/>
                <w:szCs w:val="20"/>
              </w:rPr>
            </w:pPr>
            <w:r>
              <w:rPr>
                <w:rStyle w:val="8"/>
                <w:rFonts w:ascii="宋体" w:hAnsi="宋体"/>
                <w:color w:val="000000"/>
                <w:kern w:val="0"/>
                <w:sz w:val="20"/>
                <w:szCs w:val="20"/>
              </w:rPr>
              <w:t>合计</w:t>
            </w:r>
          </w:p>
        </w:tc>
        <w:tc>
          <w:tcPr>
            <w:tcW w:w="785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kern w:val="0"/>
                <w:sz w:val="22"/>
              </w:rPr>
            </w:pPr>
            <w:r>
              <w:rPr>
                <w:rStyle w:val="8"/>
                <w:rFonts w:hint="eastAsia" w:ascii="宋体" w:hAnsi="宋体"/>
                <w:color w:val="000000"/>
                <w:kern w:val="0"/>
                <w:sz w:val="20"/>
                <w:szCs w:val="20"/>
              </w:rPr>
              <w:t>3</w:t>
            </w:r>
            <w:r>
              <w:rPr>
                <w:rStyle w:val="8"/>
                <w:rFonts w:ascii="宋体" w:hAnsi="宋体"/>
                <w:color w:val="000000"/>
                <w:kern w:val="0"/>
                <w:sz w:val="20"/>
                <w:szCs w:val="20"/>
              </w:rPr>
              <w:t>人</w:t>
            </w:r>
          </w:p>
        </w:tc>
      </w:tr>
    </w:tbl>
    <w:p>
      <w:pPr>
        <w:snapToGrid w:val="0"/>
        <w:spacing w:line="350" w:lineRule="exact"/>
        <w:rPr>
          <w:rStyle w:val="8"/>
          <w:rFonts w:ascii="宋体" w:hAnsi="宋体"/>
          <w:b/>
          <w:sz w:val="36"/>
          <w:szCs w:val="36"/>
        </w:rPr>
      </w:pPr>
    </w:p>
    <w:p>
      <w:pPr>
        <w:snapToGrid w:val="0"/>
        <w:spacing w:line="350" w:lineRule="exact"/>
        <w:rPr>
          <w:rStyle w:val="8"/>
          <w:rFonts w:ascii="宋体" w:hAnsi="宋体"/>
          <w:b/>
          <w:sz w:val="36"/>
          <w:szCs w:val="36"/>
        </w:rPr>
      </w:pPr>
    </w:p>
    <w:p>
      <w:pPr>
        <w:snapToGrid w:val="0"/>
        <w:spacing w:line="350" w:lineRule="exact"/>
        <w:jc w:val="center"/>
        <w:rPr>
          <w:rStyle w:val="8"/>
          <w:rFonts w:ascii="宋体" w:hAnsi="宋体"/>
          <w:b/>
          <w:sz w:val="36"/>
          <w:szCs w:val="36"/>
        </w:rPr>
      </w:pPr>
    </w:p>
    <w:p>
      <w:pPr>
        <w:snapToGrid w:val="0"/>
        <w:spacing w:line="350" w:lineRule="exact"/>
        <w:jc w:val="center"/>
        <w:rPr>
          <w:rStyle w:val="8"/>
          <w:rFonts w:ascii="宋体" w:hAnsi="宋体"/>
          <w:b/>
          <w:sz w:val="36"/>
          <w:szCs w:val="36"/>
        </w:rPr>
      </w:pPr>
    </w:p>
    <w:p>
      <w:pPr>
        <w:snapToGrid w:val="0"/>
        <w:spacing w:line="350" w:lineRule="exact"/>
        <w:jc w:val="center"/>
        <w:rPr>
          <w:rStyle w:val="8"/>
          <w:rFonts w:ascii="宋体" w:hAnsi="宋体"/>
          <w:b/>
          <w:sz w:val="36"/>
          <w:szCs w:val="36"/>
        </w:rPr>
      </w:pPr>
      <w:r>
        <w:rPr>
          <w:rStyle w:val="8"/>
          <w:rFonts w:ascii="宋体" w:hAnsi="宋体"/>
          <w:b/>
          <w:sz w:val="36"/>
          <w:szCs w:val="36"/>
        </w:rPr>
        <w:t>杭州市富阳区第一人民医院医共体</w:t>
      </w:r>
    </w:p>
    <w:p>
      <w:pPr>
        <w:snapToGrid w:val="0"/>
        <w:spacing w:line="350" w:lineRule="exact"/>
        <w:ind w:firstLine="482"/>
        <w:jc w:val="left"/>
        <w:rPr>
          <w:rStyle w:val="8"/>
          <w:rFonts w:ascii="宋体" w:hAnsi="宋体"/>
          <w:sz w:val="24"/>
        </w:rPr>
      </w:pPr>
      <w:r>
        <w:rPr>
          <w:rStyle w:val="8"/>
          <w:rFonts w:ascii="宋体" w:hAnsi="宋体"/>
          <w:sz w:val="24"/>
        </w:rPr>
        <w:t>杭州市富阳区第一人民医院医共体下设1家牵头医院和10家分院。</w:t>
      </w:r>
    </w:p>
    <w:p>
      <w:pPr>
        <w:snapToGrid w:val="0"/>
        <w:spacing w:line="350" w:lineRule="exact"/>
        <w:ind w:firstLine="482"/>
        <w:jc w:val="left"/>
        <w:rPr>
          <w:rStyle w:val="8"/>
          <w:rFonts w:ascii="黑体" w:hAnsi="黑体" w:eastAsia="黑体"/>
          <w:sz w:val="24"/>
        </w:rPr>
      </w:pPr>
      <w:r>
        <w:rPr>
          <w:rStyle w:val="8"/>
          <w:rFonts w:ascii="宋体" w:hAnsi="宋体"/>
          <w:b/>
          <w:sz w:val="24"/>
        </w:rPr>
        <w:t>杭州市富阳区第一人民医院</w:t>
      </w:r>
      <w:r>
        <w:rPr>
          <w:rStyle w:val="8"/>
          <w:rFonts w:ascii="宋体" w:hAnsi="宋体"/>
          <w:sz w:val="24"/>
        </w:rPr>
        <w:t>创建于1941年，现为三级乙等综合性医院。是浙大城市学院医学院直属附属第一医院、浙江中医药大学附属医院、浙江大学医学院附属邵逸夫医院分院型合作医院，也是杭州师范大学医学院的教学医院。先后与台湾中山大学附属医院、浙江省人民医院、上海中山医院开展全面技术协作。新院区投资9亿元，占地167亩，总建筑面积13.08万平方米，按三级甲等医院硬件标准建设，一期建设可容纳床位1000张，二期床位1500张。可接纳门诊量5000人次/日，急诊1000人次/日。医院现有职工1477名，卫技人员1245人，高级职称213人，硕博士研究生119人。医院配有国际主流直线加速器、DSA、64排螺旋CT、核磁共振（MR）、高压氧舱、全自动检验流水线等一大批高端的医疗仪器设备。拥有浙江省（县级）龙头学科2个、杭州市医学重点学科5个、杭州市区域共建重点学科4个，杭州市级重点专科建设单位1个，近三年完成科研验收项目50余项，立项70余项，发表SCI论文60余篇。</w:t>
      </w:r>
      <w:r>
        <w:rPr>
          <w:rStyle w:val="8"/>
          <w:rFonts w:ascii="黑体" w:hAnsi="黑体" w:eastAsia="黑体"/>
          <w:sz w:val="24"/>
        </w:rPr>
        <w:t>报名邮箱：3294423683@qq.com；联系人及联系电话：章舒莎 18072899928  0571-63157863。</w:t>
      </w:r>
    </w:p>
    <w:p>
      <w:pPr>
        <w:snapToGrid w:val="0"/>
        <w:spacing w:line="350" w:lineRule="exact"/>
        <w:ind w:firstLine="482"/>
        <w:jc w:val="left"/>
        <w:rPr>
          <w:rStyle w:val="8"/>
          <w:rFonts w:ascii="宋体" w:hAnsi="宋体"/>
          <w:sz w:val="24"/>
        </w:rPr>
      </w:pPr>
      <w:r>
        <w:rPr>
          <w:rStyle w:val="8"/>
          <w:rFonts w:ascii="宋体" w:hAnsi="宋体"/>
          <w:b/>
          <w:sz w:val="24"/>
        </w:rPr>
        <w:t>富阳区第一人民医院富春分院</w:t>
      </w:r>
      <w:r>
        <w:rPr>
          <w:rStyle w:val="8"/>
          <w:rFonts w:ascii="宋体" w:hAnsi="宋体"/>
          <w:sz w:val="24"/>
        </w:rPr>
        <w:t>位于富春街道苋浦西路58号，创建于2010年12月，为浙江省规范化社区卫生服务中心，是浙江医学高等专科学校教学基地，承担着住院医师规范化培训社区轮转及浙江医学高等专科学校社区实习带教任务。现有职工195名，其中医生88人，护士60人，下设22个社区卫生服务站。</w:t>
      </w:r>
    </w:p>
    <w:p>
      <w:pPr>
        <w:snapToGrid w:val="0"/>
        <w:spacing w:line="350" w:lineRule="exact"/>
        <w:jc w:val="left"/>
        <w:rPr>
          <w:rStyle w:val="8"/>
          <w:rFonts w:ascii="黑体" w:hAnsi="黑体" w:eastAsia="黑体"/>
          <w:sz w:val="24"/>
        </w:rPr>
      </w:pPr>
      <w:r>
        <w:rPr>
          <w:rStyle w:val="8"/>
          <w:rFonts w:ascii="黑体" w:hAnsi="黑体" w:eastAsia="黑体"/>
          <w:sz w:val="24"/>
        </w:rPr>
        <w:t>报名邮箱：fcswzx@126.com；联系人及联系电话：项丽婷 15988159640 0571-56902378。</w:t>
      </w:r>
    </w:p>
    <w:p>
      <w:pPr>
        <w:snapToGrid w:val="0"/>
        <w:spacing w:line="350" w:lineRule="exact"/>
        <w:ind w:firstLine="482"/>
        <w:jc w:val="left"/>
        <w:rPr>
          <w:rStyle w:val="8"/>
          <w:rFonts w:ascii="宋体" w:hAnsi="宋体"/>
          <w:sz w:val="24"/>
        </w:rPr>
      </w:pPr>
      <w:r>
        <w:rPr>
          <w:rStyle w:val="8"/>
          <w:rFonts w:ascii="宋体" w:hAnsi="宋体"/>
          <w:b/>
          <w:sz w:val="24"/>
        </w:rPr>
        <w:t>富阳区第一人民医院鹿山分院</w:t>
      </w:r>
      <w:r>
        <w:rPr>
          <w:rStyle w:val="8"/>
          <w:rFonts w:ascii="宋体" w:hAnsi="宋体"/>
          <w:sz w:val="24"/>
        </w:rPr>
        <w:t>位于鹿山街道蒋家村工农路150号，为省级规范化社区卫生服务中心、省级卫生监督协管服务示范点、区爱国卫生先进卫生单位。中心现有职工47人，设有全科门诊、中医门诊、针灸理疗、口腔保健等科室，下设汤家埠、后石路、三合、山水等4家社区卫生服务站。</w:t>
      </w:r>
    </w:p>
    <w:p>
      <w:pPr>
        <w:snapToGrid w:val="0"/>
        <w:spacing w:line="350" w:lineRule="exact"/>
        <w:jc w:val="left"/>
        <w:rPr>
          <w:rStyle w:val="8"/>
          <w:rFonts w:ascii="黑体" w:hAnsi="黑体" w:eastAsia="黑体"/>
          <w:sz w:val="24"/>
        </w:rPr>
      </w:pPr>
      <w:r>
        <w:rPr>
          <w:rStyle w:val="8"/>
          <w:rFonts w:ascii="黑体" w:hAnsi="黑体" w:eastAsia="黑体"/>
          <w:sz w:val="24"/>
        </w:rPr>
        <w:t>报名邮箱：19249248@qq.com；联系人及联系电话：李晓敏 13968171613 0571-58837255。</w:t>
      </w:r>
    </w:p>
    <w:p>
      <w:pPr>
        <w:adjustRightInd w:val="0"/>
        <w:snapToGrid w:val="0"/>
        <w:spacing w:line="350" w:lineRule="exact"/>
        <w:ind w:firstLine="482"/>
        <w:jc w:val="left"/>
        <w:rPr>
          <w:rFonts w:ascii="宋体" w:hAnsi="宋体"/>
          <w:sz w:val="24"/>
        </w:rPr>
      </w:pPr>
      <w:r>
        <w:rPr>
          <w:rFonts w:hint="eastAsia" w:ascii="宋体" w:hAnsi="宋体"/>
          <w:b/>
          <w:sz w:val="24"/>
        </w:rPr>
        <w:t>富阳区第一人民医院高桥分院</w:t>
      </w:r>
      <w:r>
        <w:rPr>
          <w:rFonts w:hint="eastAsia" w:ascii="宋体" w:hAnsi="宋体"/>
          <w:sz w:val="24"/>
        </w:rPr>
        <w:t>位于银湖街道，富阳区与杭州主城区接壤部，离杭州主城区约15公里。中心创建于2010年，为浙江省规范化社区卫生服务中心、浙江省百强社区卫生服务中心、全国优质服务示范社区卫生服务中心。中心现有职工71人，下设7个服务站1个村卫生室，业务科室设置齐全，各类大型医疗设备都基本配备，工作环境舒适，职工生活设施到位，有独立宿舍，食堂三餐供应。</w:t>
      </w:r>
    </w:p>
    <w:p>
      <w:pPr>
        <w:adjustRightInd w:val="0"/>
        <w:snapToGrid w:val="0"/>
        <w:spacing w:line="350" w:lineRule="exact"/>
        <w:ind w:firstLine="480" w:firstLineChars="200"/>
        <w:jc w:val="left"/>
        <w:rPr>
          <w:rStyle w:val="8"/>
          <w:rFonts w:ascii="黑体" w:hAnsi="黑体" w:eastAsia="黑体"/>
          <w:sz w:val="24"/>
        </w:rPr>
      </w:pPr>
      <w:r>
        <w:rPr>
          <w:rFonts w:hint="eastAsia" w:ascii="黑体" w:hAnsi="黑体" w:eastAsia="黑体"/>
          <w:sz w:val="24"/>
        </w:rPr>
        <w:t>报名邮箱：505221617</w:t>
      </w:r>
      <w:r>
        <w:rPr>
          <w:rFonts w:ascii="黑体" w:hAnsi="黑体" w:eastAsia="黑体"/>
          <w:sz w:val="24"/>
        </w:rPr>
        <w:t>@qq.com</w:t>
      </w:r>
      <w:r>
        <w:rPr>
          <w:rFonts w:hint="eastAsia" w:ascii="黑体" w:hAnsi="黑体" w:eastAsia="黑体"/>
          <w:sz w:val="24"/>
        </w:rPr>
        <w:t>；联系人及联系电话：陈沁蕊13588268358 0571-58981708。</w:t>
      </w:r>
    </w:p>
    <w:p>
      <w:pPr>
        <w:snapToGrid w:val="0"/>
        <w:spacing w:line="350" w:lineRule="exact"/>
        <w:ind w:firstLine="482" w:firstLineChars="200"/>
        <w:rPr>
          <w:rStyle w:val="8"/>
          <w:rFonts w:ascii="宋体" w:hAnsi="宋体"/>
          <w:sz w:val="24"/>
        </w:rPr>
      </w:pPr>
      <w:r>
        <w:rPr>
          <w:rStyle w:val="8"/>
          <w:rFonts w:ascii="宋体" w:hAnsi="宋体"/>
          <w:b/>
          <w:sz w:val="24"/>
        </w:rPr>
        <w:t>富阳区第一人民医院受降分院</w:t>
      </w:r>
      <w:r>
        <w:rPr>
          <w:rStyle w:val="8"/>
          <w:rFonts w:ascii="宋体" w:hAnsi="宋体"/>
          <w:sz w:val="24"/>
        </w:rPr>
        <w:t>位于银湖街道，杭州都市半小时交通圈内，紧邻杭州市西湖区。中心现有职工70人，下设5个服务站，是一家以中医骨科治疗为特色的医院，是省级文明单位、浙江省农村社区卫生服务中心省级示范点。</w:t>
      </w:r>
    </w:p>
    <w:p>
      <w:pPr>
        <w:snapToGrid w:val="0"/>
        <w:spacing w:line="350" w:lineRule="exact"/>
        <w:ind w:firstLine="480" w:firstLineChars="200"/>
        <w:jc w:val="left"/>
        <w:rPr>
          <w:rStyle w:val="8"/>
          <w:rFonts w:ascii="黑体" w:hAnsi="黑体" w:eastAsia="黑体"/>
          <w:sz w:val="24"/>
        </w:rPr>
      </w:pPr>
      <w:r>
        <w:rPr>
          <w:rStyle w:val="8"/>
          <w:rFonts w:ascii="黑体" w:hAnsi="黑体" w:eastAsia="黑体"/>
          <w:sz w:val="24"/>
        </w:rPr>
        <w:t>报名邮箱：58741800@qq.com；联系人及联系电话：陶兴隆15958038677 0571-58976809。</w:t>
      </w:r>
    </w:p>
    <w:p>
      <w:pPr>
        <w:snapToGrid w:val="0"/>
        <w:spacing w:line="350" w:lineRule="exact"/>
        <w:ind w:firstLine="482"/>
        <w:jc w:val="left"/>
        <w:rPr>
          <w:rStyle w:val="8"/>
          <w:rFonts w:ascii="宋体" w:hAnsi="宋体"/>
          <w:sz w:val="24"/>
        </w:rPr>
      </w:pPr>
      <w:r>
        <w:rPr>
          <w:rStyle w:val="8"/>
          <w:rFonts w:ascii="宋体" w:hAnsi="宋体"/>
          <w:b/>
          <w:sz w:val="24"/>
        </w:rPr>
        <w:t>富阳区第一人民医院场口分院</w:t>
      </w:r>
      <w:r>
        <w:rPr>
          <w:rStyle w:val="8"/>
          <w:rFonts w:ascii="宋体" w:hAnsi="宋体"/>
          <w:sz w:val="24"/>
        </w:rPr>
        <w:t>位于场口镇新街，创建于1952年10月。2019年2月21日，增挂“杭州市富阳区第四人民医院”牌子。现有职工103人， 中心建筑面积9500平方米，其中业务用房8800平方米，设有病床30张</w:t>
      </w:r>
      <w:r>
        <w:rPr>
          <w:rStyle w:val="8"/>
          <w:rFonts w:hint="eastAsia" w:ascii="宋体" w:hAnsi="宋体"/>
          <w:sz w:val="24"/>
        </w:rPr>
        <w:t>,</w:t>
      </w:r>
      <w:r>
        <w:rPr>
          <w:rStyle w:val="8"/>
          <w:rFonts w:ascii="宋体" w:hAnsi="宋体"/>
          <w:sz w:val="24"/>
        </w:rPr>
        <w:t>配有胃镜、CT、DR、呼吸机、麻醉机、口腔全景机、彩超等高端设备</w:t>
      </w:r>
      <w:r>
        <w:rPr>
          <w:rStyle w:val="8"/>
          <w:rFonts w:hint="eastAsia" w:ascii="宋体" w:hAnsi="宋体"/>
          <w:sz w:val="24"/>
        </w:rPr>
        <w:t>,</w:t>
      </w:r>
      <w:r>
        <w:rPr>
          <w:rStyle w:val="8"/>
          <w:rFonts w:ascii="宋体" w:hAnsi="宋体"/>
          <w:sz w:val="24"/>
        </w:rPr>
        <w:t>场口分院是一家集临床与公共卫生为一体的社区性综合医院。</w:t>
      </w:r>
    </w:p>
    <w:p>
      <w:pPr>
        <w:snapToGrid w:val="0"/>
        <w:spacing w:line="350" w:lineRule="exact"/>
        <w:jc w:val="left"/>
        <w:rPr>
          <w:rStyle w:val="8"/>
          <w:rFonts w:ascii="黑体" w:hAnsi="黑体" w:eastAsia="黑体"/>
          <w:sz w:val="24"/>
        </w:rPr>
      </w:pPr>
      <w:r>
        <w:rPr>
          <w:rStyle w:val="8"/>
          <w:rFonts w:ascii="黑体" w:hAnsi="黑体" w:eastAsia="黑体"/>
          <w:sz w:val="24"/>
        </w:rPr>
        <w:t>报名邮箱：965746820@qq.com；联系人及联系电话：凌燕锌18858154757 0571-58839066。</w:t>
      </w:r>
    </w:p>
    <w:p>
      <w:pPr>
        <w:snapToGrid w:val="0"/>
        <w:spacing w:line="400" w:lineRule="exact"/>
        <w:jc w:val="left"/>
        <w:rPr>
          <w:rStyle w:val="8"/>
          <w:rFonts w:ascii="宋体" w:hAnsi="宋体"/>
          <w:b/>
          <w:sz w:val="36"/>
          <w:szCs w:val="36"/>
        </w:rPr>
      </w:pPr>
    </w:p>
    <w:p>
      <w:pPr>
        <w:snapToGrid w:val="0"/>
        <w:spacing w:line="400" w:lineRule="exact"/>
        <w:ind w:firstLine="1807" w:firstLineChars="500"/>
        <w:jc w:val="left"/>
        <w:rPr>
          <w:rStyle w:val="8"/>
          <w:rFonts w:ascii="宋体" w:hAnsi="宋体"/>
          <w:b/>
          <w:sz w:val="36"/>
          <w:szCs w:val="36"/>
        </w:rPr>
      </w:pPr>
    </w:p>
    <w:p>
      <w:pPr>
        <w:snapToGrid w:val="0"/>
        <w:spacing w:line="400" w:lineRule="exact"/>
        <w:ind w:firstLine="1807" w:firstLineChars="500"/>
        <w:jc w:val="left"/>
        <w:rPr>
          <w:rStyle w:val="8"/>
          <w:rFonts w:ascii="宋体" w:hAnsi="宋体"/>
          <w:b/>
          <w:sz w:val="36"/>
          <w:szCs w:val="36"/>
        </w:rPr>
      </w:pPr>
      <w:r>
        <w:rPr>
          <w:rStyle w:val="8"/>
          <w:rFonts w:ascii="宋体" w:hAnsi="宋体"/>
          <w:b/>
          <w:sz w:val="36"/>
          <w:szCs w:val="36"/>
        </w:rPr>
        <w:t>杭州市富阳区第一人民医院医共体招聘计划</w:t>
      </w:r>
    </w:p>
    <w:tbl>
      <w:tblPr>
        <w:tblStyle w:val="3"/>
        <w:tblW w:w="10095"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4"/>
        <w:gridCol w:w="1035"/>
        <w:gridCol w:w="1809"/>
        <w:gridCol w:w="2751"/>
        <w:gridCol w:w="600"/>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s="宋体"/>
                <w:b/>
                <w:bCs/>
                <w:color w:val="000000"/>
                <w:kern w:val="0"/>
                <w:sz w:val="20"/>
                <w:szCs w:val="20"/>
              </w:rPr>
            </w:pPr>
            <w:r>
              <w:rPr>
                <w:rStyle w:val="8"/>
                <w:rFonts w:ascii="宋体" w:cs="宋体"/>
                <w:b/>
                <w:bCs/>
                <w:color w:val="000000"/>
                <w:kern w:val="0"/>
                <w:sz w:val="20"/>
                <w:szCs w:val="20"/>
              </w:rPr>
              <w:t>招聘单位</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s="宋体"/>
                <w:b/>
                <w:bCs/>
                <w:color w:val="000000"/>
                <w:kern w:val="0"/>
                <w:sz w:val="20"/>
                <w:szCs w:val="20"/>
              </w:rPr>
            </w:pPr>
            <w:r>
              <w:rPr>
                <w:rStyle w:val="8"/>
                <w:rFonts w:ascii="宋体" w:cs="宋体"/>
                <w:b/>
                <w:bCs/>
                <w:color w:val="000000"/>
                <w:kern w:val="0"/>
                <w:sz w:val="20"/>
                <w:szCs w:val="20"/>
              </w:rPr>
              <w:t>拟聘岗位</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s="宋体"/>
                <w:b/>
                <w:bCs/>
                <w:color w:val="000000"/>
                <w:kern w:val="0"/>
                <w:sz w:val="20"/>
                <w:szCs w:val="20"/>
              </w:rPr>
            </w:pPr>
            <w:r>
              <w:rPr>
                <w:rStyle w:val="8"/>
                <w:rFonts w:ascii="宋体" w:cs="宋体"/>
                <w:b/>
                <w:bCs/>
                <w:color w:val="000000"/>
                <w:kern w:val="0"/>
                <w:sz w:val="20"/>
                <w:szCs w:val="20"/>
              </w:rPr>
              <w:t>招聘专业</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s="宋体"/>
                <w:b/>
                <w:bCs/>
                <w:color w:val="000000"/>
                <w:kern w:val="0"/>
                <w:sz w:val="20"/>
                <w:szCs w:val="20"/>
              </w:rPr>
            </w:pPr>
            <w:r>
              <w:rPr>
                <w:rStyle w:val="8"/>
                <w:rFonts w:ascii="宋体" w:cs="宋体"/>
                <w:b/>
                <w:bCs/>
                <w:color w:val="000000"/>
                <w:kern w:val="0"/>
                <w:sz w:val="20"/>
                <w:szCs w:val="20"/>
              </w:rPr>
              <w:t>学历</w:t>
            </w:r>
            <w:r>
              <w:rPr>
                <w:rStyle w:val="8"/>
                <w:rFonts w:hint="eastAsia" w:ascii="宋体" w:cs="宋体"/>
                <w:b/>
                <w:bCs/>
                <w:color w:val="000000"/>
                <w:kern w:val="0"/>
                <w:sz w:val="20"/>
                <w:szCs w:val="20"/>
              </w:rPr>
              <w:t>、学位</w:t>
            </w:r>
            <w:r>
              <w:rPr>
                <w:rStyle w:val="8"/>
                <w:rFonts w:ascii="宋体" w:cs="宋体"/>
                <w:b/>
                <w:bCs/>
                <w:color w:val="000000"/>
                <w:kern w:val="0"/>
                <w:sz w:val="20"/>
                <w:szCs w:val="20"/>
              </w:rPr>
              <w:t>要求</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s="宋体"/>
                <w:b/>
                <w:bCs/>
                <w:color w:val="000000"/>
                <w:kern w:val="0"/>
                <w:sz w:val="20"/>
                <w:szCs w:val="20"/>
              </w:rPr>
            </w:pPr>
            <w:r>
              <w:rPr>
                <w:rStyle w:val="8"/>
                <w:rFonts w:ascii="宋体" w:cs="宋体"/>
                <w:b/>
                <w:bCs/>
                <w:color w:val="000000"/>
                <w:kern w:val="0"/>
                <w:sz w:val="20"/>
                <w:szCs w:val="20"/>
              </w:rPr>
              <w:t>招聘人数</w:t>
            </w:r>
          </w:p>
        </w:tc>
        <w:tc>
          <w:tcPr>
            <w:tcW w:w="2916"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s="宋体"/>
                <w:b/>
                <w:bCs/>
                <w:color w:val="000000"/>
                <w:kern w:val="0"/>
                <w:sz w:val="20"/>
                <w:szCs w:val="20"/>
              </w:rPr>
            </w:pPr>
            <w:r>
              <w:rPr>
                <w:rStyle w:val="8"/>
                <w:rFonts w:ascii="宋体" w:cs="宋体"/>
                <w:b/>
                <w:bCs/>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4" w:hRule="atLeast"/>
        </w:trPr>
        <w:tc>
          <w:tcPr>
            <w:tcW w:w="984" w:type="dxa"/>
            <w:vMerge w:val="restart"/>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r>
              <w:rPr>
                <w:rStyle w:val="8"/>
                <w:rFonts w:ascii="宋体"/>
                <w:color w:val="000000"/>
                <w:kern w:val="0"/>
                <w:sz w:val="18"/>
                <w:szCs w:val="18"/>
              </w:rPr>
              <w:t>富阳区第一人民医院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内科</w:t>
            </w:r>
          </w:p>
        </w:tc>
        <w:tc>
          <w:tcPr>
            <w:tcW w:w="1809" w:type="dxa"/>
            <w:tcBorders>
              <w:top w:val="single" w:color="000000" w:sz="6" w:space="0"/>
              <w:left w:val="single" w:color="000000" w:sz="6" w:space="0"/>
              <w:bottom w:val="single" w:color="000000" w:sz="6" w:space="0"/>
              <w:right w:val="single" w:color="000000" w:sz="6" w:space="0"/>
            </w:tcBorders>
            <w:vAlign w:val="center"/>
          </w:tcPr>
          <w:p>
            <w:pPr>
              <w:ind w:firstLine="540" w:firstLineChars="300"/>
              <w:jc w:val="left"/>
              <w:rPr>
                <w:rStyle w:val="8"/>
                <w:rFonts w:ascii="宋体"/>
                <w:color w:val="000000"/>
                <w:kern w:val="0"/>
                <w:sz w:val="18"/>
                <w:szCs w:val="18"/>
              </w:rPr>
            </w:pPr>
            <w:r>
              <w:rPr>
                <w:rStyle w:val="8"/>
                <w:rFonts w:ascii="宋体"/>
                <w:color w:val="000000"/>
                <w:kern w:val="0"/>
                <w:sz w:val="18"/>
                <w:szCs w:val="18"/>
              </w:rPr>
              <w:t>内科学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8</w:t>
            </w:r>
          </w:p>
        </w:tc>
        <w:tc>
          <w:tcPr>
            <w:tcW w:w="2916" w:type="dxa"/>
            <w:tcBorders>
              <w:top w:val="single" w:color="000000" w:sz="6" w:space="0"/>
              <w:left w:val="single" w:color="000000" w:sz="6" w:space="0"/>
              <w:bottom w:val="single" w:color="000000" w:sz="6" w:space="0"/>
              <w:right w:val="single" w:color="000000" w:sz="6" w:space="0"/>
            </w:tcBorders>
            <w:vAlign w:val="center"/>
          </w:tcPr>
          <w:p>
            <w:pPr>
              <w:jc w:val="left"/>
              <w:rPr>
                <w:rStyle w:val="8"/>
                <w:rFonts w:ascii="宋体" w:hAnsi="宋体"/>
                <w:sz w:val="20"/>
                <w:szCs w:val="20"/>
              </w:rPr>
            </w:pPr>
            <w:r>
              <w:rPr>
                <w:rStyle w:val="8"/>
                <w:sz w:val="20"/>
                <w:szCs w:val="20"/>
              </w:rPr>
              <w:t>急诊科2人，重症医学科2人，心血管内科1人，呼吸二科1人，消化内科1人，内分泌科1人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外科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外科学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5</w:t>
            </w:r>
          </w:p>
        </w:tc>
        <w:tc>
          <w:tcPr>
            <w:tcW w:w="2916" w:type="dxa"/>
            <w:tcBorders>
              <w:top w:val="single" w:color="000000" w:sz="6" w:space="0"/>
              <w:left w:val="single" w:color="000000" w:sz="6" w:space="0"/>
              <w:bottom w:val="single" w:color="000000" w:sz="6" w:space="0"/>
              <w:right w:val="single" w:color="000000" w:sz="6" w:space="0"/>
            </w:tcBorders>
          </w:tcPr>
          <w:p>
            <w:pPr>
              <w:jc w:val="left"/>
              <w:rPr>
                <w:rStyle w:val="8"/>
                <w:rFonts w:ascii="宋体"/>
                <w:color w:val="000000"/>
                <w:kern w:val="0"/>
                <w:sz w:val="18"/>
                <w:szCs w:val="18"/>
              </w:rPr>
            </w:pPr>
            <w:r>
              <w:rPr>
                <w:rStyle w:val="8"/>
                <w:rFonts w:ascii="宋体"/>
                <w:color w:val="000000"/>
                <w:kern w:val="0"/>
                <w:sz w:val="18"/>
                <w:szCs w:val="18"/>
              </w:rPr>
              <w:t>骨科2人，血管外科1人，泌尿外科1人,普外科1人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康复科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康复医学与理疗学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right"/>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皮肤科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sz w:val="20"/>
                <w:szCs w:val="20"/>
              </w:rPr>
            </w:pPr>
            <w:r>
              <w:rPr>
                <w:rStyle w:val="8"/>
                <w:sz w:val="20"/>
                <w:szCs w:val="20"/>
              </w:rPr>
              <w:t>皮肤病与性病学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vAlign w:val="center"/>
          </w:tcPr>
          <w:p>
            <w:pPr>
              <w:jc w:val="center"/>
              <w:textAlignment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检验科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sz w:val="20"/>
                <w:szCs w:val="20"/>
              </w:rPr>
            </w:pPr>
            <w:r>
              <w:rPr>
                <w:rStyle w:val="8"/>
                <w:sz w:val="20"/>
                <w:szCs w:val="20"/>
              </w:rPr>
              <w:t>临床检验诊断学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口腔科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口腔医学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2</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急诊科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临床医学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2</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感染科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临床医学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院感科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预防医学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麻醉科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麻醉学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2</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left w:val="single" w:color="000000" w:sz="6" w:space="0"/>
              <w:right w:val="single" w:color="000000" w:sz="6" w:space="0"/>
            </w:tcBorders>
            <w:vAlign w:val="center"/>
          </w:tcPr>
          <w:p>
            <w:pPr>
              <w:jc w:val="center"/>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放射科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20"/>
                <w:szCs w:val="20"/>
              </w:rPr>
            </w:pPr>
            <w:r>
              <w:rPr>
                <w:rStyle w:val="8"/>
                <w:color w:val="000000"/>
                <w:sz w:val="20"/>
                <w:szCs w:val="20"/>
              </w:rPr>
              <w:t>医学影像学，放射医学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restart"/>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r>
              <w:rPr>
                <w:rStyle w:val="8"/>
                <w:rFonts w:ascii="宋体"/>
                <w:color w:val="000000"/>
                <w:kern w:val="0"/>
                <w:sz w:val="18"/>
                <w:szCs w:val="18"/>
              </w:rPr>
              <w:t>富阳区第一人民医院富春分院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临床</w:t>
            </w:r>
            <w:r>
              <w:rPr>
                <w:rStyle w:val="8"/>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临床医学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5</w:t>
            </w:r>
          </w:p>
        </w:tc>
        <w:tc>
          <w:tcPr>
            <w:tcW w:w="2916" w:type="dxa"/>
            <w:tcBorders>
              <w:top w:val="single" w:color="000000" w:sz="6" w:space="0"/>
              <w:left w:val="single" w:color="000000" w:sz="6" w:space="0"/>
              <w:bottom w:val="single" w:color="000000" w:sz="6" w:space="0"/>
              <w:right w:val="single" w:color="000000" w:sz="6" w:space="0"/>
            </w:tcBorders>
          </w:tcPr>
          <w:p>
            <w:pP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中医</w:t>
            </w:r>
            <w:r>
              <w:rPr>
                <w:rStyle w:val="8"/>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中西医结合</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2</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vMerge w:val="continue"/>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hint="eastAsia" w:ascii="宋体"/>
                <w:kern w:val="0"/>
                <w:sz w:val="18"/>
                <w:szCs w:val="18"/>
              </w:rPr>
              <w:t>中医门诊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针灸推拿学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s="宋体"/>
                <w:b/>
                <w:bCs/>
                <w:color w:val="FF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6" w:hRule="atLeast"/>
        </w:trPr>
        <w:tc>
          <w:tcPr>
            <w:tcW w:w="984" w:type="dxa"/>
            <w:vMerge w:val="continue"/>
            <w:tcBorders>
              <w:left w:val="single" w:color="000000" w:sz="6" w:space="0"/>
              <w:right w:val="single" w:color="000000" w:sz="6" w:space="0"/>
            </w:tcBorders>
            <w:vAlign w:val="center"/>
          </w:tcPr>
          <w:p>
            <w:pPr>
              <w:jc w:val="left"/>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hint="eastAsia" w:ascii="宋体"/>
                <w:kern w:val="0"/>
                <w:sz w:val="18"/>
                <w:szCs w:val="18"/>
              </w:rPr>
              <w:t>医学影像</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医学影像学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2</w:t>
            </w:r>
          </w:p>
        </w:tc>
        <w:tc>
          <w:tcPr>
            <w:tcW w:w="2916" w:type="dxa"/>
            <w:tcBorders>
              <w:top w:val="single" w:color="000000" w:sz="6" w:space="0"/>
              <w:left w:val="single" w:color="000000" w:sz="6" w:space="0"/>
              <w:bottom w:val="single" w:color="000000" w:sz="6" w:space="0"/>
              <w:right w:val="single" w:color="000000" w:sz="6" w:space="0"/>
            </w:tcBorders>
          </w:tcPr>
          <w:p>
            <w:pPr>
              <w:jc w:val="right"/>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984" w:type="dxa"/>
            <w:vMerge w:val="restart"/>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r>
              <w:rPr>
                <w:rStyle w:val="8"/>
                <w:rFonts w:ascii="宋体"/>
                <w:color w:val="000000"/>
                <w:kern w:val="0"/>
                <w:sz w:val="18"/>
                <w:szCs w:val="18"/>
              </w:rPr>
              <w:t>富阳区第一人民医院鹿山分院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中医</w:t>
            </w:r>
            <w:r>
              <w:rPr>
                <w:rStyle w:val="8"/>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中医学、中西医结合</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984" w:type="dxa"/>
            <w:vMerge w:val="continue"/>
            <w:tcBorders>
              <w:left w:val="single" w:color="000000" w:sz="6" w:space="0"/>
              <w:right w:val="single" w:color="000000" w:sz="6" w:space="0"/>
            </w:tcBorders>
            <w:vAlign w:val="center"/>
          </w:tcPr>
          <w:p>
            <w:pPr>
              <w:jc w:val="left"/>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临床</w:t>
            </w:r>
            <w:r>
              <w:rPr>
                <w:rStyle w:val="8"/>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临床医学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r>
              <w:rPr>
                <w:rStyle w:val="8"/>
                <w:rFonts w:ascii="宋体"/>
                <w:color w:val="000000"/>
                <w:kern w:val="0"/>
                <w:sz w:val="18"/>
                <w:szCs w:val="18"/>
              </w:rPr>
              <w:t>富阳区第一人民医院</w:t>
            </w:r>
            <w:r>
              <w:rPr>
                <w:rStyle w:val="8"/>
                <w:rFonts w:hint="eastAsia" w:ascii="宋体"/>
                <w:color w:val="000000"/>
                <w:kern w:val="0"/>
                <w:sz w:val="18"/>
                <w:szCs w:val="18"/>
              </w:rPr>
              <w:t>高桥</w:t>
            </w:r>
            <w:r>
              <w:rPr>
                <w:rStyle w:val="8"/>
                <w:rFonts w:ascii="宋体"/>
                <w:color w:val="000000"/>
                <w:kern w:val="0"/>
                <w:sz w:val="18"/>
                <w:szCs w:val="18"/>
              </w:rPr>
              <w:t>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中医</w:t>
            </w:r>
            <w:r>
              <w:rPr>
                <w:rStyle w:val="8"/>
                <w:rFonts w:hint="eastAsia" w:ascii="宋体"/>
                <w:color w:val="000000"/>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中医学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right"/>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84" w:type="dxa"/>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r>
              <w:rPr>
                <w:rStyle w:val="8"/>
                <w:rFonts w:ascii="宋体"/>
                <w:color w:val="000000"/>
                <w:kern w:val="0"/>
                <w:sz w:val="18"/>
                <w:szCs w:val="18"/>
              </w:rPr>
              <w:t>富阳区第一人民医院受降分院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临床</w:t>
            </w:r>
            <w:r>
              <w:rPr>
                <w:rStyle w:val="8"/>
                <w:rFonts w:hint="eastAsia" w:ascii="宋体"/>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临床医学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本科及以上学历、学士及以上学位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right"/>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984" w:type="dxa"/>
            <w:vMerge w:val="restart"/>
            <w:tcBorders>
              <w:top w:val="single" w:color="000000" w:sz="6" w:space="0"/>
              <w:left w:val="single" w:color="000000" w:sz="6" w:space="0"/>
              <w:right w:val="single" w:color="000000" w:sz="6" w:space="0"/>
            </w:tcBorders>
            <w:vAlign w:val="center"/>
          </w:tcPr>
          <w:p>
            <w:pPr>
              <w:jc w:val="left"/>
              <w:rPr>
                <w:rStyle w:val="8"/>
                <w:rFonts w:ascii="宋体"/>
                <w:color w:val="000000"/>
                <w:kern w:val="0"/>
                <w:sz w:val="18"/>
                <w:szCs w:val="18"/>
              </w:rPr>
            </w:pPr>
            <w:r>
              <w:rPr>
                <w:rStyle w:val="8"/>
                <w:rFonts w:ascii="宋体"/>
                <w:color w:val="000000"/>
                <w:kern w:val="0"/>
                <w:sz w:val="18"/>
                <w:szCs w:val="18"/>
              </w:rPr>
              <w:t>富阳区第一人民医院场口分院</w:t>
            </w: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中医</w:t>
            </w:r>
            <w:r>
              <w:rPr>
                <w:rStyle w:val="8"/>
                <w:rFonts w:hint="eastAsia" w:ascii="宋体"/>
                <w:color w:val="000000"/>
                <w:kern w:val="0"/>
                <w:sz w:val="18"/>
                <w:szCs w:val="18"/>
              </w:rPr>
              <w:t>门诊</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中医学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984" w:type="dxa"/>
            <w:vMerge w:val="continue"/>
            <w:tcBorders>
              <w:left w:val="single" w:color="000000" w:sz="6" w:space="0"/>
              <w:right w:val="single" w:color="000000" w:sz="6" w:space="0"/>
            </w:tcBorders>
            <w:vAlign w:val="center"/>
          </w:tcPr>
          <w:p>
            <w:pPr>
              <w:jc w:val="left"/>
              <w:rPr>
                <w:rStyle w:val="8"/>
                <w:rFonts w:ascii="宋体"/>
                <w:color w:val="000000"/>
                <w:kern w:val="0"/>
                <w:sz w:val="18"/>
                <w:szCs w:val="18"/>
              </w:rPr>
            </w:pPr>
          </w:p>
        </w:tc>
        <w:tc>
          <w:tcPr>
            <w:tcW w:w="10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口腔</w:t>
            </w:r>
            <w:r>
              <w:rPr>
                <w:rStyle w:val="8"/>
                <w:rFonts w:hint="eastAsia" w:ascii="宋体"/>
                <w:color w:val="000000"/>
                <w:kern w:val="0"/>
                <w:sz w:val="18"/>
                <w:szCs w:val="18"/>
              </w:rPr>
              <w:t>科</w:t>
            </w:r>
          </w:p>
        </w:tc>
        <w:tc>
          <w:tcPr>
            <w:tcW w:w="180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口腔医学</w:t>
            </w:r>
          </w:p>
        </w:tc>
        <w:tc>
          <w:tcPr>
            <w:tcW w:w="2751"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研究生学历、硕士及以上学位</w:t>
            </w:r>
          </w:p>
        </w:tc>
        <w:tc>
          <w:tcPr>
            <w:tcW w:w="60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rFonts w:ascii="宋体"/>
                <w:color w:val="000000"/>
                <w:kern w:val="0"/>
                <w:sz w:val="18"/>
                <w:szCs w:val="18"/>
              </w:rPr>
              <w:t>1</w:t>
            </w:r>
          </w:p>
        </w:tc>
        <w:tc>
          <w:tcPr>
            <w:tcW w:w="2916" w:type="dxa"/>
            <w:tcBorders>
              <w:top w:val="single" w:color="000000" w:sz="6" w:space="0"/>
              <w:left w:val="single" w:color="000000" w:sz="6" w:space="0"/>
              <w:bottom w:val="single" w:color="000000" w:sz="6" w:space="0"/>
              <w:right w:val="single" w:color="000000" w:sz="6" w:space="0"/>
            </w:tcBorders>
          </w:tcPr>
          <w:p>
            <w:pPr>
              <w:jc w:val="center"/>
              <w:rPr>
                <w:rStyle w:val="8"/>
                <w:rFonts w:ascii="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rPr>
        <w:tc>
          <w:tcPr>
            <w:tcW w:w="984"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color w:val="000000"/>
                <w:kern w:val="0"/>
                <w:sz w:val="18"/>
                <w:szCs w:val="18"/>
              </w:rPr>
            </w:pPr>
            <w:r>
              <w:rPr>
                <w:rStyle w:val="8"/>
                <w:sz w:val="20"/>
                <w:szCs w:val="20"/>
              </w:rPr>
              <w:t>合计</w:t>
            </w:r>
          </w:p>
        </w:tc>
        <w:tc>
          <w:tcPr>
            <w:tcW w:w="9111" w:type="dxa"/>
            <w:gridSpan w:val="5"/>
            <w:tcBorders>
              <w:top w:val="single" w:color="000000" w:sz="6" w:space="0"/>
              <w:left w:val="single" w:color="000000" w:sz="6" w:space="0"/>
              <w:bottom w:val="single" w:color="000000" w:sz="6" w:space="0"/>
              <w:right w:val="single" w:color="000000" w:sz="6" w:space="0"/>
            </w:tcBorders>
            <w:vAlign w:val="center"/>
          </w:tcPr>
          <w:p>
            <w:pPr>
              <w:ind w:right="480"/>
              <w:jc w:val="center"/>
              <w:rPr>
                <w:rStyle w:val="8"/>
                <w:rFonts w:ascii="宋体"/>
                <w:color w:val="000000"/>
                <w:kern w:val="0"/>
                <w:sz w:val="18"/>
                <w:szCs w:val="18"/>
              </w:rPr>
            </w:pPr>
            <w:r>
              <w:rPr>
                <w:rStyle w:val="8"/>
                <w:rFonts w:ascii="宋体"/>
                <w:color w:val="000000"/>
                <w:kern w:val="0"/>
                <w:sz w:val="18"/>
                <w:szCs w:val="18"/>
              </w:rPr>
              <w:t>4</w:t>
            </w:r>
            <w:r>
              <w:rPr>
                <w:rStyle w:val="8"/>
                <w:rFonts w:hint="eastAsia" w:ascii="宋体"/>
                <w:color w:val="000000"/>
                <w:kern w:val="0"/>
                <w:sz w:val="18"/>
                <w:szCs w:val="18"/>
              </w:rPr>
              <w:t>1</w:t>
            </w:r>
            <w:r>
              <w:rPr>
                <w:rStyle w:val="8"/>
                <w:rFonts w:ascii="宋体"/>
                <w:color w:val="000000"/>
                <w:kern w:val="0"/>
                <w:sz w:val="18"/>
                <w:szCs w:val="18"/>
              </w:rPr>
              <w:t>人</w:t>
            </w:r>
          </w:p>
        </w:tc>
      </w:tr>
    </w:tbl>
    <w:p>
      <w:pPr>
        <w:spacing w:line="240" w:lineRule="exact"/>
        <w:jc w:val="left"/>
        <w:rPr>
          <w:rStyle w:val="8"/>
          <w:rFonts w:ascii="宋体" w:hAnsi="宋体"/>
          <w:kern w:val="0"/>
          <w:sz w:val="20"/>
          <w:szCs w:val="20"/>
        </w:rPr>
        <w:sectPr>
          <w:headerReference r:id="rId3" w:type="default"/>
          <w:footerReference r:id="rId4" w:type="default"/>
          <w:pgSz w:w="11906" w:h="16838"/>
          <w:pgMar w:top="1020" w:right="907" w:bottom="907" w:left="1077" w:header="851" w:footer="992" w:gutter="0"/>
          <w:cols w:space="720" w:num="1"/>
          <w:docGrid w:type="lines" w:linePitch="312" w:charSpace="0"/>
        </w:sectPr>
      </w:pPr>
    </w:p>
    <w:p>
      <w:pPr>
        <w:snapToGrid w:val="0"/>
        <w:spacing w:line="400" w:lineRule="exact"/>
        <w:jc w:val="left"/>
        <w:rPr>
          <w:rStyle w:val="8"/>
          <w:rFonts w:ascii="宋体" w:hAnsi="宋体"/>
          <w:b/>
          <w:sz w:val="36"/>
          <w:szCs w:val="36"/>
        </w:rPr>
      </w:pPr>
    </w:p>
    <w:p>
      <w:pPr>
        <w:snapToGrid w:val="0"/>
        <w:spacing w:line="400" w:lineRule="exact"/>
        <w:jc w:val="center"/>
        <w:rPr>
          <w:rStyle w:val="8"/>
          <w:rFonts w:ascii="宋体" w:hAnsi="宋体"/>
          <w:b/>
          <w:sz w:val="36"/>
          <w:szCs w:val="36"/>
        </w:rPr>
      </w:pPr>
      <w:r>
        <w:rPr>
          <w:rStyle w:val="8"/>
          <w:rFonts w:ascii="宋体" w:hAnsi="宋体"/>
          <w:b/>
          <w:sz w:val="36"/>
          <w:szCs w:val="36"/>
        </w:rPr>
        <w:t>杭州市富阳区第二人民医院医共体</w:t>
      </w:r>
    </w:p>
    <w:p>
      <w:pPr>
        <w:snapToGrid w:val="0"/>
        <w:spacing w:line="400" w:lineRule="exact"/>
        <w:ind w:firstLine="482"/>
        <w:jc w:val="left"/>
        <w:rPr>
          <w:rStyle w:val="8"/>
          <w:rFonts w:ascii="宋体" w:hAnsi="宋体"/>
          <w:sz w:val="24"/>
        </w:rPr>
      </w:pPr>
      <w:r>
        <w:rPr>
          <w:rStyle w:val="8"/>
          <w:rFonts w:ascii="宋体" w:hAnsi="宋体"/>
          <w:sz w:val="24"/>
        </w:rPr>
        <w:t>杭州市富阳区第二人民医院医共体下设1家牵头医院和6家分院。</w:t>
      </w:r>
    </w:p>
    <w:p>
      <w:pPr>
        <w:snapToGrid w:val="0"/>
        <w:spacing w:line="400" w:lineRule="exact"/>
        <w:ind w:firstLine="482"/>
        <w:jc w:val="left"/>
        <w:rPr>
          <w:rStyle w:val="8"/>
          <w:rFonts w:ascii="宋体" w:hAnsi="宋体"/>
          <w:sz w:val="24"/>
        </w:rPr>
      </w:pPr>
      <w:r>
        <w:rPr>
          <w:rStyle w:val="8"/>
          <w:rFonts w:ascii="宋体" w:hAnsi="宋体"/>
          <w:b/>
          <w:bCs/>
          <w:sz w:val="24"/>
        </w:rPr>
        <w:t>富阳区第二人民医院</w:t>
      </w:r>
      <w:r>
        <w:rPr>
          <w:rStyle w:val="8"/>
          <w:rFonts w:ascii="宋体" w:hAnsi="宋体"/>
          <w:sz w:val="24"/>
        </w:rPr>
        <w:t>位于杭州市郊、千年古镇新登镇，现为二级乙等综合性医院，承担着新登镇及周边地区近20万居民的基本医疗保健及急诊救治任务。总投资2.5亿元的十六层新病房大楼已正式使用，富阳区人民政府与浙江大学医学院附属杭州市第一人民医院签订合作办医协议，我院成为杭州市第一人民医院富阳院区，由市一医院全面托管，实行同质化管理。市一医院集团派出技术和管理团队，进行业务指导，并在医院管理、学科建设、人才培养、科研教学和医疗服务平台等方面进行扶持。2019年3月，作为富阳区三家医共体牵头单位之一，与区域内下属6家社区卫生中心组建成杭州市富阳第二医院集团，建成1+1+6医共体模式。医院现有职工520余人，卫技人员450余人，高级职称65人。开放床位560张，开设十二个病区。目前拥有杭州市级及富阳区级医学重点学科4个。</w:t>
      </w:r>
    </w:p>
    <w:p>
      <w:pPr>
        <w:snapToGrid w:val="0"/>
        <w:spacing w:line="400" w:lineRule="exact"/>
        <w:jc w:val="left"/>
        <w:rPr>
          <w:rStyle w:val="8"/>
          <w:rFonts w:ascii="黑体" w:hAnsi="黑体" w:eastAsia="黑体"/>
          <w:spacing w:val="-6"/>
          <w:sz w:val="24"/>
        </w:rPr>
      </w:pPr>
      <w:r>
        <w:rPr>
          <w:rStyle w:val="8"/>
          <w:rFonts w:ascii="黑体" w:hAnsi="黑体" w:eastAsia="黑体"/>
          <w:spacing w:val="-4"/>
          <w:sz w:val="24"/>
        </w:rPr>
        <w:t xml:space="preserve">   </w:t>
      </w:r>
      <w:r>
        <w:rPr>
          <w:rStyle w:val="8"/>
          <w:rFonts w:ascii="黑体" w:hAnsi="黑体" w:eastAsia="黑体"/>
          <w:spacing w:val="-6"/>
          <w:sz w:val="24"/>
        </w:rPr>
        <w:t xml:space="preserve"> 报名邮箱：eryuanrsk@163.com ；联系人及联系电话：陈建春13968062801  0571-58986061。</w:t>
      </w:r>
    </w:p>
    <w:p>
      <w:pPr>
        <w:snapToGrid w:val="0"/>
        <w:spacing w:line="400" w:lineRule="exact"/>
        <w:ind w:firstLine="482"/>
        <w:jc w:val="left"/>
        <w:rPr>
          <w:rStyle w:val="8"/>
          <w:rFonts w:ascii="黑体" w:hAnsi="黑体" w:eastAsia="黑体"/>
          <w:spacing w:val="-6"/>
          <w:sz w:val="24"/>
        </w:rPr>
      </w:pPr>
      <w:r>
        <w:rPr>
          <w:rStyle w:val="8"/>
          <w:rFonts w:ascii="宋体" w:hAnsi="宋体"/>
          <w:b/>
          <w:bCs/>
          <w:sz w:val="24"/>
        </w:rPr>
        <w:t>富阳区第二人民医院永昌分院</w:t>
      </w:r>
      <w:r>
        <w:rPr>
          <w:rStyle w:val="8"/>
          <w:rFonts w:ascii="宋体" w:hAnsi="宋体"/>
          <w:sz w:val="24"/>
        </w:rPr>
        <w:t>位于永昌镇，占地面积1500平方米，现有职工25人，副高职称1人，中级职称6人。开设全科门诊、中医科、口腔科等科室，下设卫生服务站两家。配备有彩色B超机、心电图机、DR机、生化分析仪、骨密度仪等医疗设备。</w:t>
      </w:r>
    </w:p>
    <w:p>
      <w:pPr>
        <w:snapToGrid w:val="0"/>
        <w:spacing w:line="400" w:lineRule="exact"/>
        <w:ind w:firstLine="482"/>
        <w:jc w:val="left"/>
        <w:rPr>
          <w:rStyle w:val="8"/>
          <w:rFonts w:ascii="黑体" w:hAnsi="黑体" w:eastAsia="黑体"/>
          <w:spacing w:val="-6"/>
          <w:sz w:val="24"/>
        </w:rPr>
      </w:pPr>
      <w:r>
        <w:rPr>
          <w:rStyle w:val="8"/>
          <w:rFonts w:ascii="黑体" w:hAnsi="黑体" w:eastAsia="黑体"/>
          <w:spacing w:val="-6"/>
          <w:sz w:val="24"/>
        </w:rPr>
        <w:t>报名邮箱：1164365416@qq.com；联系人及联系电话：杨佳伟15869102960 0571-58983822。</w:t>
      </w:r>
    </w:p>
    <w:p>
      <w:pPr>
        <w:snapToGrid w:val="0"/>
        <w:spacing w:line="400" w:lineRule="exact"/>
        <w:ind w:firstLine="482"/>
        <w:jc w:val="left"/>
        <w:rPr>
          <w:rStyle w:val="8"/>
          <w:rFonts w:ascii="黑体" w:hAnsi="黑体" w:eastAsia="黑体"/>
          <w:spacing w:val="-6"/>
          <w:sz w:val="24"/>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jc w:val="center"/>
        <w:rPr>
          <w:rStyle w:val="8"/>
          <w:b/>
          <w:bCs/>
          <w:sz w:val="30"/>
          <w:szCs w:val="30"/>
        </w:rPr>
      </w:pPr>
    </w:p>
    <w:p>
      <w:pPr>
        <w:snapToGrid w:val="0"/>
        <w:spacing w:line="400" w:lineRule="exact"/>
        <w:ind w:firstLine="1807" w:firstLineChars="500"/>
        <w:rPr>
          <w:rStyle w:val="8"/>
          <w:rFonts w:ascii="宋体" w:hAnsi="宋体"/>
          <w:b/>
          <w:sz w:val="36"/>
          <w:szCs w:val="36"/>
        </w:rPr>
      </w:pPr>
      <w:r>
        <w:rPr>
          <w:rStyle w:val="8"/>
          <w:rFonts w:ascii="宋体" w:hAnsi="宋体"/>
          <w:b/>
          <w:sz w:val="36"/>
          <w:szCs w:val="36"/>
        </w:rPr>
        <w:t>杭州市富阳区第二人民医院医共体招聘计划</w:t>
      </w:r>
    </w:p>
    <w:tbl>
      <w:tblPr>
        <w:tblStyle w:val="3"/>
        <w:tblW w:w="10207"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60"/>
        <w:gridCol w:w="1318"/>
        <w:gridCol w:w="2268"/>
        <w:gridCol w:w="2835"/>
        <w:gridCol w:w="567"/>
        <w:gridCol w:w="1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tcBorders>
              <w:top w:val="single" w:color="000000" w:sz="6" w:space="0"/>
              <w:left w:val="single" w:color="000000" w:sz="6" w:space="0"/>
              <w:bottom w:val="nil"/>
              <w:right w:val="single" w:color="000000" w:sz="6" w:space="0"/>
            </w:tcBorders>
            <w:vAlign w:val="center"/>
          </w:tcPr>
          <w:p>
            <w:pPr>
              <w:jc w:val="center"/>
              <w:rPr>
                <w:rStyle w:val="8"/>
                <w:rFonts w:ascii="宋体" w:hAnsi="宋体"/>
                <w:b/>
                <w:color w:val="000000"/>
                <w:sz w:val="36"/>
              </w:rPr>
            </w:pPr>
            <w:r>
              <w:rPr>
                <w:rStyle w:val="8"/>
                <w:rFonts w:ascii="宋体" w:hAnsi="宋体"/>
                <w:b/>
                <w:color w:val="000000"/>
                <w:sz w:val="20"/>
              </w:rPr>
              <w:t>单  位</w:t>
            </w: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36"/>
              </w:rPr>
            </w:pPr>
            <w:r>
              <w:rPr>
                <w:rStyle w:val="8"/>
                <w:rFonts w:ascii="宋体" w:hAnsi="宋体"/>
                <w:b/>
                <w:color w:val="000000"/>
                <w:sz w:val="20"/>
              </w:rPr>
              <w:t>拟聘岗位</w:t>
            </w:r>
          </w:p>
        </w:tc>
        <w:tc>
          <w:tcPr>
            <w:tcW w:w="2268" w:type="dxa"/>
            <w:tcBorders>
              <w:top w:val="single" w:color="000000" w:sz="6" w:space="0"/>
              <w:left w:val="single" w:color="000000" w:sz="6" w:space="0"/>
              <w:bottom w:val="nil"/>
              <w:right w:val="single" w:color="000000" w:sz="6" w:space="0"/>
            </w:tcBorders>
            <w:vAlign w:val="center"/>
          </w:tcPr>
          <w:p>
            <w:pPr>
              <w:jc w:val="center"/>
              <w:rPr>
                <w:rStyle w:val="8"/>
                <w:rFonts w:ascii="宋体" w:hAnsi="宋体"/>
                <w:color w:val="000000"/>
                <w:sz w:val="36"/>
              </w:rPr>
            </w:pPr>
            <w:r>
              <w:rPr>
                <w:rStyle w:val="8"/>
                <w:rFonts w:ascii="宋体" w:hAnsi="宋体"/>
                <w:b/>
                <w:color w:val="000000"/>
                <w:sz w:val="20"/>
              </w:rPr>
              <w:t>招聘专业</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36"/>
              </w:rPr>
            </w:pPr>
            <w:r>
              <w:rPr>
                <w:rStyle w:val="8"/>
                <w:rFonts w:ascii="宋体" w:hAnsi="宋体"/>
                <w:b/>
                <w:color w:val="000000"/>
                <w:sz w:val="20"/>
              </w:rPr>
              <w:t>学历</w:t>
            </w:r>
            <w:r>
              <w:rPr>
                <w:rStyle w:val="8"/>
                <w:rFonts w:hint="eastAsia" w:ascii="宋体" w:hAnsi="宋体"/>
                <w:b/>
                <w:color w:val="000000"/>
                <w:sz w:val="20"/>
              </w:rPr>
              <w:t>、学位</w:t>
            </w:r>
            <w:r>
              <w:rPr>
                <w:rStyle w:val="8"/>
                <w:rFonts w:ascii="宋体" w:hAnsi="宋体"/>
                <w:b/>
                <w:color w:val="000000"/>
                <w:sz w:val="20"/>
              </w:rPr>
              <w:t>要求</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36"/>
              </w:rPr>
            </w:pPr>
            <w:r>
              <w:rPr>
                <w:rStyle w:val="8"/>
                <w:rFonts w:ascii="宋体" w:hAnsi="宋体"/>
                <w:b/>
                <w:color w:val="000000"/>
                <w:sz w:val="20"/>
              </w:rPr>
              <w:t>招聘人数</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36"/>
              </w:rPr>
            </w:pPr>
            <w:r>
              <w:rPr>
                <w:rStyle w:val="8"/>
                <w:rFonts w:ascii="宋体" w:hAnsi="宋体"/>
                <w:b/>
                <w:color w:val="00000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560" w:type="dxa"/>
            <w:vMerge w:val="restart"/>
            <w:tcBorders>
              <w:top w:val="single" w:color="000000" w:sz="6" w:space="0"/>
              <w:left w:val="single" w:color="000000" w:sz="6" w:space="0"/>
              <w:right w:val="single" w:color="000000" w:sz="6" w:space="0"/>
            </w:tcBorders>
            <w:vAlign w:val="center"/>
          </w:tcPr>
          <w:p>
            <w:pPr>
              <w:rPr>
                <w:rStyle w:val="8"/>
                <w:rFonts w:ascii="宋体" w:hAnsi="宋体"/>
                <w:color w:val="000000"/>
                <w:sz w:val="18"/>
                <w:szCs w:val="18"/>
              </w:rPr>
            </w:pPr>
          </w:p>
          <w:p>
            <w:pPr>
              <w:rPr>
                <w:rStyle w:val="8"/>
                <w:rFonts w:ascii="宋体" w:hAnsi="宋体"/>
                <w:color w:val="000000"/>
                <w:sz w:val="18"/>
                <w:szCs w:val="18"/>
              </w:rPr>
            </w:pPr>
          </w:p>
          <w:p>
            <w:pPr>
              <w:jc w:val="center"/>
              <w:rPr>
                <w:rStyle w:val="8"/>
                <w:rFonts w:ascii="宋体" w:hAnsi="宋体"/>
                <w:b/>
                <w:color w:val="000000"/>
                <w:sz w:val="18"/>
                <w:szCs w:val="18"/>
              </w:rPr>
            </w:pPr>
            <w:r>
              <w:rPr>
                <w:rStyle w:val="8"/>
                <w:rFonts w:ascii="宋体" w:hAnsi="宋体"/>
                <w:color w:val="000000"/>
                <w:sz w:val="18"/>
                <w:szCs w:val="18"/>
              </w:rPr>
              <w:t>富阳区第二人民医院</w:t>
            </w: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呼吸内科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临床医学、中西医结合临床</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b/>
                <w:color w:val="000000"/>
                <w:sz w:val="18"/>
                <w:szCs w:val="18"/>
              </w:rPr>
            </w:pPr>
            <w:r>
              <w:rPr>
                <w:rStyle w:val="8"/>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b/>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560" w:type="dxa"/>
            <w:vMerge w:val="continue"/>
            <w:tcBorders>
              <w:left w:val="single" w:color="000000" w:sz="6" w:space="0"/>
              <w:right w:val="single" w:color="000000" w:sz="6" w:space="0"/>
            </w:tcBorders>
            <w:vAlign w:val="center"/>
          </w:tcPr>
          <w:p>
            <w:pPr>
              <w:jc w:val="center"/>
              <w:rPr>
                <w:rStyle w:val="8"/>
                <w:rFonts w:ascii="宋体" w:hAnsi="宋体"/>
                <w:b/>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眼科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临床医学、眼科学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b/>
                <w:color w:val="000000"/>
                <w:sz w:val="18"/>
                <w:szCs w:val="18"/>
              </w:rPr>
            </w:pPr>
            <w:r>
              <w:rPr>
                <w:rStyle w:val="8"/>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b/>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8"/>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中医科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中医学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8"/>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临床医学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8"/>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检验科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临床检验诊断学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8"/>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药剂科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药学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right w:val="single" w:color="000000" w:sz="6" w:space="0"/>
            </w:tcBorders>
            <w:vAlign w:val="center"/>
          </w:tcPr>
          <w:p>
            <w:pPr>
              <w:jc w:val="center"/>
              <w:rPr>
                <w:rStyle w:val="8"/>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护理</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护理、护理学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vMerge w:val="continue"/>
            <w:tcBorders>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设备科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生物医学工程</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富阳区第二人民医院永昌分院</w:t>
            </w:r>
          </w:p>
        </w:tc>
        <w:tc>
          <w:tcPr>
            <w:tcW w:w="131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hint="eastAsia" w:ascii="宋体" w:hAnsi="宋体"/>
                <w:color w:val="000000"/>
                <w:sz w:val="18"/>
                <w:szCs w:val="18"/>
              </w:rPr>
              <w:t>公卫科</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预防医学</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1659"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560" w:type="dxa"/>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ascii="宋体" w:hAnsi="宋体"/>
                <w:color w:val="000000"/>
                <w:sz w:val="18"/>
                <w:szCs w:val="18"/>
              </w:rPr>
              <w:t>合计</w:t>
            </w:r>
          </w:p>
        </w:tc>
        <w:tc>
          <w:tcPr>
            <w:tcW w:w="8647" w:type="dxa"/>
            <w:gridSpan w:val="5"/>
            <w:tcBorders>
              <w:top w:val="single" w:color="000000" w:sz="6" w:space="0"/>
              <w:left w:val="single" w:color="000000" w:sz="6" w:space="0"/>
              <w:bottom w:val="single" w:color="000000" w:sz="6" w:space="0"/>
              <w:right w:val="single" w:color="000000" w:sz="6" w:space="0"/>
            </w:tcBorders>
            <w:vAlign w:val="center"/>
          </w:tcPr>
          <w:p>
            <w:pPr>
              <w:jc w:val="center"/>
              <w:rPr>
                <w:rStyle w:val="8"/>
                <w:rFonts w:ascii="宋体" w:hAnsi="宋体"/>
                <w:color w:val="000000"/>
                <w:sz w:val="18"/>
                <w:szCs w:val="18"/>
              </w:rPr>
            </w:pPr>
            <w:r>
              <w:rPr>
                <w:rStyle w:val="8"/>
                <w:rFonts w:hint="eastAsia" w:ascii="宋体" w:hAnsi="宋体"/>
                <w:color w:val="000000"/>
                <w:sz w:val="18"/>
                <w:szCs w:val="18"/>
              </w:rPr>
              <w:t>9</w:t>
            </w:r>
            <w:r>
              <w:rPr>
                <w:rStyle w:val="8"/>
                <w:rFonts w:ascii="宋体" w:hAnsi="宋体"/>
                <w:color w:val="000000"/>
                <w:sz w:val="18"/>
                <w:szCs w:val="18"/>
              </w:rPr>
              <w:t>人</w:t>
            </w:r>
          </w:p>
        </w:tc>
      </w:tr>
    </w:tbl>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jc w:val="center"/>
        <w:rPr>
          <w:rStyle w:val="8"/>
          <w:rFonts w:ascii="宋体" w:hAnsi="宋体"/>
          <w:b/>
          <w:kern w:val="0"/>
          <w:sz w:val="36"/>
          <w:szCs w:val="36"/>
        </w:rPr>
      </w:pPr>
    </w:p>
    <w:p>
      <w:pPr>
        <w:rPr>
          <w:rStyle w:val="8"/>
          <w:rFonts w:ascii="宋体" w:hAnsi="宋体"/>
          <w:b/>
          <w:kern w:val="0"/>
          <w:sz w:val="36"/>
          <w:szCs w:val="36"/>
        </w:rPr>
      </w:pPr>
    </w:p>
    <w:p>
      <w:pPr>
        <w:spacing w:line="340" w:lineRule="exact"/>
        <w:jc w:val="center"/>
        <w:rPr>
          <w:rStyle w:val="8"/>
          <w:rFonts w:ascii="宋体" w:hAnsi="宋体"/>
          <w:b/>
          <w:kern w:val="0"/>
          <w:sz w:val="36"/>
          <w:szCs w:val="36"/>
        </w:rPr>
      </w:pPr>
    </w:p>
    <w:p>
      <w:pPr>
        <w:spacing w:line="340" w:lineRule="exact"/>
        <w:rPr>
          <w:rStyle w:val="8"/>
          <w:rFonts w:ascii="宋体" w:hAnsi="宋体"/>
          <w:b/>
          <w:kern w:val="0"/>
          <w:sz w:val="36"/>
          <w:szCs w:val="36"/>
        </w:rPr>
      </w:pPr>
    </w:p>
    <w:p>
      <w:pPr>
        <w:spacing w:line="340" w:lineRule="exact"/>
        <w:jc w:val="center"/>
        <w:rPr>
          <w:rStyle w:val="8"/>
          <w:rFonts w:ascii="宋体" w:hAnsi="宋体"/>
          <w:b/>
          <w:kern w:val="0"/>
          <w:sz w:val="36"/>
          <w:szCs w:val="36"/>
        </w:rPr>
      </w:pPr>
    </w:p>
    <w:p>
      <w:pPr>
        <w:spacing w:line="340" w:lineRule="exact"/>
        <w:jc w:val="center"/>
        <w:rPr>
          <w:rStyle w:val="8"/>
          <w:rFonts w:ascii="宋体" w:hAnsi="宋体"/>
          <w:b/>
          <w:kern w:val="0"/>
          <w:sz w:val="36"/>
          <w:szCs w:val="36"/>
        </w:rPr>
      </w:pPr>
      <w:r>
        <w:rPr>
          <w:rStyle w:val="8"/>
          <w:rFonts w:ascii="宋体" w:hAnsi="宋体"/>
          <w:b/>
          <w:kern w:val="0"/>
          <w:sz w:val="36"/>
          <w:szCs w:val="36"/>
        </w:rPr>
        <w:t>杭州市富阳区中医院医共体</w:t>
      </w:r>
    </w:p>
    <w:p>
      <w:pPr>
        <w:spacing w:line="340" w:lineRule="exact"/>
        <w:jc w:val="left"/>
        <w:rPr>
          <w:rStyle w:val="8"/>
          <w:rFonts w:ascii="宋体" w:hAnsi="宋体"/>
          <w:b/>
          <w:bCs/>
          <w:sz w:val="24"/>
        </w:rPr>
      </w:pPr>
      <w:r>
        <w:rPr>
          <w:rStyle w:val="8"/>
          <w:rFonts w:ascii="宋体" w:hAnsi="宋体"/>
          <w:b/>
          <w:kern w:val="0"/>
          <w:sz w:val="28"/>
          <w:szCs w:val="28"/>
        </w:rPr>
        <w:t xml:space="preserve">  </w:t>
      </w:r>
      <w:r>
        <w:rPr>
          <w:rStyle w:val="8"/>
          <w:rFonts w:ascii="宋体" w:hAnsi="宋体"/>
          <w:sz w:val="24"/>
        </w:rPr>
        <w:t xml:space="preserve">  杭州市富阳区中医院医共体下设1家牵头医院和9家分院。</w:t>
      </w:r>
    </w:p>
    <w:p>
      <w:pPr>
        <w:spacing w:line="340" w:lineRule="exact"/>
        <w:ind w:firstLine="482" w:firstLineChars="200"/>
        <w:rPr>
          <w:rFonts w:ascii="宋体" w:hAnsi="宋体"/>
          <w:color w:val="000000" w:themeColor="text1"/>
          <w:sz w:val="24"/>
        </w:rPr>
      </w:pPr>
      <w:r>
        <w:rPr>
          <w:rFonts w:hint="eastAsia" w:ascii="宋体" w:hAnsi="宋体"/>
          <w:b/>
          <w:sz w:val="24"/>
        </w:rPr>
        <w:t>富阳区中医院</w:t>
      </w:r>
      <w:r>
        <w:rPr>
          <w:rFonts w:hint="eastAsia" w:ascii="宋体" w:hAnsi="宋体"/>
          <w:color w:val="000000" w:themeColor="text1"/>
          <w:sz w:val="24"/>
        </w:rPr>
        <w:t>创建于1952年7月，为二级甲等中医医院，国家级、省级城市社区中医药知识与技能培训示范基地，省级平安医院，浙江中医药大学、江西中医药大学科技学院教学医院。医院占地47.5亩，按照三级中医院标准化建设，开设30余个临床科室、13个病区、508张住院床位；配备全数字化乳腺机、1.5T核磁共振、16排螺旋CT、DR机、骨密度仪、口腔CT、医用红外热像仪、全自动生化分析仪、高档彩色超声诊断仪、超声碎石系统、色素放大内镜、奥林巴斯内窥镜系统、麻醉工作站、OCT（光相干断层扫描仪）、等大批先进设施设备。现有职工800余人，中高级卫技人员317人，在读博士2人，研究生学历92人，杭州市、富阳区名中医共9名，年门诊量达90万人次。医院拥有浙江省级重点专科1个（肾内科），杭州市级重点学科3个（消化内科、中医儿科、针推科），杭州市重点培育学科1个（中医儿科），杭州市区域共建学科2个（神经内科、骨伤科），杭州市首批基层医疗机构中医特色专科2个（针灸科、内分泌科），国家级农村医疗机构针灸理疗康复特色专科、杭州市级中医名科1个（针推科），富阳区级重点学科9个，院级重点专科9个。设有消化内科、肾内科博士工作站，省级名中医邵征洋中医儿科、章勤中医妇科名中医工作室和沈玉明、王文文名医工作室。</w:t>
      </w:r>
    </w:p>
    <w:p>
      <w:pPr>
        <w:spacing w:line="340" w:lineRule="exact"/>
        <w:ind w:firstLine="100" w:firstLineChars="44"/>
        <w:rPr>
          <w:rStyle w:val="8"/>
          <w:rFonts w:ascii="黑体" w:hAnsi="黑体" w:eastAsia="黑体"/>
          <w:spacing w:val="-6"/>
          <w:sz w:val="24"/>
        </w:rPr>
      </w:pPr>
      <w:r>
        <w:rPr>
          <w:rStyle w:val="8"/>
          <w:rFonts w:ascii="黑体" w:hAnsi="黑体" w:eastAsia="黑体"/>
          <w:spacing w:val="-6"/>
          <w:sz w:val="24"/>
        </w:rPr>
        <w:t xml:space="preserve">   报名邮箱：</w:t>
      </w:r>
      <w:r>
        <w:rPr>
          <w:rStyle w:val="6"/>
          <w:rFonts w:ascii="黑体" w:hAnsi="黑体" w:eastAsia="黑体"/>
          <w:spacing w:val="-6"/>
          <w:sz w:val="24"/>
          <w:u w:color="0000FF"/>
        </w:rPr>
        <w:t>fyszyyy@163.com；联系人及联系电话：王城</w:t>
      </w:r>
      <w:r>
        <w:rPr>
          <w:rStyle w:val="6"/>
          <w:rFonts w:hint="eastAsia" w:ascii="黑体" w:hAnsi="黑体" w:eastAsia="黑体"/>
          <w:spacing w:val="-6"/>
          <w:sz w:val="24"/>
          <w:u w:color="0000FF"/>
        </w:rPr>
        <w:t>锋</w:t>
      </w:r>
      <w:r>
        <w:rPr>
          <w:rStyle w:val="8"/>
          <w:rFonts w:ascii="黑体" w:hAnsi="黑体" w:eastAsia="黑体"/>
          <w:spacing w:val="-6"/>
          <w:sz w:val="24"/>
        </w:rPr>
        <w:t xml:space="preserve">  0571-63136399。</w:t>
      </w:r>
    </w:p>
    <w:p>
      <w:pPr>
        <w:spacing w:line="340" w:lineRule="exact"/>
        <w:ind w:firstLine="482" w:firstLineChars="200"/>
        <w:rPr>
          <w:rStyle w:val="8"/>
          <w:rFonts w:ascii="宋体" w:hAnsi="宋体"/>
          <w:sz w:val="24"/>
        </w:rPr>
      </w:pPr>
      <w:r>
        <w:rPr>
          <w:rStyle w:val="8"/>
          <w:rFonts w:ascii="宋体" w:hAnsi="宋体"/>
          <w:b/>
          <w:bCs/>
          <w:sz w:val="24"/>
        </w:rPr>
        <w:t>富阳区中医院春江分院</w:t>
      </w:r>
      <w:r>
        <w:rPr>
          <w:rStyle w:val="8"/>
          <w:rFonts w:ascii="宋体" w:hAnsi="宋体"/>
          <w:sz w:val="24"/>
        </w:rPr>
        <w:t>位于春江街道竹简路200号（新南站旁），总建筑面积2136㎡，是浙江省规范化社区卫生服务中心。中心现有职工54人，其中高级职称2人，中级职称17人，研究生学历1人。下设4家社区卫生服务站。</w:t>
      </w:r>
    </w:p>
    <w:p>
      <w:pPr>
        <w:spacing w:line="340" w:lineRule="exact"/>
        <w:ind w:firstLine="100" w:firstLineChars="44"/>
        <w:rPr>
          <w:rStyle w:val="8"/>
          <w:rFonts w:ascii="黑体" w:hAnsi="黑体" w:eastAsia="黑体"/>
          <w:spacing w:val="-6"/>
          <w:sz w:val="24"/>
        </w:rPr>
      </w:pPr>
      <w:r>
        <w:rPr>
          <w:rStyle w:val="8"/>
          <w:rFonts w:ascii="黑体" w:hAnsi="黑体" w:eastAsia="黑体"/>
          <w:spacing w:val="-6"/>
          <w:sz w:val="24"/>
        </w:rPr>
        <w:t xml:space="preserve">  报名邮箱：414495210@qq.com；联系人及联系电话：黄磊 15088662626 0571-63586676。</w:t>
      </w:r>
    </w:p>
    <w:p>
      <w:pPr>
        <w:spacing w:line="340" w:lineRule="exact"/>
        <w:ind w:firstLine="482" w:firstLineChars="200"/>
        <w:rPr>
          <w:rStyle w:val="8"/>
          <w:rFonts w:ascii="宋体" w:hAnsi="宋体"/>
          <w:sz w:val="24"/>
        </w:rPr>
      </w:pPr>
      <w:r>
        <w:rPr>
          <w:rStyle w:val="8"/>
          <w:rFonts w:ascii="宋体" w:hAnsi="宋体"/>
          <w:b/>
          <w:bCs/>
          <w:sz w:val="24"/>
        </w:rPr>
        <w:t>富阳区中医院东洲分院</w:t>
      </w:r>
      <w:r>
        <w:rPr>
          <w:rStyle w:val="8"/>
          <w:rFonts w:ascii="宋体" w:hAnsi="宋体"/>
          <w:sz w:val="24"/>
        </w:rPr>
        <w:t>位于东洲街道东望路289号，为省级规范化社区卫生服务中心、市级“平安示范单位”、区爱国卫生先进卫生单位和区文明单位。现有职工83人，其中高级职称1人，中级职称19人，研究生学历1人。下设10个社区卫生服务站，拥有DR机、彩色B超、全自动生化仪、牙科治疗仪、生物刺激反馈仪等先进设备。</w:t>
      </w:r>
    </w:p>
    <w:p>
      <w:pPr>
        <w:spacing w:line="340" w:lineRule="exact"/>
        <w:ind w:firstLine="100" w:firstLineChars="44"/>
        <w:rPr>
          <w:rStyle w:val="8"/>
          <w:rFonts w:ascii="黑体" w:hAnsi="黑体" w:eastAsia="黑体"/>
          <w:spacing w:val="-6"/>
          <w:sz w:val="24"/>
        </w:rPr>
      </w:pPr>
      <w:r>
        <w:rPr>
          <w:rStyle w:val="8"/>
          <w:rFonts w:ascii="黑体" w:hAnsi="黑体" w:eastAsia="黑体"/>
          <w:spacing w:val="-6"/>
          <w:sz w:val="24"/>
        </w:rPr>
        <w:t>报名邮箱：236334358@qq.com；联系人及联系电话：刘彩群 15967121829 0571-63467718。</w:t>
      </w:r>
    </w:p>
    <w:p>
      <w:pPr>
        <w:snapToGrid w:val="0"/>
        <w:spacing w:line="340" w:lineRule="exact"/>
        <w:ind w:firstLine="482" w:firstLineChars="200"/>
        <w:rPr>
          <w:rStyle w:val="8"/>
          <w:rFonts w:ascii="宋体" w:hAnsi="宋体"/>
          <w:sz w:val="24"/>
        </w:rPr>
      </w:pPr>
      <w:r>
        <w:rPr>
          <w:rStyle w:val="8"/>
          <w:rFonts w:ascii="宋体" w:hAnsi="宋体"/>
          <w:b/>
          <w:sz w:val="24"/>
        </w:rPr>
        <w:t>富阳区中医院大源分院</w:t>
      </w:r>
      <w:r>
        <w:rPr>
          <w:rStyle w:val="8"/>
          <w:rFonts w:ascii="宋体" w:hAnsi="宋体"/>
          <w:color w:val="000000"/>
          <w:sz w:val="24"/>
        </w:rPr>
        <w:t>位于富春江南岸大源镇下郎路38号。为浙江省规范化社区卫生服务中心、浙江省家庭医生签约服务示范点、浙江省基层中医药适宜技术示范基地，下设5个卫生服务站。现有职工96人，</w:t>
      </w:r>
      <w:r>
        <w:rPr>
          <w:rStyle w:val="8"/>
          <w:rFonts w:ascii="宋体" w:hAnsi="宋体"/>
          <w:sz w:val="24"/>
        </w:rPr>
        <w:t>其中高级职称9人，中级职称33人，研究生学历2人。</w:t>
      </w:r>
      <w:r>
        <w:rPr>
          <w:rStyle w:val="8"/>
          <w:rFonts w:ascii="宋体" w:hAnsi="宋体"/>
          <w:color w:val="000000"/>
          <w:sz w:val="24"/>
        </w:rPr>
        <w:t>年门诊量达23.7万余人次，收治住院病人436余人次。</w:t>
      </w:r>
    </w:p>
    <w:p>
      <w:pPr>
        <w:spacing w:line="340" w:lineRule="exact"/>
        <w:ind w:firstLine="100" w:firstLineChars="44"/>
        <w:rPr>
          <w:rStyle w:val="8"/>
          <w:rFonts w:ascii="黑体" w:hAnsi="黑体" w:eastAsia="黑体"/>
          <w:spacing w:val="-6"/>
          <w:sz w:val="24"/>
        </w:rPr>
      </w:pPr>
      <w:r>
        <w:rPr>
          <w:rStyle w:val="8"/>
          <w:rFonts w:ascii="黑体" w:hAnsi="黑体" w:eastAsia="黑体"/>
          <w:spacing w:val="-6"/>
          <w:sz w:val="24"/>
        </w:rPr>
        <w:t>报名邮箱：1046825149@qq.com；联系人及联系电话：陈少丽 18858144229 0571-63591116。</w:t>
      </w:r>
    </w:p>
    <w:p>
      <w:pPr>
        <w:snapToGrid w:val="0"/>
        <w:spacing w:line="340" w:lineRule="exact"/>
        <w:ind w:firstLine="482" w:firstLineChars="200"/>
        <w:rPr>
          <w:rStyle w:val="8"/>
          <w:rFonts w:ascii="宋体" w:hAnsi="宋体"/>
          <w:sz w:val="24"/>
        </w:rPr>
      </w:pPr>
      <w:r>
        <w:rPr>
          <w:rStyle w:val="8"/>
          <w:rFonts w:ascii="宋体" w:hAnsi="宋体"/>
          <w:b/>
          <w:bCs/>
          <w:sz w:val="24"/>
        </w:rPr>
        <w:t>富阳区中医院灵桥分院</w:t>
      </w:r>
      <w:r>
        <w:rPr>
          <w:rStyle w:val="8"/>
          <w:rFonts w:ascii="宋体" w:hAnsi="宋体"/>
          <w:sz w:val="24"/>
        </w:rPr>
        <w:t>位于灵桥镇灵礼路6号，总建筑面积2409㎡，设有全科、中医科、康复科、预防保健科等科室，下设5家服务站，现有职工39人，其中高级职称2人，中级职称16人。</w:t>
      </w:r>
      <w:r>
        <w:rPr>
          <w:rStyle w:val="8"/>
          <w:rFonts w:ascii="黑体" w:hAnsi="黑体" w:eastAsia="黑体"/>
          <w:spacing w:val="-6"/>
          <w:sz w:val="24"/>
        </w:rPr>
        <w:t>报名邮箱：568075103@qq.com；联系人及联系电话：张芳 0571-58835779。</w:t>
      </w:r>
    </w:p>
    <w:p>
      <w:pPr>
        <w:spacing w:line="340" w:lineRule="exact"/>
        <w:ind w:firstLine="241" w:firstLineChars="100"/>
        <w:rPr>
          <w:rStyle w:val="8"/>
          <w:rFonts w:ascii="宋体" w:hAnsi="宋体"/>
          <w:color w:val="171A1D"/>
          <w:sz w:val="24"/>
        </w:rPr>
      </w:pPr>
      <w:r>
        <w:rPr>
          <w:rStyle w:val="8"/>
          <w:rFonts w:ascii="宋体" w:hAnsi="宋体"/>
          <w:b/>
          <w:bCs/>
          <w:sz w:val="24"/>
        </w:rPr>
        <w:t xml:space="preserve"> </w:t>
      </w:r>
      <w:r>
        <w:rPr>
          <w:rStyle w:val="8"/>
          <w:rFonts w:ascii="宋体" w:hAnsi="宋体" w:cs="宋体"/>
          <w:b/>
          <w:bCs/>
          <w:color w:val="171A1D"/>
          <w:sz w:val="24"/>
        </w:rPr>
        <w:t>富阳区中医院医共体里山分院</w:t>
      </w:r>
      <w:r>
        <w:rPr>
          <w:rStyle w:val="8"/>
          <w:rFonts w:ascii="宋体" w:hAnsi="宋体"/>
          <w:color w:val="171A1D"/>
          <w:sz w:val="24"/>
        </w:rPr>
        <w:t>位于富阳区东部，北濒富春江，与东洲街道隔江相望，东邻渔山乡，西接灵桥镇，南至本镇的安顶山。是以医疗、公共卫生为一体两翼的政府办公益性卫生健康事业单位，主要承担辖区居民全人全程全生命周期健康管理、提高居民健康水平和提升健康素养等任务。中心现有职工24名,其中副主任职称1人，中级职称8人，年门诊量5万余人次。</w:t>
      </w:r>
    </w:p>
    <w:p>
      <w:pPr>
        <w:spacing w:line="340" w:lineRule="exact"/>
        <w:ind w:firstLine="585" w:firstLineChars="244"/>
        <w:rPr>
          <w:rStyle w:val="8"/>
          <w:rFonts w:ascii="黑体" w:hAnsi="黑体" w:eastAsia="黑体"/>
          <w:spacing w:val="-6"/>
          <w:sz w:val="24"/>
        </w:rPr>
      </w:pPr>
      <w:r>
        <w:rPr>
          <w:rStyle w:val="8"/>
          <w:rFonts w:ascii="黑体" w:hAnsi="黑体" w:eastAsia="黑体"/>
          <w:color w:val="171A1D"/>
          <w:sz w:val="24"/>
        </w:rPr>
        <w:t>报名邮箱2835356750@qq.com，联系人及联系电话：王伶丽0571-58836908。</w:t>
      </w:r>
    </w:p>
    <w:p>
      <w:pPr>
        <w:jc w:val="center"/>
        <w:rPr>
          <w:rStyle w:val="8"/>
          <w:rFonts w:ascii="宋体" w:hAnsi="宋体"/>
          <w:b/>
          <w:kern w:val="0"/>
          <w:sz w:val="36"/>
          <w:szCs w:val="36"/>
        </w:rPr>
      </w:pPr>
      <w:r>
        <w:rPr>
          <w:rStyle w:val="8"/>
          <w:rFonts w:ascii="宋体" w:hAnsi="宋体"/>
          <w:sz w:val="24"/>
        </w:rPr>
        <w:t xml:space="preserve"> </w:t>
      </w:r>
      <w:r>
        <w:rPr>
          <w:rStyle w:val="8"/>
          <w:rFonts w:ascii="宋体" w:hAnsi="宋体"/>
          <w:b/>
          <w:kern w:val="0"/>
          <w:sz w:val="36"/>
          <w:szCs w:val="36"/>
        </w:rPr>
        <w:t>杭州市富阳区中医院医共体招聘计划</w:t>
      </w:r>
    </w:p>
    <w:tbl>
      <w:tblPr>
        <w:tblStyle w:val="3"/>
        <w:tblW w:w="10167" w:type="dxa"/>
        <w:tblInd w:w="-2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233"/>
        <w:gridCol w:w="1912"/>
        <w:gridCol w:w="3341"/>
        <w:gridCol w:w="514"/>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招聘单位</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拟聘岗位</w:t>
            </w:r>
          </w:p>
        </w:tc>
        <w:tc>
          <w:tcPr>
            <w:tcW w:w="1912"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招聘专业</w:t>
            </w:r>
          </w:p>
        </w:tc>
        <w:tc>
          <w:tcPr>
            <w:tcW w:w="3341"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学历</w:t>
            </w:r>
            <w:r>
              <w:rPr>
                <w:rStyle w:val="8"/>
                <w:rFonts w:hint="eastAsia" w:ascii="宋体" w:hAnsi="宋体"/>
                <w:b/>
                <w:kern w:val="0"/>
                <w:sz w:val="20"/>
                <w:szCs w:val="20"/>
              </w:rPr>
              <w:t>、学位</w:t>
            </w:r>
            <w:r>
              <w:rPr>
                <w:rStyle w:val="8"/>
                <w:rFonts w:ascii="宋体" w:hAnsi="宋体"/>
                <w:b/>
                <w:kern w:val="0"/>
                <w:sz w:val="20"/>
                <w:szCs w:val="20"/>
              </w:rPr>
              <w:t>要求</w:t>
            </w:r>
          </w:p>
        </w:tc>
        <w:tc>
          <w:tcPr>
            <w:tcW w:w="514"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招聘人数</w:t>
            </w:r>
          </w:p>
        </w:tc>
        <w:tc>
          <w:tcPr>
            <w:tcW w:w="1467"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17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富阳区中医院</w:t>
            </w:r>
          </w:p>
        </w:tc>
        <w:tc>
          <w:tcPr>
            <w:tcW w:w="1233" w:type="dxa"/>
            <w:tcBorders>
              <w:top w:val="single" w:color="000000" w:sz="4" w:space="0"/>
              <w:left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儿科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儿科学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普外一科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临床医学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呼吸内科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中医内科学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检验科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临床检验诊断学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口腔科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口腔医学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皮肤科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皮肤病与性病学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神经内科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中医内科学、</w:t>
            </w:r>
            <w:r>
              <w:rPr>
                <w:rFonts w:ascii="宋体" w:hAnsi="宋体"/>
                <w:color w:val="000000" w:themeColor="text1"/>
                <w:sz w:val="18"/>
              </w:rPr>
              <w:t>神经病</w:t>
            </w:r>
            <w:r>
              <w:rPr>
                <w:rStyle w:val="8"/>
                <w:rFonts w:ascii="宋体" w:hAnsi="宋体"/>
                <w:color w:val="000000"/>
                <w:sz w:val="18"/>
                <w:szCs w:val="18"/>
              </w:rPr>
              <w:t>学</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设备科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生物医学工程</w:t>
            </w:r>
          </w:p>
        </w:tc>
        <w:tc>
          <w:tcPr>
            <w:tcW w:w="3341"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护理</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themeColor="text1"/>
                <w:sz w:val="18"/>
                <w:szCs w:val="18"/>
              </w:rPr>
            </w:pPr>
            <w:r>
              <w:rPr>
                <w:rStyle w:val="8"/>
                <w:rFonts w:hint="eastAsia" w:ascii="宋体" w:hAnsi="宋体"/>
                <w:color w:val="000000" w:themeColor="text1"/>
                <w:sz w:val="18"/>
                <w:szCs w:val="18"/>
              </w:rPr>
              <w:t>护理、</w:t>
            </w:r>
            <w:r>
              <w:rPr>
                <w:rStyle w:val="8"/>
                <w:rFonts w:ascii="宋体" w:hAnsi="宋体"/>
                <w:color w:val="000000" w:themeColor="text1"/>
                <w:sz w:val="18"/>
                <w:szCs w:val="18"/>
              </w:rPr>
              <w:t>护理学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restart"/>
            <w:tcBorders>
              <w:top w:val="single" w:color="000000" w:sz="4" w:space="0"/>
              <w:left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富阳区中医院春江分院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临床</w:t>
            </w:r>
            <w:r>
              <w:rPr>
                <w:rStyle w:val="8"/>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临床医学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themeColor="text1"/>
                <w:sz w:val="18"/>
                <w:szCs w:val="18"/>
              </w:rPr>
            </w:pPr>
            <w:r>
              <w:rPr>
                <w:rStyle w:val="8"/>
                <w:rFonts w:ascii="宋体" w:hAnsi="宋体"/>
                <w:color w:val="000000" w:themeColor="text1"/>
                <w:sz w:val="18"/>
                <w:szCs w:val="18"/>
              </w:rPr>
              <w:t>2</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continue"/>
            <w:tcBorders>
              <w:left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中医</w:t>
            </w:r>
            <w:r>
              <w:rPr>
                <w:rStyle w:val="8"/>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中医学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restart"/>
            <w:tcBorders>
              <w:top w:val="single" w:color="000000" w:sz="4" w:space="0"/>
              <w:left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富阳区中医院东洲分院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hint="eastAsia" w:ascii="宋体" w:hAnsi="宋体"/>
                <w:color w:val="000000"/>
                <w:sz w:val="18"/>
                <w:szCs w:val="18"/>
              </w:rPr>
              <w:t>医学影像</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医学影像学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continue"/>
            <w:tcBorders>
              <w:left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临床</w:t>
            </w:r>
            <w:r>
              <w:rPr>
                <w:rStyle w:val="8"/>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临床医学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vMerge w:val="continue"/>
            <w:tcBorders>
              <w:left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骨伤科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中医骨伤科学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7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富阳区中医院大源分院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公卫</w:t>
            </w:r>
            <w:r>
              <w:rPr>
                <w:rStyle w:val="8"/>
                <w:rFonts w:hint="eastAsia" w:ascii="宋体" w:hAnsi="宋体"/>
                <w:color w:val="000000"/>
                <w:sz w:val="18"/>
                <w:szCs w:val="18"/>
              </w:rPr>
              <w:t>科</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预防医学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170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hint="eastAsia" w:ascii="宋体" w:hAnsi="宋体"/>
                <w:color w:val="000000"/>
                <w:sz w:val="18"/>
                <w:szCs w:val="18"/>
              </w:rPr>
              <w:t>医学影像</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医学影像学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富阳区中医院灵桥分院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中医</w:t>
            </w:r>
            <w:r>
              <w:rPr>
                <w:rStyle w:val="8"/>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中医学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富阳区中医院里山分院</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中医</w:t>
            </w:r>
            <w:r>
              <w:rPr>
                <w:rStyle w:val="8"/>
                <w:rFonts w:hint="eastAsia" w:ascii="宋体" w:hAnsi="宋体"/>
                <w:color w:val="000000"/>
                <w:sz w:val="18"/>
                <w:szCs w:val="18"/>
              </w:rPr>
              <w:t>门诊</w:t>
            </w:r>
          </w:p>
        </w:tc>
        <w:tc>
          <w:tcPr>
            <w:tcW w:w="1912"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中医学</w:t>
            </w:r>
          </w:p>
        </w:tc>
        <w:tc>
          <w:tcPr>
            <w:tcW w:w="334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1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1700"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合计</w:t>
            </w:r>
          </w:p>
        </w:tc>
        <w:tc>
          <w:tcPr>
            <w:tcW w:w="8467" w:type="dxa"/>
            <w:gridSpan w:val="5"/>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2</w:t>
            </w:r>
            <w:r>
              <w:rPr>
                <w:rStyle w:val="8"/>
                <w:rFonts w:hint="eastAsia" w:ascii="宋体" w:hAnsi="宋体"/>
                <w:color w:val="000000"/>
                <w:sz w:val="18"/>
                <w:szCs w:val="18"/>
              </w:rPr>
              <w:t>0</w:t>
            </w:r>
            <w:r>
              <w:rPr>
                <w:rStyle w:val="8"/>
                <w:rFonts w:ascii="宋体" w:hAnsi="宋体"/>
                <w:color w:val="000000"/>
                <w:sz w:val="18"/>
                <w:szCs w:val="18"/>
              </w:rPr>
              <w:t>人</w:t>
            </w:r>
          </w:p>
        </w:tc>
      </w:tr>
    </w:tbl>
    <w:p>
      <w:pPr>
        <w:tabs>
          <w:tab w:val="right" w:pos="8789"/>
        </w:tabs>
        <w:spacing w:line="340" w:lineRule="exact"/>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rPr>
          <w:rStyle w:val="8"/>
          <w:b/>
          <w:sz w:val="36"/>
          <w:szCs w:val="36"/>
        </w:rPr>
      </w:pPr>
    </w:p>
    <w:p>
      <w:pPr>
        <w:tabs>
          <w:tab w:val="right" w:pos="8789"/>
        </w:tabs>
        <w:spacing w:line="340" w:lineRule="exact"/>
        <w:rPr>
          <w:rStyle w:val="8"/>
          <w:b/>
          <w:sz w:val="36"/>
          <w:szCs w:val="36"/>
        </w:rPr>
      </w:pPr>
    </w:p>
    <w:p>
      <w:pPr>
        <w:tabs>
          <w:tab w:val="right" w:pos="8789"/>
        </w:tabs>
        <w:spacing w:line="340" w:lineRule="exact"/>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p>
    <w:p>
      <w:pPr>
        <w:tabs>
          <w:tab w:val="right" w:pos="8789"/>
        </w:tabs>
        <w:spacing w:line="340" w:lineRule="exact"/>
        <w:jc w:val="center"/>
        <w:rPr>
          <w:rStyle w:val="8"/>
          <w:b/>
          <w:sz w:val="36"/>
          <w:szCs w:val="36"/>
        </w:rPr>
      </w:pPr>
      <w:r>
        <w:rPr>
          <w:rStyle w:val="8"/>
          <w:b/>
          <w:sz w:val="36"/>
          <w:szCs w:val="36"/>
        </w:rPr>
        <w:t>杭州市富阳中医骨伤医院</w:t>
      </w:r>
    </w:p>
    <w:p>
      <w:pPr>
        <w:spacing w:line="340" w:lineRule="exact"/>
        <w:ind w:firstLine="480" w:firstLineChars="200"/>
        <w:rPr>
          <w:rStyle w:val="8"/>
          <w:rFonts w:ascii="宋体" w:hAnsi="宋体"/>
          <w:b/>
          <w:sz w:val="24"/>
        </w:rPr>
      </w:pPr>
      <w:r>
        <w:rPr>
          <w:rStyle w:val="8"/>
          <w:rFonts w:ascii="宋体" w:hAnsi="宋体"/>
          <w:sz w:val="24"/>
        </w:rPr>
        <w:t>杭州市富阳中医骨伤医院建于1986年，是一所医疗设施齐全、技术力量雄厚、中医骨伤特色突出又融合现代高新技术的</w:t>
      </w:r>
      <w:r>
        <w:rPr>
          <w:rStyle w:val="8"/>
          <w:rFonts w:ascii="宋体" w:hAnsi="宋体"/>
          <w:b/>
          <w:sz w:val="24"/>
        </w:rPr>
        <w:t>国家三级甲等中医骨伤专科医院</w:t>
      </w:r>
      <w:r>
        <w:rPr>
          <w:rStyle w:val="8"/>
          <w:rFonts w:ascii="宋体" w:hAnsi="宋体"/>
          <w:sz w:val="24"/>
        </w:rPr>
        <w:t>，</w:t>
      </w:r>
      <w:r>
        <w:rPr>
          <w:rStyle w:val="8"/>
          <w:rFonts w:ascii="宋体" w:hAnsi="宋体"/>
          <w:b/>
          <w:sz w:val="24"/>
        </w:rPr>
        <w:t>国家临床重点专科——中医骨伤科、国家非物质文化遗产——张氏骨伤疗法、浙江省中医正骨医疗中心、浙江中医药大学附属富阳中医骨伤医院。</w:t>
      </w:r>
      <w:r>
        <w:rPr>
          <w:rStyle w:val="8"/>
          <w:rFonts w:ascii="宋体" w:hAnsi="宋体"/>
          <w:sz w:val="24"/>
        </w:rPr>
        <w:t>同时，为中华医学会首批“中医骨伤名科”、浙江省中医名院建设单位、浙江省文明单位、全国中医药文化重点建设单位，曾获全国医药卫生系统先进集体、全国中医药应急工作先进集体。</w:t>
      </w:r>
    </w:p>
    <w:p>
      <w:pPr>
        <w:spacing w:line="300" w:lineRule="exact"/>
        <w:ind w:firstLine="480" w:firstLineChars="200"/>
        <w:rPr>
          <w:rStyle w:val="8"/>
          <w:rFonts w:ascii="宋体" w:hAnsi="宋体"/>
          <w:sz w:val="24"/>
        </w:rPr>
      </w:pPr>
      <w:r>
        <w:rPr>
          <w:rStyle w:val="8"/>
          <w:rFonts w:ascii="宋体" w:hAnsi="宋体"/>
          <w:sz w:val="24"/>
        </w:rPr>
        <w:t>医院地处杭州市富阳区，占地214亩，开放10个病区500张床位，在院职工600余人，高级职称卫技人员100余人，现有国家名老中医药专家学术经验指导老师1名，省国医名师1名，杭州市名中医5名。医院遵循“博学、精诚、传承、创新”的院训，以“广施仁术，福择民众”为宗旨，坚持“强骨科、大专科、小综合”为办院方向，秉持中医骨伤特色，做精做细做强骨科，在手法正骨、四肢创伤、关节外科、脊柱外科、小儿骨科、修复重建外科、显微外科、手足外科、骨病、康复、微创（椎间孔镜及关节镜）、小针刀、疼痛科、中医综合治疗等领域特色显著，竭诚以一流的管理、一流的质量、一流的服务、一流的环境为患者服务，全力打造成为长三角地区的正骨中心。</w:t>
      </w:r>
    </w:p>
    <w:p>
      <w:pPr>
        <w:snapToGrid w:val="0"/>
        <w:spacing w:line="300" w:lineRule="exact"/>
        <w:ind w:firstLine="482"/>
        <w:jc w:val="left"/>
        <w:rPr>
          <w:rStyle w:val="8"/>
          <w:rFonts w:ascii="宋体" w:hAnsi="宋体"/>
          <w:sz w:val="24"/>
        </w:rPr>
      </w:pPr>
      <w:r>
        <w:rPr>
          <w:rStyle w:val="8"/>
          <w:rFonts w:ascii="宋体" w:hAnsi="宋体"/>
          <w:sz w:val="24"/>
        </w:rPr>
        <w:t>医院建有教学大楼、学生公寓，是浙江中医药大学附属医院，江西中医药大学教学基地，骨科微创全国培训基地。2017年建立张玉柱全国名老中医药专家传承工作室新疆阿克苏人民医院工作站。医院设备先进，拥有MRI、CT等大型医疗设备。二期工程将建造建筑面积3万余平方米，床位</w:t>
      </w:r>
      <w:r>
        <w:rPr>
          <w:rStyle w:val="8"/>
          <w:rFonts w:hint="eastAsia" w:ascii="宋体" w:hAnsi="宋体"/>
          <w:sz w:val="24"/>
        </w:rPr>
        <w:t>550</w:t>
      </w:r>
      <w:r>
        <w:rPr>
          <w:rStyle w:val="8"/>
          <w:rFonts w:ascii="宋体" w:hAnsi="宋体"/>
          <w:sz w:val="24"/>
        </w:rPr>
        <w:t>张的具有浓郁中医药文化氛围的康复大楼。</w:t>
      </w:r>
    </w:p>
    <w:p>
      <w:pPr>
        <w:spacing w:line="300" w:lineRule="exact"/>
        <w:ind w:firstLine="480" w:firstLineChars="200"/>
        <w:rPr>
          <w:rStyle w:val="8"/>
          <w:rFonts w:ascii="宋体" w:hAnsi="宋体"/>
          <w:sz w:val="24"/>
        </w:rPr>
      </w:pPr>
      <w:r>
        <w:rPr>
          <w:rStyle w:val="8"/>
          <w:rFonts w:ascii="宋体" w:hAnsi="宋体"/>
          <w:sz w:val="24"/>
        </w:rPr>
        <w:t xml:space="preserve">地址：杭州市富阳区凤浦路418号  邮编311400  </w:t>
      </w:r>
    </w:p>
    <w:p>
      <w:pPr>
        <w:spacing w:line="300" w:lineRule="exact"/>
        <w:ind w:firstLine="480" w:firstLineChars="200"/>
        <w:rPr>
          <w:rStyle w:val="8"/>
          <w:rFonts w:ascii="宋体" w:hAnsi="宋体"/>
          <w:sz w:val="24"/>
        </w:rPr>
      </w:pPr>
      <w:r>
        <w:rPr>
          <w:rStyle w:val="8"/>
          <w:rFonts w:ascii="宋体" w:hAnsi="宋体"/>
          <w:sz w:val="24"/>
        </w:rPr>
        <w:t>报名邮箱：530422783@qq.com</w:t>
      </w:r>
    </w:p>
    <w:p>
      <w:pPr>
        <w:spacing w:line="300" w:lineRule="exact"/>
        <w:ind w:firstLine="480" w:firstLineChars="200"/>
        <w:rPr>
          <w:rStyle w:val="8"/>
          <w:rFonts w:ascii="宋体" w:hAnsi="宋体"/>
          <w:sz w:val="24"/>
        </w:rPr>
      </w:pPr>
      <w:r>
        <w:rPr>
          <w:rStyle w:val="8"/>
          <w:rFonts w:ascii="宋体" w:hAnsi="宋体"/>
          <w:sz w:val="24"/>
        </w:rPr>
        <w:t>联系人及电话：费敏，13777857582，0571—63168802。</w:t>
      </w:r>
    </w:p>
    <w:p>
      <w:pPr>
        <w:ind w:firstLine="2168" w:firstLineChars="600"/>
        <w:rPr>
          <w:rStyle w:val="8"/>
          <w:b/>
          <w:sz w:val="36"/>
          <w:szCs w:val="36"/>
        </w:rPr>
      </w:pPr>
      <w:r>
        <w:rPr>
          <w:rStyle w:val="8"/>
          <w:b/>
          <w:sz w:val="36"/>
          <w:szCs w:val="36"/>
        </w:rPr>
        <w:t>杭州市富阳中医骨伤医院招聘计划</w:t>
      </w:r>
    </w:p>
    <w:tbl>
      <w:tblPr>
        <w:tblStyle w:val="3"/>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3"/>
        <w:gridCol w:w="2033"/>
        <w:gridCol w:w="3170"/>
        <w:gridCol w:w="575"/>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拟聘岗位</w:t>
            </w:r>
          </w:p>
        </w:tc>
        <w:tc>
          <w:tcPr>
            <w:tcW w:w="2033"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招聘专业</w:t>
            </w:r>
          </w:p>
        </w:tc>
        <w:tc>
          <w:tcPr>
            <w:tcW w:w="3170"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学历</w:t>
            </w:r>
            <w:r>
              <w:rPr>
                <w:rStyle w:val="8"/>
                <w:rFonts w:hint="eastAsia" w:ascii="宋体" w:hAnsi="宋体"/>
                <w:b/>
                <w:kern w:val="0"/>
                <w:sz w:val="20"/>
                <w:szCs w:val="20"/>
              </w:rPr>
              <w:t>、学位</w:t>
            </w:r>
            <w:r>
              <w:rPr>
                <w:rStyle w:val="8"/>
                <w:rFonts w:ascii="宋体" w:hAnsi="宋体"/>
                <w:b/>
                <w:kern w:val="0"/>
                <w:sz w:val="20"/>
                <w:szCs w:val="20"/>
              </w:rPr>
              <w:t>要求</w:t>
            </w:r>
          </w:p>
        </w:tc>
        <w:tc>
          <w:tcPr>
            <w:tcW w:w="575"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招聘人数</w:t>
            </w:r>
          </w:p>
        </w:tc>
        <w:tc>
          <w:tcPr>
            <w:tcW w:w="2080"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w:t>
            </w:r>
          </w:p>
        </w:tc>
        <w:tc>
          <w:tcPr>
            <w:tcW w:w="2033"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中医骨伤科学</w:t>
            </w:r>
          </w:p>
        </w:tc>
        <w:tc>
          <w:tcPr>
            <w:tcW w:w="3170"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w:t>
            </w:r>
            <w:r>
              <w:rPr>
                <w:rStyle w:val="8"/>
                <w:rFonts w:hint="eastAsia" w:ascii="宋体" w:hAnsi="宋体"/>
                <w:color w:val="000000"/>
                <w:sz w:val="18"/>
                <w:szCs w:val="18"/>
              </w:rPr>
              <w:t>学历、博士学位</w:t>
            </w:r>
          </w:p>
        </w:tc>
        <w:tc>
          <w:tcPr>
            <w:tcW w:w="57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3</w:t>
            </w:r>
          </w:p>
        </w:tc>
        <w:tc>
          <w:tcPr>
            <w:tcW w:w="2080" w:type="dxa"/>
            <w:tcBorders>
              <w:top w:val="single" w:color="000000" w:sz="4" w:space="0"/>
              <w:left w:val="nil"/>
              <w:bottom w:val="single" w:color="000000" w:sz="4" w:space="0"/>
              <w:right w:val="single" w:color="000000" w:sz="4" w:space="0"/>
            </w:tcBorders>
            <w:vAlign w:val="center"/>
          </w:tcPr>
          <w:p>
            <w:pPr>
              <w:jc w:val="center"/>
              <w:textAlignment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内科</w:t>
            </w:r>
          </w:p>
        </w:tc>
        <w:tc>
          <w:tcPr>
            <w:tcW w:w="2033"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内科学</w:t>
            </w:r>
          </w:p>
        </w:tc>
        <w:tc>
          <w:tcPr>
            <w:tcW w:w="3170"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single" w:color="000000" w:sz="4" w:space="0"/>
              <w:left w:val="nil"/>
              <w:bottom w:val="single" w:color="000000" w:sz="4" w:space="0"/>
              <w:right w:val="single" w:color="000000" w:sz="4" w:space="0"/>
            </w:tcBorders>
            <w:vAlign w:val="center"/>
          </w:tcPr>
          <w:p>
            <w:pPr>
              <w:jc w:val="center"/>
              <w:textAlignment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中医内科</w:t>
            </w:r>
          </w:p>
        </w:tc>
        <w:tc>
          <w:tcPr>
            <w:tcW w:w="2033"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中医内科学</w:t>
            </w:r>
          </w:p>
        </w:tc>
        <w:tc>
          <w:tcPr>
            <w:tcW w:w="3170"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single" w:color="000000" w:sz="4" w:space="0"/>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single" w:color="000000" w:sz="4" w:space="0"/>
              <w:left w:val="nil"/>
              <w:bottom w:val="single" w:color="000000" w:sz="4" w:space="0"/>
              <w:right w:val="single" w:color="000000" w:sz="4" w:space="0"/>
            </w:tcBorders>
            <w:vAlign w:val="center"/>
          </w:tcPr>
          <w:p>
            <w:pPr>
              <w:jc w:val="center"/>
              <w:textAlignment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513"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护理</w:t>
            </w:r>
          </w:p>
        </w:tc>
        <w:tc>
          <w:tcPr>
            <w:tcW w:w="2033"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护理、护理学</w:t>
            </w:r>
          </w:p>
        </w:tc>
        <w:tc>
          <w:tcPr>
            <w:tcW w:w="317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nil"/>
              <w:left w:val="nil"/>
              <w:bottom w:val="single" w:color="000000" w:sz="4" w:space="0"/>
              <w:right w:val="single" w:color="000000" w:sz="4" w:space="0"/>
            </w:tcBorders>
            <w:vAlign w:val="center"/>
          </w:tcPr>
          <w:p>
            <w:pPr>
              <w:jc w:val="center"/>
              <w:textAlignment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513"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院感科</w:t>
            </w:r>
          </w:p>
        </w:tc>
        <w:tc>
          <w:tcPr>
            <w:tcW w:w="2033"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公共卫生、公共卫生与预防医学</w:t>
            </w:r>
          </w:p>
        </w:tc>
        <w:tc>
          <w:tcPr>
            <w:tcW w:w="317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nil"/>
              <w:left w:val="nil"/>
              <w:bottom w:val="single" w:color="000000" w:sz="4" w:space="0"/>
              <w:right w:val="single" w:color="000000" w:sz="4" w:space="0"/>
            </w:tcBorders>
            <w:vAlign w:val="center"/>
          </w:tcPr>
          <w:p>
            <w:pPr>
              <w:textAlignment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513"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设备科</w:t>
            </w:r>
          </w:p>
        </w:tc>
        <w:tc>
          <w:tcPr>
            <w:tcW w:w="2033"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生物医学工程</w:t>
            </w:r>
          </w:p>
        </w:tc>
        <w:tc>
          <w:tcPr>
            <w:tcW w:w="317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1513"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制剂室</w:t>
            </w:r>
          </w:p>
        </w:tc>
        <w:tc>
          <w:tcPr>
            <w:tcW w:w="2033"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中药学</w:t>
            </w:r>
          </w:p>
        </w:tc>
        <w:tc>
          <w:tcPr>
            <w:tcW w:w="317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513"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西药房</w:t>
            </w:r>
          </w:p>
        </w:tc>
        <w:tc>
          <w:tcPr>
            <w:tcW w:w="2033"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药学</w:t>
            </w:r>
          </w:p>
        </w:tc>
        <w:tc>
          <w:tcPr>
            <w:tcW w:w="317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1513"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放射诊断</w:t>
            </w:r>
          </w:p>
        </w:tc>
        <w:tc>
          <w:tcPr>
            <w:tcW w:w="2033"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医学影像学、</w:t>
            </w:r>
            <w:r>
              <w:rPr>
                <w:rStyle w:val="8"/>
                <w:rFonts w:hint="eastAsia" w:ascii="宋体" w:hAnsi="宋体"/>
                <w:color w:val="000000"/>
                <w:sz w:val="18"/>
                <w:szCs w:val="18"/>
              </w:rPr>
              <w:t>放射医学、</w:t>
            </w:r>
            <w:r>
              <w:rPr>
                <w:rStyle w:val="8"/>
                <w:rFonts w:ascii="宋体" w:hAnsi="宋体"/>
                <w:color w:val="000000"/>
                <w:sz w:val="18"/>
                <w:szCs w:val="18"/>
              </w:rPr>
              <w:t>临床医学</w:t>
            </w:r>
          </w:p>
        </w:tc>
        <w:tc>
          <w:tcPr>
            <w:tcW w:w="317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w:t>
            </w:r>
          </w:p>
        </w:tc>
        <w:tc>
          <w:tcPr>
            <w:tcW w:w="2080"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b/>
                <w:kern w:val="0"/>
                <w:sz w:val="20"/>
                <w:szCs w:val="20"/>
              </w:rPr>
            </w:pPr>
            <w:r>
              <w:rPr>
                <w:rStyle w:val="8"/>
                <w:rFonts w:ascii="宋体" w:hAnsi="宋体"/>
                <w:b/>
                <w:kern w:val="0"/>
                <w:sz w:val="20"/>
                <w:szCs w:val="20"/>
              </w:rPr>
              <w:t>合 计</w:t>
            </w:r>
          </w:p>
        </w:tc>
        <w:tc>
          <w:tcPr>
            <w:tcW w:w="7858" w:type="dxa"/>
            <w:gridSpan w:val="4"/>
            <w:tcBorders>
              <w:top w:val="single" w:color="000000" w:sz="4" w:space="0"/>
              <w:left w:val="nil"/>
              <w:bottom w:val="single" w:color="000000" w:sz="4" w:space="0"/>
              <w:right w:val="single" w:color="000000" w:sz="4" w:space="0"/>
            </w:tcBorders>
            <w:vAlign w:val="center"/>
          </w:tcPr>
          <w:p>
            <w:pPr>
              <w:jc w:val="center"/>
              <w:rPr>
                <w:rStyle w:val="8"/>
                <w:rFonts w:ascii="宋体" w:hAnsi="宋体"/>
                <w:kern w:val="0"/>
                <w:sz w:val="20"/>
                <w:szCs w:val="20"/>
              </w:rPr>
            </w:pPr>
            <w:r>
              <w:rPr>
                <w:rStyle w:val="8"/>
                <w:rFonts w:ascii="宋体" w:hAnsi="宋体"/>
                <w:kern w:val="0"/>
                <w:sz w:val="20"/>
                <w:szCs w:val="20"/>
              </w:rPr>
              <w:t>11人</w:t>
            </w:r>
          </w:p>
        </w:tc>
      </w:tr>
    </w:tbl>
    <w:p>
      <w:pPr>
        <w:spacing w:line="500" w:lineRule="exact"/>
        <w:jc w:val="center"/>
        <w:rPr>
          <w:rStyle w:val="8"/>
          <w:rFonts w:ascii="宋体" w:hAnsi="宋体"/>
          <w:b/>
          <w:sz w:val="36"/>
          <w:szCs w:val="36"/>
        </w:rPr>
      </w:pPr>
    </w:p>
    <w:p>
      <w:pPr>
        <w:spacing w:line="500" w:lineRule="exact"/>
        <w:jc w:val="both"/>
        <w:rPr>
          <w:rStyle w:val="8"/>
          <w:rFonts w:ascii="宋体" w:hAnsi="宋体"/>
          <w:b/>
          <w:sz w:val="36"/>
          <w:szCs w:val="36"/>
        </w:rPr>
      </w:pPr>
    </w:p>
    <w:p>
      <w:pPr>
        <w:spacing w:line="500" w:lineRule="exact"/>
        <w:rPr>
          <w:rStyle w:val="8"/>
          <w:rFonts w:ascii="宋体" w:hAnsi="宋体"/>
          <w:b/>
          <w:sz w:val="36"/>
          <w:szCs w:val="36"/>
        </w:rPr>
      </w:pPr>
    </w:p>
    <w:p>
      <w:pPr>
        <w:spacing w:line="500" w:lineRule="exact"/>
        <w:jc w:val="center"/>
        <w:rPr>
          <w:rStyle w:val="8"/>
          <w:rFonts w:ascii="宋体" w:hAnsi="宋体"/>
          <w:b/>
          <w:sz w:val="36"/>
          <w:szCs w:val="36"/>
        </w:rPr>
      </w:pPr>
      <w:r>
        <w:rPr>
          <w:rStyle w:val="8"/>
          <w:rFonts w:ascii="宋体" w:hAnsi="宋体"/>
          <w:b/>
          <w:sz w:val="36"/>
          <w:szCs w:val="36"/>
        </w:rPr>
        <w:t>杭州市富阳区妇幼保健院</w:t>
      </w:r>
    </w:p>
    <w:p>
      <w:pPr>
        <w:spacing w:line="280" w:lineRule="exact"/>
        <w:ind w:firstLine="480" w:firstLineChars="200"/>
        <w:rPr>
          <w:rStyle w:val="8"/>
          <w:rFonts w:ascii="宋体" w:hAnsi="宋体"/>
          <w:sz w:val="24"/>
        </w:rPr>
      </w:pPr>
      <w:r>
        <w:rPr>
          <w:rStyle w:val="8"/>
          <w:rFonts w:ascii="宋体" w:hAnsi="宋体"/>
          <w:sz w:val="24"/>
        </w:rPr>
        <w:t>杭州市富阳区妇幼保健院成立于1998年12月，位于富阳区富春街道横凉亭路25号。是一所集医疗、保健、教学、科研于一体的三级乙等妇幼保健专科公立医院。是富阳区妇幼保健技术指导和业务培训中心，系上海交通大学医学院附属中国福利会国际和平妇幼保健院和儿童医院医联体合作单位、浙江大学医学院附属儿童医院和妇产科医院的协作医院、杭州师范大学医学院实习医院，浙江省儿童早期发展示范基地、富阳区生殖医学中心、孕产妇和新生儿急救中心、产科和妇幼保健质控中心、产前筛查和新生儿疾病筛查中心。2016年增挂“杭州市富阳区妇幼保健计划生育服务中心”、“杭州市富阳区妇女儿童医院”、“杭州市富阳区青少年青春健康服务中心”,2020年增挂“富阳区婴幼儿照护服务指导中心”。曾荣获国家级爱婴医院、浙江省卫生先进单位、浙江省文明单位、浙江省平安医院、杭州市“绿色医院”、杭州市医疗计量管理先进单位、富阳十佳重才单位等称誉。</w:t>
      </w:r>
    </w:p>
    <w:p>
      <w:pPr>
        <w:spacing w:line="280" w:lineRule="exact"/>
        <w:ind w:firstLine="480" w:firstLineChars="200"/>
        <w:rPr>
          <w:rStyle w:val="8"/>
          <w:rFonts w:ascii="宋体" w:hAnsi="宋体"/>
          <w:sz w:val="24"/>
        </w:rPr>
      </w:pPr>
      <w:r>
        <w:rPr>
          <w:rStyle w:val="8"/>
          <w:rFonts w:ascii="宋体" w:hAnsi="宋体"/>
          <w:sz w:val="24"/>
        </w:rPr>
        <w:t>医院现占地面积28000平方米，核定床位320张；于2020年3月启动门急诊医技和儿科综合大楼三期新建工程，届时将增加占地面积46000平方米，建筑面积31000平方米，新增床位200张。正式职工605人，其中卫技人员555人，高级职称126人，中级职称208人，博士1人、硕士17人。设17个职能科室，10个一级临床科室，8个医技科室。配有四维彩色多谱勒超声诊断仪、乳腺钼靶机、数字胃肠机、全自动生化仪、胎儿中央监护系统、移动DR（数字X线成像系统）、CT等先进的医疗设备。</w:t>
      </w:r>
    </w:p>
    <w:p>
      <w:pPr>
        <w:snapToGrid w:val="0"/>
        <w:spacing w:line="280" w:lineRule="exact"/>
        <w:ind w:firstLine="482"/>
        <w:jc w:val="left"/>
        <w:rPr>
          <w:rStyle w:val="8"/>
          <w:rFonts w:ascii="宋体" w:hAnsi="宋体"/>
          <w:sz w:val="24"/>
        </w:rPr>
      </w:pPr>
      <w:r>
        <w:rPr>
          <w:rStyle w:val="8"/>
          <w:rFonts w:ascii="宋体" w:hAnsi="宋体"/>
          <w:sz w:val="24"/>
        </w:rPr>
        <w:t>医院现有浙江省（县级）医学龙头学科1个（妇科学），杭州市区域共建学科1个（妇产科学），区级重点学科5个；拥有PCR实验室、产前筛查实验室、人工授精实验室、男科实验室。</w:t>
      </w:r>
    </w:p>
    <w:p>
      <w:pPr>
        <w:spacing w:line="280" w:lineRule="exact"/>
        <w:ind w:firstLine="480" w:firstLineChars="200"/>
        <w:rPr>
          <w:rStyle w:val="8"/>
          <w:rFonts w:ascii="宋体" w:hAnsi="宋体"/>
          <w:sz w:val="24"/>
        </w:rPr>
      </w:pPr>
      <w:r>
        <w:rPr>
          <w:rStyle w:val="8"/>
          <w:rFonts w:ascii="宋体" w:hAnsi="宋体"/>
          <w:sz w:val="24"/>
        </w:rPr>
        <w:t>地址：杭州市富阳区富春街道横凉亭路25号        邮编：311400</w:t>
      </w:r>
    </w:p>
    <w:p>
      <w:pPr>
        <w:spacing w:line="280" w:lineRule="exact"/>
        <w:ind w:firstLine="480" w:firstLineChars="200"/>
        <w:rPr>
          <w:rStyle w:val="8"/>
          <w:rFonts w:ascii="宋体" w:hAnsi="宋体"/>
          <w:sz w:val="24"/>
        </w:rPr>
      </w:pPr>
      <w:r>
        <w:rPr>
          <w:rStyle w:val="8"/>
          <w:rFonts w:ascii="宋体" w:hAnsi="宋体"/>
          <w:sz w:val="24"/>
        </w:rPr>
        <w:t>报名邮箱：</w:t>
      </w:r>
      <w:r>
        <w:rPr>
          <w:rStyle w:val="6"/>
          <w:rFonts w:ascii="宋体" w:hAnsi="宋体"/>
          <w:color w:val="000000"/>
          <w:sz w:val="24"/>
          <w:u w:color="000000"/>
        </w:rPr>
        <w:t>chinafyfb@163.com</w:t>
      </w:r>
      <w:r>
        <w:rPr>
          <w:rStyle w:val="8"/>
          <w:rFonts w:ascii="宋体" w:hAnsi="宋体"/>
          <w:color w:val="000000"/>
          <w:sz w:val="24"/>
        </w:rPr>
        <w:t xml:space="preserve"> </w:t>
      </w:r>
    </w:p>
    <w:p>
      <w:pPr>
        <w:spacing w:line="280" w:lineRule="exact"/>
        <w:ind w:firstLine="360" w:firstLineChars="150"/>
        <w:rPr>
          <w:rStyle w:val="8"/>
          <w:rFonts w:ascii="宋体" w:hAnsi="宋体"/>
          <w:sz w:val="24"/>
        </w:rPr>
      </w:pPr>
      <w:r>
        <w:rPr>
          <w:rStyle w:val="8"/>
          <w:rFonts w:ascii="宋体" w:hAnsi="宋体"/>
          <w:sz w:val="24"/>
        </w:rPr>
        <w:t xml:space="preserve"> 联系人及联系电话：罗燕  13867419884   0571-63360987</w:t>
      </w:r>
    </w:p>
    <w:p>
      <w:pPr>
        <w:jc w:val="center"/>
        <w:rPr>
          <w:rStyle w:val="8"/>
          <w:rFonts w:ascii="宋体" w:hAnsi="宋体"/>
          <w:b/>
          <w:sz w:val="36"/>
          <w:szCs w:val="36"/>
        </w:rPr>
      </w:pPr>
      <w:r>
        <w:rPr>
          <w:rStyle w:val="8"/>
          <w:rFonts w:ascii="宋体" w:hAnsi="宋体"/>
          <w:b/>
          <w:sz w:val="36"/>
          <w:szCs w:val="36"/>
        </w:rPr>
        <w:t>杭州市富阳区妇幼保健院招聘计划</w:t>
      </w:r>
    </w:p>
    <w:tbl>
      <w:tblPr>
        <w:tblStyle w:val="3"/>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3"/>
        <w:gridCol w:w="2835"/>
        <w:gridCol w:w="3118"/>
        <w:gridCol w:w="748"/>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拟聘岗位</w:t>
            </w:r>
          </w:p>
        </w:tc>
        <w:tc>
          <w:tcPr>
            <w:tcW w:w="2835"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招聘专业</w:t>
            </w:r>
          </w:p>
        </w:tc>
        <w:tc>
          <w:tcPr>
            <w:tcW w:w="311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学历</w:t>
            </w:r>
            <w:r>
              <w:rPr>
                <w:rStyle w:val="8"/>
                <w:rFonts w:hint="eastAsia" w:ascii="宋体" w:hAnsi="宋体"/>
                <w:b/>
                <w:kern w:val="0"/>
                <w:sz w:val="20"/>
                <w:szCs w:val="20"/>
              </w:rPr>
              <w:t>、学位</w:t>
            </w:r>
            <w:r>
              <w:rPr>
                <w:rStyle w:val="8"/>
                <w:rFonts w:ascii="宋体" w:hAnsi="宋体"/>
                <w:b/>
                <w:kern w:val="0"/>
                <w:sz w:val="20"/>
                <w:szCs w:val="20"/>
              </w:rPr>
              <w:t>要求</w:t>
            </w:r>
          </w:p>
        </w:tc>
        <w:tc>
          <w:tcPr>
            <w:tcW w:w="74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招聘</w:t>
            </w:r>
          </w:p>
          <w:p>
            <w:pPr>
              <w:spacing w:line="240" w:lineRule="exact"/>
              <w:jc w:val="center"/>
              <w:rPr>
                <w:rStyle w:val="8"/>
                <w:rFonts w:ascii="宋体" w:hAnsi="宋体"/>
                <w:b/>
                <w:kern w:val="0"/>
                <w:sz w:val="20"/>
                <w:szCs w:val="20"/>
              </w:rPr>
            </w:pPr>
            <w:r>
              <w:rPr>
                <w:rStyle w:val="8"/>
                <w:rFonts w:ascii="宋体" w:hAnsi="宋体"/>
                <w:b/>
                <w:kern w:val="0"/>
                <w:sz w:val="20"/>
                <w:szCs w:val="20"/>
              </w:rPr>
              <w:t>人数</w:t>
            </w:r>
          </w:p>
        </w:tc>
        <w:tc>
          <w:tcPr>
            <w:tcW w:w="1237"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b/>
                <w:kern w:val="0"/>
                <w:sz w:val="20"/>
                <w:szCs w:val="20"/>
              </w:rPr>
            </w:pPr>
            <w:r>
              <w:rPr>
                <w:rStyle w:val="8"/>
                <w:rFonts w:ascii="宋体" w:hAnsi="宋体"/>
                <w:b/>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1433" w:type="dxa"/>
            <w:tcBorders>
              <w:top w:val="single" w:color="000000" w:sz="4" w:space="0"/>
              <w:left w:val="single" w:color="000000" w:sz="4" w:space="0"/>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儿科、新生儿科</w:t>
            </w:r>
          </w:p>
        </w:tc>
        <w:tc>
          <w:tcPr>
            <w:tcW w:w="2835" w:type="dxa"/>
            <w:tcBorders>
              <w:top w:val="single" w:color="000000" w:sz="4" w:space="0"/>
              <w:left w:val="nil"/>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儿科学</w:t>
            </w:r>
          </w:p>
        </w:tc>
        <w:tc>
          <w:tcPr>
            <w:tcW w:w="311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2</w:t>
            </w:r>
          </w:p>
        </w:tc>
        <w:tc>
          <w:tcPr>
            <w:tcW w:w="1237" w:type="dxa"/>
            <w:tcBorders>
              <w:top w:val="single" w:color="000000" w:sz="4" w:space="0"/>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儿外科</w:t>
            </w:r>
          </w:p>
        </w:tc>
        <w:tc>
          <w:tcPr>
            <w:tcW w:w="2835" w:type="dxa"/>
            <w:tcBorders>
              <w:top w:val="nil"/>
              <w:left w:val="nil"/>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外科学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433" w:type="dxa"/>
            <w:tcBorders>
              <w:top w:val="nil"/>
              <w:left w:val="single" w:color="000000" w:sz="4" w:space="0"/>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超声影像中心</w:t>
            </w:r>
          </w:p>
        </w:tc>
        <w:tc>
          <w:tcPr>
            <w:tcW w:w="2835" w:type="dxa"/>
            <w:tcBorders>
              <w:top w:val="nil"/>
              <w:left w:val="nil"/>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影像医学与核医学</w:t>
            </w:r>
          </w:p>
        </w:tc>
        <w:tc>
          <w:tcPr>
            <w:tcW w:w="311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儿保科</w:t>
            </w:r>
          </w:p>
        </w:tc>
        <w:tc>
          <w:tcPr>
            <w:tcW w:w="2835" w:type="dxa"/>
            <w:tcBorders>
              <w:top w:val="nil"/>
              <w:left w:val="nil"/>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耳鼻咽喉科学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检验科</w:t>
            </w:r>
          </w:p>
        </w:tc>
        <w:tc>
          <w:tcPr>
            <w:tcW w:w="2835" w:type="dxa"/>
            <w:tcBorders>
              <w:top w:val="nil"/>
              <w:left w:val="nil"/>
              <w:bottom w:val="single" w:color="000000" w:sz="4" w:space="0"/>
              <w:right w:val="single" w:color="000000" w:sz="4" w:space="0"/>
            </w:tcBorders>
            <w:noWrap/>
            <w:vAlign w:val="center"/>
          </w:tcPr>
          <w:p>
            <w:pPr>
              <w:jc w:val="center"/>
              <w:rPr>
                <w:rStyle w:val="8"/>
                <w:rFonts w:ascii="宋体" w:hAnsi="宋体"/>
                <w:color w:val="000000"/>
                <w:sz w:val="18"/>
                <w:szCs w:val="18"/>
              </w:rPr>
            </w:pPr>
            <w:r>
              <w:rPr>
                <w:rStyle w:val="8"/>
                <w:rFonts w:ascii="宋体" w:hAnsi="宋体"/>
                <w:color w:val="000000"/>
                <w:sz w:val="18"/>
                <w:szCs w:val="18"/>
              </w:rPr>
              <w:t>临床检验诊断学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1" w:hRule="atLeast"/>
        </w:trPr>
        <w:tc>
          <w:tcPr>
            <w:tcW w:w="1433" w:type="dxa"/>
            <w:tcBorders>
              <w:left w:val="single" w:color="000000" w:sz="4" w:space="0"/>
              <w:bottom w:val="single" w:color="000000" w:sz="4" w:space="0"/>
              <w:right w:val="single" w:color="000000" w:sz="4" w:space="0"/>
            </w:tcBorders>
            <w:vAlign w:val="center"/>
          </w:tcPr>
          <w:p>
            <w:pPr>
              <w:jc w:val="center"/>
              <w:rPr>
                <w:rStyle w:val="8"/>
                <w:rFonts w:ascii="宋体" w:hAnsi="宋体"/>
                <w:color w:val="000000" w:themeColor="text1"/>
                <w:sz w:val="18"/>
                <w:szCs w:val="18"/>
              </w:rPr>
            </w:pPr>
            <w:r>
              <w:rPr>
                <w:rStyle w:val="8"/>
                <w:rFonts w:ascii="宋体" w:hAnsi="宋体"/>
                <w:color w:val="000000" w:themeColor="text1"/>
                <w:sz w:val="18"/>
                <w:szCs w:val="18"/>
              </w:rPr>
              <w:t>护理部</w:t>
            </w:r>
          </w:p>
        </w:tc>
        <w:tc>
          <w:tcPr>
            <w:tcW w:w="2835" w:type="dxa"/>
            <w:tcBorders>
              <w:top w:val="nil"/>
              <w:left w:val="nil"/>
              <w:bottom w:val="single" w:color="000000" w:sz="4" w:space="0"/>
              <w:right w:val="single" w:color="000000" w:sz="4" w:space="0"/>
            </w:tcBorders>
            <w:noWrap/>
            <w:vAlign w:val="center"/>
          </w:tcPr>
          <w:p>
            <w:pPr>
              <w:jc w:val="center"/>
              <w:rPr>
                <w:rStyle w:val="8"/>
                <w:rFonts w:ascii="宋体" w:hAnsi="宋体"/>
                <w:color w:val="000000" w:themeColor="text1"/>
                <w:sz w:val="18"/>
                <w:szCs w:val="18"/>
              </w:rPr>
            </w:pPr>
            <w:r>
              <w:rPr>
                <w:rStyle w:val="8"/>
                <w:rFonts w:hint="eastAsia" w:ascii="宋体" w:hAnsi="宋体"/>
                <w:color w:val="000000" w:themeColor="text1"/>
                <w:sz w:val="18"/>
                <w:szCs w:val="18"/>
              </w:rPr>
              <w:t>护理、</w:t>
            </w:r>
            <w:r>
              <w:rPr>
                <w:rStyle w:val="8"/>
                <w:rFonts w:ascii="宋体" w:hAnsi="宋体"/>
                <w:color w:val="000000" w:themeColor="text1"/>
                <w:sz w:val="18"/>
                <w:szCs w:val="18"/>
              </w:rPr>
              <w:t>护理学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433" w:type="dxa"/>
            <w:tcBorders>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科教科</w:t>
            </w:r>
          </w:p>
        </w:tc>
        <w:tc>
          <w:tcPr>
            <w:tcW w:w="2835" w:type="dxa"/>
            <w:tcBorders>
              <w:top w:val="nil"/>
              <w:left w:val="nil"/>
              <w:bottom w:val="single" w:color="000000" w:sz="4" w:space="0"/>
              <w:right w:val="single" w:color="000000" w:sz="4" w:space="0"/>
            </w:tcBorders>
            <w:noWrap/>
            <w:vAlign w:val="center"/>
          </w:tcPr>
          <w:p>
            <w:pPr>
              <w:jc w:val="center"/>
              <w:rPr>
                <w:rStyle w:val="8"/>
                <w:rFonts w:ascii="宋体" w:hAnsi="宋体"/>
                <w:color w:val="000000" w:themeColor="text1"/>
                <w:sz w:val="18"/>
                <w:szCs w:val="18"/>
              </w:rPr>
            </w:pPr>
            <w:r>
              <w:rPr>
                <w:rFonts w:ascii="宋体" w:hAnsi="宋体"/>
                <w:color w:val="000000" w:themeColor="text1"/>
                <w:sz w:val="18"/>
                <w:szCs w:val="18"/>
              </w:rPr>
              <w:t>公共卫生、</w:t>
            </w:r>
            <w:r>
              <w:rPr>
                <w:rStyle w:val="8"/>
                <w:rFonts w:ascii="宋体" w:hAnsi="宋体"/>
                <w:color w:val="000000" w:themeColor="text1"/>
                <w:sz w:val="18"/>
                <w:szCs w:val="18"/>
              </w:rPr>
              <w:t>公共卫生与预防医学</w:t>
            </w:r>
          </w:p>
        </w:tc>
        <w:tc>
          <w:tcPr>
            <w:tcW w:w="3118"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748" w:type="dxa"/>
            <w:tcBorders>
              <w:top w:val="nil"/>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1</w:t>
            </w:r>
          </w:p>
        </w:tc>
        <w:tc>
          <w:tcPr>
            <w:tcW w:w="1237" w:type="dxa"/>
            <w:tcBorders>
              <w:top w:val="nil"/>
              <w:left w:val="nil"/>
              <w:bottom w:val="single" w:color="000000" w:sz="4" w:space="0"/>
              <w:right w:val="single" w:color="000000" w:sz="4" w:space="0"/>
            </w:tcBorders>
            <w:noWrap/>
            <w:vAlign w:val="center"/>
          </w:tcPr>
          <w:p>
            <w:pPr>
              <w:spacing w:line="240" w:lineRule="exact"/>
              <w:jc w:val="left"/>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 w:hRule="atLeast"/>
        </w:trPr>
        <w:tc>
          <w:tcPr>
            <w:tcW w:w="1433" w:type="dxa"/>
            <w:tcBorders>
              <w:top w:val="nil"/>
              <w:left w:val="single" w:color="000000" w:sz="4" w:space="0"/>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合 计</w:t>
            </w:r>
          </w:p>
        </w:tc>
        <w:tc>
          <w:tcPr>
            <w:tcW w:w="7938" w:type="dxa"/>
            <w:gridSpan w:val="4"/>
            <w:tcBorders>
              <w:top w:val="single" w:color="000000" w:sz="4" w:space="0"/>
              <w:left w:val="nil"/>
              <w:bottom w:val="single" w:color="000000" w:sz="4" w:space="0"/>
              <w:right w:val="single" w:color="000000" w:sz="4" w:space="0"/>
            </w:tcBorders>
            <w:noWrap/>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8人</w:t>
            </w:r>
          </w:p>
        </w:tc>
      </w:tr>
    </w:tbl>
    <w:p>
      <w:pPr>
        <w:rPr>
          <w:rStyle w:val="8"/>
        </w:rPr>
      </w:pPr>
    </w:p>
    <w:p>
      <w:pPr>
        <w:spacing w:line="360" w:lineRule="auto"/>
        <w:ind w:right="644"/>
        <w:jc w:val="center"/>
        <w:rPr>
          <w:rStyle w:val="8"/>
          <w:rFonts w:ascii="宋体" w:hAnsi="宋体"/>
          <w:b/>
          <w:kern w:val="0"/>
          <w:sz w:val="36"/>
          <w:szCs w:val="36"/>
        </w:rPr>
      </w:pPr>
    </w:p>
    <w:p>
      <w:pPr>
        <w:spacing w:line="360" w:lineRule="auto"/>
        <w:ind w:right="644" w:firstLine="2530" w:firstLineChars="700"/>
        <w:rPr>
          <w:rStyle w:val="8"/>
          <w:rFonts w:ascii="宋体" w:hAnsi="宋体"/>
          <w:b/>
          <w:kern w:val="0"/>
          <w:sz w:val="36"/>
          <w:szCs w:val="36"/>
        </w:rPr>
      </w:pPr>
    </w:p>
    <w:p>
      <w:pPr>
        <w:spacing w:line="360" w:lineRule="auto"/>
        <w:ind w:right="644" w:firstLine="2530" w:firstLineChars="700"/>
        <w:rPr>
          <w:rStyle w:val="8"/>
          <w:rFonts w:ascii="宋体" w:hAnsi="宋体"/>
          <w:b/>
          <w:kern w:val="0"/>
          <w:sz w:val="36"/>
          <w:szCs w:val="36"/>
        </w:rPr>
      </w:pPr>
    </w:p>
    <w:p>
      <w:pPr>
        <w:spacing w:line="360" w:lineRule="auto"/>
        <w:ind w:right="644" w:firstLine="2530" w:firstLineChars="700"/>
        <w:rPr>
          <w:rStyle w:val="8"/>
          <w:rFonts w:ascii="宋体" w:hAnsi="宋体"/>
          <w:b/>
          <w:kern w:val="0"/>
          <w:sz w:val="36"/>
          <w:szCs w:val="36"/>
        </w:rPr>
      </w:pPr>
    </w:p>
    <w:p>
      <w:pPr>
        <w:spacing w:line="360" w:lineRule="auto"/>
        <w:ind w:right="644"/>
        <w:rPr>
          <w:rStyle w:val="8"/>
          <w:rFonts w:ascii="宋体" w:hAnsi="宋体"/>
          <w:b/>
          <w:kern w:val="0"/>
          <w:sz w:val="36"/>
          <w:szCs w:val="36"/>
        </w:rPr>
      </w:pPr>
      <w:bookmarkStart w:id="0" w:name="_GoBack"/>
      <w:bookmarkEnd w:id="0"/>
    </w:p>
    <w:p>
      <w:pPr>
        <w:spacing w:line="360" w:lineRule="auto"/>
        <w:ind w:right="644" w:firstLine="2530" w:firstLineChars="700"/>
        <w:rPr>
          <w:rStyle w:val="8"/>
          <w:rFonts w:ascii="宋体" w:hAnsi="宋体"/>
          <w:b/>
          <w:kern w:val="0"/>
          <w:sz w:val="11"/>
          <w:szCs w:val="11"/>
        </w:rPr>
      </w:pPr>
      <w:r>
        <w:rPr>
          <w:rStyle w:val="8"/>
          <w:rFonts w:ascii="宋体" w:hAnsi="宋体"/>
          <w:b/>
          <w:kern w:val="0"/>
          <w:sz w:val="36"/>
          <w:szCs w:val="36"/>
        </w:rPr>
        <w:t>杭州市富阳区第三人民医院</w:t>
      </w:r>
    </w:p>
    <w:p>
      <w:pPr>
        <w:spacing w:line="360" w:lineRule="exact"/>
        <w:ind w:right="644" w:firstLine="480" w:firstLineChars="200"/>
        <w:jc w:val="left"/>
        <w:rPr>
          <w:rStyle w:val="8"/>
          <w:rFonts w:ascii="宋体" w:hAnsi="宋体"/>
          <w:kern w:val="0"/>
          <w:sz w:val="24"/>
        </w:rPr>
      </w:pPr>
      <w:r>
        <w:rPr>
          <w:rStyle w:val="8"/>
          <w:rFonts w:ascii="宋体" w:hAnsi="宋体"/>
          <w:kern w:val="0"/>
          <w:sz w:val="24"/>
        </w:rPr>
        <w:t>杭州市富阳区第三人民医院位于杭州都市半小时交通圈内，交通区位优势明显。医院创建于1989年10月，是富阳区唯一一家集临床、科研、康复、防治功能于一体的二级甲等精神病专科医院，承担全区精神（心理）卫生工作。</w:t>
      </w:r>
    </w:p>
    <w:p>
      <w:pPr>
        <w:spacing w:line="360" w:lineRule="exact"/>
        <w:ind w:right="644" w:firstLine="480" w:firstLineChars="200"/>
        <w:jc w:val="left"/>
        <w:rPr>
          <w:rStyle w:val="8"/>
          <w:rFonts w:ascii="宋体" w:hAnsi="宋体"/>
          <w:kern w:val="0"/>
          <w:sz w:val="24"/>
        </w:rPr>
      </w:pPr>
      <w:r>
        <w:rPr>
          <w:rStyle w:val="8"/>
          <w:rFonts w:ascii="宋体" w:hAnsi="宋体"/>
          <w:kern w:val="0"/>
          <w:sz w:val="24"/>
        </w:rPr>
        <w:t>医院占地面积20亩，建筑面积为10500平方米。现有职工193人，其中高级职称26人，中级职称49人。核定床位150张，实际开放300张。综合实力处于浙江省县级精神病专科前列。</w:t>
      </w:r>
    </w:p>
    <w:p>
      <w:pPr>
        <w:snapToGrid w:val="0"/>
        <w:spacing w:line="360" w:lineRule="exact"/>
        <w:ind w:firstLine="482"/>
        <w:jc w:val="left"/>
        <w:rPr>
          <w:rStyle w:val="8"/>
          <w:rFonts w:ascii="宋体" w:hAnsi="宋体"/>
          <w:kern w:val="0"/>
          <w:sz w:val="24"/>
        </w:rPr>
      </w:pPr>
      <w:r>
        <w:rPr>
          <w:rStyle w:val="8"/>
          <w:rFonts w:ascii="宋体" w:hAnsi="宋体"/>
          <w:kern w:val="0"/>
          <w:sz w:val="24"/>
        </w:rPr>
        <w:t>目前，医院已启动整体搬迁工程，新医院位于富阳城区。占地71亩，床位500张，按三级乙等精神病专科医院标准建造。</w:t>
      </w:r>
    </w:p>
    <w:p>
      <w:pPr>
        <w:snapToGrid w:val="0"/>
        <w:spacing w:line="360" w:lineRule="exact"/>
        <w:ind w:firstLine="482"/>
        <w:jc w:val="left"/>
        <w:rPr>
          <w:rStyle w:val="8"/>
          <w:rFonts w:ascii="宋体" w:hAnsi="宋体"/>
          <w:kern w:val="0"/>
          <w:sz w:val="24"/>
        </w:rPr>
      </w:pPr>
    </w:p>
    <w:p>
      <w:pPr>
        <w:spacing w:line="360" w:lineRule="exact"/>
        <w:ind w:right="644"/>
        <w:jc w:val="left"/>
        <w:rPr>
          <w:rStyle w:val="8"/>
          <w:rFonts w:ascii="宋体" w:hAnsi="宋体"/>
          <w:kern w:val="0"/>
          <w:sz w:val="24"/>
        </w:rPr>
      </w:pPr>
      <w:r>
        <w:rPr>
          <w:rStyle w:val="8"/>
          <w:rFonts w:ascii="宋体" w:hAnsi="宋体"/>
          <w:kern w:val="0"/>
          <w:sz w:val="24"/>
        </w:rPr>
        <w:t xml:space="preserve">医院地址：杭州市富阳区银湖街道高桥东路8号       邮编：311402 </w:t>
      </w:r>
    </w:p>
    <w:p>
      <w:pPr>
        <w:spacing w:line="360" w:lineRule="exact"/>
        <w:ind w:right="644"/>
        <w:jc w:val="left"/>
        <w:rPr>
          <w:rStyle w:val="8"/>
          <w:rFonts w:ascii="宋体" w:hAnsi="宋体"/>
          <w:kern w:val="0"/>
          <w:sz w:val="24"/>
        </w:rPr>
      </w:pPr>
      <w:r>
        <w:rPr>
          <w:rStyle w:val="8"/>
          <w:rFonts w:ascii="宋体" w:hAnsi="宋体"/>
          <w:kern w:val="0"/>
          <w:sz w:val="24"/>
        </w:rPr>
        <w:t>报名邮箱：fy3y@sohu.com            医院网址：http://www.fy3y.com</w:t>
      </w:r>
    </w:p>
    <w:p>
      <w:pPr>
        <w:spacing w:line="360" w:lineRule="exact"/>
        <w:ind w:right="644"/>
        <w:jc w:val="left"/>
        <w:rPr>
          <w:rStyle w:val="8"/>
          <w:rFonts w:ascii="宋体" w:hAnsi="宋体"/>
          <w:kern w:val="0"/>
          <w:sz w:val="24"/>
        </w:rPr>
      </w:pPr>
      <w:r>
        <w:rPr>
          <w:rStyle w:val="8"/>
          <w:rFonts w:ascii="宋体" w:hAnsi="宋体"/>
          <w:kern w:val="0"/>
          <w:sz w:val="24"/>
        </w:rPr>
        <w:t xml:space="preserve">联系人及联系电话：沈璇  13606518042  （0571）58837000 58837001          </w:t>
      </w:r>
    </w:p>
    <w:p>
      <w:pPr>
        <w:spacing w:line="360" w:lineRule="exact"/>
        <w:ind w:right="644"/>
        <w:jc w:val="left"/>
        <w:rPr>
          <w:rStyle w:val="8"/>
          <w:rFonts w:ascii="宋体" w:hAnsi="宋体"/>
          <w:kern w:val="0"/>
          <w:sz w:val="24"/>
        </w:rPr>
      </w:pPr>
      <w:r>
        <w:rPr>
          <w:rStyle w:val="8"/>
          <w:rFonts w:ascii="宋体" w:hAnsi="宋体"/>
          <w:kern w:val="0"/>
          <w:sz w:val="24"/>
        </w:rPr>
        <w:t>微信公众号：富阳三院（fy3y001）</w:t>
      </w:r>
    </w:p>
    <w:p>
      <w:pPr>
        <w:spacing w:line="360" w:lineRule="exact"/>
        <w:ind w:right="644"/>
        <w:jc w:val="left"/>
        <w:rPr>
          <w:rStyle w:val="8"/>
          <w:rFonts w:ascii="宋体" w:hAnsi="宋体"/>
          <w:kern w:val="0"/>
          <w:sz w:val="24"/>
        </w:rPr>
      </w:pPr>
    </w:p>
    <w:p>
      <w:pPr>
        <w:spacing w:line="360" w:lineRule="exact"/>
        <w:ind w:right="644"/>
        <w:jc w:val="left"/>
        <w:rPr>
          <w:rStyle w:val="8"/>
          <w:rFonts w:ascii="宋体" w:hAnsi="宋体"/>
          <w:kern w:val="0"/>
          <w:sz w:val="24"/>
        </w:rPr>
      </w:pPr>
    </w:p>
    <w:p>
      <w:pPr>
        <w:spacing w:line="360" w:lineRule="auto"/>
        <w:ind w:right="644" w:firstLine="723" w:firstLineChars="200"/>
        <w:jc w:val="center"/>
        <w:rPr>
          <w:rStyle w:val="8"/>
          <w:rFonts w:ascii="宋体" w:hAnsi="宋体"/>
          <w:b/>
          <w:kern w:val="0"/>
          <w:sz w:val="36"/>
          <w:szCs w:val="36"/>
        </w:rPr>
      </w:pPr>
      <w:r>
        <w:rPr>
          <w:rStyle w:val="8"/>
          <w:rFonts w:ascii="宋体" w:hAnsi="宋体"/>
          <w:b/>
          <w:kern w:val="0"/>
          <w:sz w:val="36"/>
          <w:szCs w:val="36"/>
        </w:rPr>
        <w:t>杭州市富阳区第三人民医院招聘计划</w:t>
      </w:r>
    </w:p>
    <w:tbl>
      <w:tblPr>
        <w:tblStyle w:val="3"/>
        <w:tblW w:w="8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2286"/>
        <w:gridCol w:w="3139"/>
        <w:gridCol w:w="57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8"/>
                <w:rFonts w:ascii="宋体" w:hAnsi="宋体"/>
                <w:b/>
                <w:color w:val="000000"/>
                <w:kern w:val="0"/>
                <w:sz w:val="20"/>
                <w:szCs w:val="20"/>
              </w:rPr>
            </w:pPr>
            <w:r>
              <w:rPr>
                <w:rStyle w:val="8"/>
                <w:rFonts w:ascii="宋体" w:hAnsi="宋体"/>
                <w:b/>
                <w:color w:val="000000"/>
                <w:kern w:val="0"/>
                <w:sz w:val="20"/>
                <w:szCs w:val="20"/>
              </w:rPr>
              <w:t>拟聘岗位</w:t>
            </w:r>
          </w:p>
        </w:tc>
        <w:tc>
          <w:tcPr>
            <w:tcW w:w="2286"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color w:val="000000"/>
                <w:kern w:val="0"/>
                <w:sz w:val="20"/>
                <w:szCs w:val="20"/>
              </w:rPr>
            </w:pPr>
            <w:r>
              <w:rPr>
                <w:rStyle w:val="8"/>
                <w:rFonts w:ascii="宋体" w:hAnsi="宋体"/>
                <w:b/>
                <w:color w:val="000000"/>
                <w:kern w:val="0"/>
                <w:sz w:val="20"/>
                <w:szCs w:val="20"/>
              </w:rPr>
              <w:t>招聘专业</w:t>
            </w:r>
          </w:p>
        </w:tc>
        <w:tc>
          <w:tcPr>
            <w:tcW w:w="3139"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color w:val="000000"/>
                <w:kern w:val="0"/>
                <w:sz w:val="20"/>
                <w:szCs w:val="20"/>
              </w:rPr>
            </w:pPr>
            <w:r>
              <w:rPr>
                <w:rStyle w:val="8"/>
                <w:rFonts w:ascii="宋体" w:hAnsi="宋体"/>
                <w:b/>
                <w:color w:val="000000"/>
                <w:kern w:val="0"/>
                <w:sz w:val="20"/>
                <w:szCs w:val="20"/>
              </w:rPr>
              <w:t>学历</w:t>
            </w:r>
            <w:r>
              <w:rPr>
                <w:rStyle w:val="8"/>
                <w:rFonts w:hint="eastAsia" w:ascii="宋体" w:hAnsi="宋体"/>
                <w:b/>
                <w:color w:val="000000"/>
                <w:kern w:val="0"/>
                <w:sz w:val="20"/>
                <w:szCs w:val="20"/>
              </w:rPr>
              <w:t>、学位</w:t>
            </w:r>
            <w:r>
              <w:rPr>
                <w:rStyle w:val="8"/>
                <w:rFonts w:ascii="宋体" w:hAnsi="宋体"/>
                <w:b/>
                <w:color w:val="000000"/>
                <w:kern w:val="0"/>
                <w:sz w:val="20"/>
                <w:szCs w:val="20"/>
              </w:rPr>
              <w:t>要求</w:t>
            </w:r>
          </w:p>
        </w:tc>
        <w:tc>
          <w:tcPr>
            <w:tcW w:w="575"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color w:val="000000"/>
                <w:kern w:val="0"/>
                <w:sz w:val="20"/>
                <w:szCs w:val="20"/>
              </w:rPr>
            </w:pPr>
            <w:r>
              <w:rPr>
                <w:rStyle w:val="8"/>
                <w:rFonts w:ascii="宋体" w:hAnsi="宋体"/>
                <w:b/>
                <w:color w:val="000000"/>
                <w:kern w:val="0"/>
                <w:sz w:val="20"/>
                <w:szCs w:val="20"/>
              </w:rPr>
              <w:t>招聘人数</w:t>
            </w:r>
          </w:p>
        </w:tc>
        <w:tc>
          <w:tcPr>
            <w:tcW w:w="1605" w:type="dxa"/>
            <w:tcBorders>
              <w:top w:val="single" w:color="000000" w:sz="4" w:space="0"/>
              <w:left w:val="nil"/>
              <w:bottom w:val="single" w:color="000000" w:sz="4" w:space="0"/>
              <w:right w:val="single" w:color="000000" w:sz="4" w:space="0"/>
            </w:tcBorders>
            <w:vAlign w:val="center"/>
          </w:tcPr>
          <w:p>
            <w:pPr>
              <w:spacing w:line="240" w:lineRule="exact"/>
              <w:jc w:val="center"/>
              <w:rPr>
                <w:rStyle w:val="8"/>
                <w:rFonts w:ascii="宋体" w:hAnsi="宋体"/>
                <w:b/>
                <w:color w:val="000000"/>
                <w:kern w:val="0"/>
                <w:sz w:val="20"/>
                <w:szCs w:val="20"/>
              </w:rPr>
            </w:pPr>
            <w:r>
              <w:rPr>
                <w:rStyle w:val="8"/>
                <w:rFonts w:ascii="宋体" w:hAnsi="宋体"/>
                <w:b/>
                <w:color w:val="000000"/>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精神科</w:t>
            </w:r>
          </w:p>
        </w:tc>
        <w:tc>
          <w:tcPr>
            <w:tcW w:w="2286"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精神病与精神卫生学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5</w:t>
            </w:r>
          </w:p>
        </w:tc>
        <w:tc>
          <w:tcPr>
            <w:tcW w:w="1605" w:type="dxa"/>
            <w:tcBorders>
              <w:top w:val="nil"/>
              <w:left w:val="nil"/>
              <w:bottom w:val="single" w:color="000000" w:sz="4" w:space="0"/>
              <w:right w:val="single" w:color="000000" w:sz="4" w:space="0"/>
            </w:tcBorders>
            <w:vAlign w:val="center"/>
          </w:tcPr>
          <w:p>
            <w:pPr>
              <w:jc w:val="center"/>
              <w:textAlignment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康复科</w:t>
            </w:r>
          </w:p>
        </w:tc>
        <w:tc>
          <w:tcPr>
            <w:tcW w:w="2286"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临床医学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 xml:space="preserve">1 </w:t>
            </w:r>
          </w:p>
        </w:tc>
        <w:tc>
          <w:tcPr>
            <w:tcW w:w="160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护理部</w:t>
            </w:r>
          </w:p>
        </w:tc>
        <w:tc>
          <w:tcPr>
            <w:tcW w:w="2286"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hint="eastAsia" w:ascii="宋体" w:hAnsi="宋体"/>
                <w:color w:val="000000"/>
                <w:sz w:val="18"/>
                <w:szCs w:val="18"/>
              </w:rPr>
              <w:t>护理、</w:t>
            </w:r>
            <w:r>
              <w:rPr>
                <w:rStyle w:val="8"/>
                <w:rFonts w:ascii="宋体" w:hAnsi="宋体"/>
                <w:color w:val="000000"/>
                <w:sz w:val="18"/>
                <w:szCs w:val="18"/>
              </w:rPr>
              <w:t>护理学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2</w:t>
            </w:r>
          </w:p>
        </w:tc>
        <w:tc>
          <w:tcPr>
            <w:tcW w:w="160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药剂科</w:t>
            </w:r>
          </w:p>
        </w:tc>
        <w:tc>
          <w:tcPr>
            <w:tcW w:w="2286"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药学</w:t>
            </w:r>
          </w:p>
        </w:tc>
        <w:tc>
          <w:tcPr>
            <w:tcW w:w="3139" w:type="dxa"/>
            <w:tcBorders>
              <w:top w:val="nil"/>
              <w:left w:val="nil"/>
              <w:bottom w:val="single" w:color="000000" w:sz="4" w:space="0"/>
              <w:right w:val="single" w:color="000000" w:sz="4" w:space="0"/>
            </w:tcBorders>
            <w:vAlign w:val="center"/>
          </w:tcPr>
          <w:p>
            <w:pPr>
              <w:spacing w:line="240" w:lineRule="exact"/>
              <w:jc w:val="center"/>
              <w:rPr>
                <w:rStyle w:val="8"/>
                <w:rFonts w:ascii="宋体" w:hAnsi="宋体"/>
                <w:color w:val="000000"/>
                <w:sz w:val="18"/>
                <w:szCs w:val="18"/>
              </w:rPr>
            </w:pPr>
            <w:r>
              <w:rPr>
                <w:rStyle w:val="8"/>
                <w:rFonts w:ascii="宋体" w:hAnsi="宋体"/>
                <w:color w:val="000000"/>
                <w:sz w:val="18"/>
                <w:szCs w:val="18"/>
              </w:rPr>
              <w:t>研究生学历、硕士及以上学位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 xml:space="preserve">1 </w:t>
            </w:r>
          </w:p>
        </w:tc>
        <w:tc>
          <w:tcPr>
            <w:tcW w:w="160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要求本科专业为药学、临床药学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特检科</w:t>
            </w:r>
          </w:p>
        </w:tc>
        <w:tc>
          <w:tcPr>
            <w:tcW w:w="2286"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医学影像学、临床医学</w:t>
            </w:r>
          </w:p>
        </w:tc>
        <w:tc>
          <w:tcPr>
            <w:tcW w:w="3139" w:type="dxa"/>
            <w:tcBorders>
              <w:top w:val="nil"/>
              <w:left w:val="nil"/>
              <w:bottom w:val="single" w:color="000000" w:sz="4" w:space="0"/>
              <w:right w:val="single" w:color="000000" w:sz="4" w:space="0"/>
            </w:tcBorders>
            <w:vAlign w:val="center"/>
          </w:tcPr>
          <w:p>
            <w:pPr>
              <w:jc w:val="center"/>
              <w:textAlignment w:val="center"/>
              <w:rPr>
                <w:rStyle w:val="8"/>
                <w:rFonts w:ascii="宋体" w:hAnsi="宋体"/>
                <w:color w:val="000000"/>
                <w:sz w:val="18"/>
                <w:szCs w:val="18"/>
              </w:rPr>
            </w:pPr>
            <w:r>
              <w:rPr>
                <w:rStyle w:val="8"/>
                <w:rFonts w:ascii="宋体" w:hAnsi="宋体"/>
                <w:color w:val="000000"/>
                <w:sz w:val="18"/>
                <w:szCs w:val="18"/>
              </w:rPr>
              <w:t>本科及以上学历、学士及以上学位</w:t>
            </w:r>
          </w:p>
        </w:tc>
        <w:tc>
          <w:tcPr>
            <w:tcW w:w="57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2</w:t>
            </w:r>
          </w:p>
        </w:tc>
        <w:tc>
          <w:tcPr>
            <w:tcW w:w="1605" w:type="dxa"/>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291" w:type="dxa"/>
            <w:tcBorders>
              <w:top w:val="nil"/>
              <w:left w:val="single" w:color="000000" w:sz="4" w:space="0"/>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合 计</w:t>
            </w:r>
          </w:p>
        </w:tc>
        <w:tc>
          <w:tcPr>
            <w:tcW w:w="7605" w:type="dxa"/>
            <w:gridSpan w:val="4"/>
            <w:tcBorders>
              <w:top w:val="nil"/>
              <w:left w:val="nil"/>
              <w:bottom w:val="single" w:color="000000" w:sz="4" w:space="0"/>
              <w:right w:val="single" w:color="000000" w:sz="4" w:space="0"/>
            </w:tcBorders>
            <w:vAlign w:val="center"/>
          </w:tcPr>
          <w:p>
            <w:pPr>
              <w:jc w:val="center"/>
              <w:rPr>
                <w:rStyle w:val="8"/>
                <w:rFonts w:ascii="宋体" w:hAnsi="宋体"/>
                <w:color w:val="000000"/>
                <w:sz w:val="18"/>
                <w:szCs w:val="18"/>
              </w:rPr>
            </w:pPr>
            <w:r>
              <w:rPr>
                <w:rStyle w:val="8"/>
                <w:rFonts w:ascii="宋体" w:hAnsi="宋体"/>
                <w:color w:val="000000"/>
                <w:sz w:val="18"/>
                <w:szCs w:val="18"/>
              </w:rPr>
              <w:t>11人</w:t>
            </w:r>
          </w:p>
        </w:tc>
      </w:tr>
    </w:tbl>
    <w:p>
      <w:pPr>
        <w:rPr>
          <w:rStyle w:val="8"/>
          <w:b/>
          <w:sz w:val="28"/>
          <w:szCs w:val="28"/>
        </w:rPr>
      </w:pPr>
    </w:p>
    <w:p>
      <w:pPr>
        <w:spacing w:line="330" w:lineRule="atLeast"/>
        <w:rPr>
          <w:rStyle w:val="8"/>
          <w:rFonts w:ascii="华文仿宋" w:hAnsi="华文仿宋" w:eastAsia="华文仿宋"/>
          <w:sz w:val="32"/>
          <w:szCs w:val="32"/>
        </w:rPr>
      </w:pPr>
    </w:p>
    <w:p>
      <w:pPr>
        <w:spacing w:line="330" w:lineRule="atLeast"/>
        <w:rPr>
          <w:rStyle w:val="8"/>
          <w:rFonts w:ascii="华文仿宋" w:hAnsi="华文仿宋" w:eastAsia="华文仿宋"/>
          <w:sz w:val="32"/>
          <w:szCs w:val="32"/>
        </w:rPr>
      </w:pPr>
    </w:p>
    <w:p>
      <w:pPr>
        <w:spacing w:line="330" w:lineRule="atLeast"/>
        <w:rPr>
          <w:rStyle w:val="8"/>
          <w:rFonts w:ascii="华文仿宋" w:hAnsi="华文仿宋" w:eastAsia="华文仿宋"/>
          <w:sz w:val="32"/>
          <w:szCs w:val="32"/>
        </w:rPr>
      </w:pPr>
    </w:p>
    <w:p>
      <w:pPr>
        <w:spacing w:line="330" w:lineRule="atLeast"/>
        <w:rPr>
          <w:rStyle w:val="8"/>
          <w:rFonts w:ascii="华文仿宋" w:hAnsi="华文仿宋" w:eastAsia="华文仿宋"/>
          <w:sz w:val="32"/>
          <w:szCs w:val="32"/>
        </w:rPr>
      </w:pPr>
    </w:p>
    <w:p>
      <w:pPr>
        <w:ind w:firstLine="220" w:firstLineChars="100"/>
        <w:jc w:val="left"/>
        <w:rPr>
          <w:rStyle w:val="8"/>
          <w:sz w:val="22"/>
          <w:szCs w:val="22"/>
        </w:rPr>
      </w:pPr>
    </w:p>
    <w:sectPr>
      <w:headerReference r:id="rId5" w:type="default"/>
      <w:footerReference r:id="rId6" w:type="default"/>
      <w:pgSz w:w="11906" w:h="16838"/>
      <w:pgMar w:top="1247" w:right="1247" w:bottom="1021" w:left="1304" w:header="851" w:footer="992" w:gutter="0"/>
      <w:cols w:space="720"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华文仿宋">
    <w:altName w:val="仿宋"/>
    <w:panose1 w:val="00000000000000000000"/>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10"/>
      </w:rPr>
    </w:pPr>
  </w:p>
  <w:p>
    <w:pPr>
      <w:pStyle w:val="15"/>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margin" w:hAnchor="text" w:xAlign="center" w:y="1"/>
      <w:rPr>
        <w:rStyle w:val="10"/>
      </w:rPr>
    </w:pPr>
  </w:p>
  <w:p>
    <w:pPr>
      <w:pStyle w:val="15"/>
      <w:rPr>
        <w:rStyle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Style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4F7A1A"/>
    <w:rsid w:val="000062E0"/>
    <w:rsid w:val="000175E7"/>
    <w:rsid w:val="00025929"/>
    <w:rsid w:val="00025CFE"/>
    <w:rsid w:val="0002673A"/>
    <w:rsid w:val="00075CCF"/>
    <w:rsid w:val="000809B0"/>
    <w:rsid w:val="0008174D"/>
    <w:rsid w:val="00086185"/>
    <w:rsid w:val="000936E4"/>
    <w:rsid w:val="000A233A"/>
    <w:rsid w:val="000A6AEE"/>
    <w:rsid w:val="000B35D3"/>
    <w:rsid w:val="000C1F07"/>
    <w:rsid w:val="000D372A"/>
    <w:rsid w:val="000E296A"/>
    <w:rsid w:val="000F5316"/>
    <w:rsid w:val="00100FD7"/>
    <w:rsid w:val="00104F34"/>
    <w:rsid w:val="0012588C"/>
    <w:rsid w:val="00142ED1"/>
    <w:rsid w:val="0014740C"/>
    <w:rsid w:val="00174691"/>
    <w:rsid w:val="00194611"/>
    <w:rsid w:val="001A3A7B"/>
    <w:rsid w:val="001B35E9"/>
    <w:rsid w:val="001C1C1B"/>
    <w:rsid w:val="001D34DB"/>
    <w:rsid w:val="001D4090"/>
    <w:rsid w:val="001D480E"/>
    <w:rsid w:val="001E3F4A"/>
    <w:rsid w:val="001F79BC"/>
    <w:rsid w:val="00201E2C"/>
    <w:rsid w:val="00203E04"/>
    <w:rsid w:val="00203ED2"/>
    <w:rsid w:val="00210EFC"/>
    <w:rsid w:val="002113A0"/>
    <w:rsid w:val="0021469A"/>
    <w:rsid w:val="00220818"/>
    <w:rsid w:val="00225A8F"/>
    <w:rsid w:val="002326B7"/>
    <w:rsid w:val="00235FFC"/>
    <w:rsid w:val="0023754C"/>
    <w:rsid w:val="00244393"/>
    <w:rsid w:val="00245104"/>
    <w:rsid w:val="002740B3"/>
    <w:rsid w:val="00282A9D"/>
    <w:rsid w:val="00293260"/>
    <w:rsid w:val="002A521E"/>
    <w:rsid w:val="002A7AA5"/>
    <w:rsid w:val="002B1287"/>
    <w:rsid w:val="002B7BFF"/>
    <w:rsid w:val="002C7218"/>
    <w:rsid w:val="002D4765"/>
    <w:rsid w:val="002F0C90"/>
    <w:rsid w:val="002F4A0C"/>
    <w:rsid w:val="00301F06"/>
    <w:rsid w:val="00306857"/>
    <w:rsid w:val="0033396E"/>
    <w:rsid w:val="00334505"/>
    <w:rsid w:val="003470B2"/>
    <w:rsid w:val="00352B10"/>
    <w:rsid w:val="003622F5"/>
    <w:rsid w:val="00374B20"/>
    <w:rsid w:val="00375906"/>
    <w:rsid w:val="00376826"/>
    <w:rsid w:val="00385414"/>
    <w:rsid w:val="003858B0"/>
    <w:rsid w:val="00391C93"/>
    <w:rsid w:val="00397D81"/>
    <w:rsid w:val="003B0796"/>
    <w:rsid w:val="003C5311"/>
    <w:rsid w:val="003C5A0C"/>
    <w:rsid w:val="003E7648"/>
    <w:rsid w:val="00400E67"/>
    <w:rsid w:val="00422E7F"/>
    <w:rsid w:val="0045026F"/>
    <w:rsid w:val="0046067A"/>
    <w:rsid w:val="004701C1"/>
    <w:rsid w:val="0047488A"/>
    <w:rsid w:val="00481D29"/>
    <w:rsid w:val="004A0400"/>
    <w:rsid w:val="004A204C"/>
    <w:rsid w:val="004C7AFE"/>
    <w:rsid w:val="004D24C7"/>
    <w:rsid w:val="004D391A"/>
    <w:rsid w:val="004E7E14"/>
    <w:rsid w:val="004F7A1A"/>
    <w:rsid w:val="005026C2"/>
    <w:rsid w:val="005207A3"/>
    <w:rsid w:val="00526391"/>
    <w:rsid w:val="00532465"/>
    <w:rsid w:val="005433BE"/>
    <w:rsid w:val="005461D6"/>
    <w:rsid w:val="00550E82"/>
    <w:rsid w:val="00562482"/>
    <w:rsid w:val="005762DB"/>
    <w:rsid w:val="005763B5"/>
    <w:rsid w:val="00576479"/>
    <w:rsid w:val="00577254"/>
    <w:rsid w:val="005819AC"/>
    <w:rsid w:val="005904B2"/>
    <w:rsid w:val="00593FFE"/>
    <w:rsid w:val="005A04CD"/>
    <w:rsid w:val="005A3581"/>
    <w:rsid w:val="005B724C"/>
    <w:rsid w:val="005C5F81"/>
    <w:rsid w:val="005E0334"/>
    <w:rsid w:val="005E7A8E"/>
    <w:rsid w:val="005F700A"/>
    <w:rsid w:val="00602DB0"/>
    <w:rsid w:val="00623341"/>
    <w:rsid w:val="0063143C"/>
    <w:rsid w:val="006366F6"/>
    <w:rsid w:val="00641079"/>
    <w:rsid w:val="00660230"/>
    <w:rsid w:val="00671AA8"/>
    <w:rsid w:val="00677778"/>
    <w:rsid w:val="006C107C"/>
    <w:rsid w:val="006C6174"/>
    <w:rsid w:val="006D28AA"/>
    <w:rsid w:val="006E6FA8"/>
    <w:rsid w:val="007020D6"/>
    <w:rsid w:val="00703E51"/>
    <w:rsid w:val="00706413"/>
    <w:rsid w:val="00727432"/>
    <w:rsid w:val="00742DAF"/>
    <w:rsid w:val="00770AAE"/>
    <w:rsid w:val="00796805"/>
    <w:rsid w:val="007A24AC"/>
    <w:rsid w:val="007A2DC8"/>
    <w:rsid w:val="007E010D"/>
    <w:rsid w:val="00800ECA"/>
    <w:rsid w:val="00803E57"/>
    <w:rsid w:val="00812AE7"/>
    <w:rsid w:val="00815016"/>
    <w:rsid w:val="008230E8"/>
    <w:rsid w:val="00835A48"/>
    <w:rsid w:val="00836F5F"/>
    <w:rsid w:val="00845CD0"/>
    <w:rsid w:val="00851BB8"/>
    <w:rsid w:val="00853AE2"/>
    <w:rsid w:val="00863E25"/>
    <w:rsid w:val="0087365D"/>
    <w:rsid w:val="00876597"/>
    <w:rsid w:val="00887D01"/>
    <w:rsid w:val="00896812"/>
    <w:rsid w:val="008A19E6"/>
    <w:rsid w:val="008A3297"/>
    <w:rsid w:val="008B000E"/>
    <w:rsid w:val="008B17DE"/>
    <w:rsid w:val="008D3DE6"/>
    <w:rsid w:val="008D5206"/>
    <w:rsid w:val="00900932"/>
    <w:rsid w:val="00931ACA"/>
    <w:rsid w:val="00934EB2"/>
    <w:rsid w:val="00943036"/>
    <w:rsid w:val="00943DF4"/>
    <w:rsid w:val="00963C7D"/>
    <w:rsid w:val="00964A7E"/>
    <w:rsid w:val="00967045"/>
    <w:rsid w:val="00975466"/>
    <w:rsid w:val="0098232F"/>
    <w:rsid w:val="009839BD"/>
    <w:rsid w:val="009853E9"/>
    <w:rsid w:val="009A758A"/>
    <w:rsid w:val="009B1B7F"/>
    <w:rsid w:val="00A02AEF"/>
    <w:rsid w:val="00A05CA8"/>
    <w:rsid w:val="00A07217"/>
    <w:rsid w:val="00A15AB6"/>
    <w:rsid w:val="00A17C76"/>
    <w:rsid w:val="00A22F3D"/>
    <w:rsid w:val="00A323A2"/>
    <w:rsid w:val="00A515F1"/>
    <w:rsid w:val="00A6679A"/>
    <w:rsid w:val="00A7012B"/>
    <w:rsid w:val="00A747FF"/>
    <w:rsid w:val="00A9372F"/>
    <w:rsid w:val="00AA21B6"/>
    <w:rsid w:val="00AA32A4"/>
    <w:rsid w:val="00AB02D7"/>
    <w:rsid w:val="00AB235B"/>
    <w:rsid w:val="00AF0A7D"/>
    <w:rsid w:val="00AF1EDC"/>
    <w:rsid w:val="00AF20D2"/>
    <w:rsid w:val="00B1035A"/>
    <w:rsid w:val="00B117FB"/>
    <w:rsid w:val="00B34345"/>
    <w:rsid w:val="00B51F8D"/>
    <w:rsid w:val="00B55680"/>
    <w:rsid w:val="00B6599E"/>
    <w:rsid w:val="00B71BA0"/>
    <w:rsid w:val="00B74673"/>
    <w:rsid w:val="00B901A3"/>
    <w:rsid w:val="00B94D86"/>
    <w:rsid w:val="00B95340"/>
    <w:rsid w:val="00BA097A"/>
    <w:rsid w:val="00BA2145"/>
    <w:rsid w:val="00BA59C1"/>
    <w:rsid w:val="00BC18DD"/>
    <w:rsid w:val="00BC1CBF"/>
    <w:rsid w:val="00BD512F"/>
    <w:rsid w:val="00BD6962"/>
    <w:rsid w:val="00BD7D95"/>
    <w:rsid w:val="00BE3628"/>
    <w:rsid w:val="00C00153"/>
    <w:rsid w:val="00C009A1"/>
    <w:rsid w:val="00C03CD8"/>
    <w:rsid w:val="00C048A2"/>
    <w:rsid w:val="00C142BE"/>
    <w:rsid w:val="00C178EC"/>
    <w:rsid w:val="00C23BB4"/>
    <w:rsid w:val="00C3530F"/>
    <w:rsid w:val="00C43F33"/>
    <w:rsid w:val="00C506D9"/>
    <w:rsid w:val="00C64E34"/>
    <w:rsid w:val="00C737F2"/>
    <w:rsid w:val="00C751DB"/>
    <w:rsid w:val="00C9217B"/>
    <w:rsid w:val="00C92F22"/>
    <w:rsid w:val="00CB0DDE"/>
    <w:rsid w:val="00CB2987"/>
    <w:rsid w:val="00CB568E"/>
    <w:rsid w:val="00CB6529"/>
    <w:rsid w:val="00CC2FB0"/>
    <w:rsid w:val="00CC7591"/>
    <w:rsid w:val="00CD3FE0"/>
    <w:rsid w:val="00CD617A"/>
    <w:rsid w:val="00CD758B"/>
    <w:rsid w:val="00CE2328"/>
    <w:rsid w:val="00CF46EC"/>
    <w:rsid w:val="00CF7BB6"/>
    <w:rsid w:val="00D12A7D"/>
    <w:rsid w:val="00D273B7"/>
    <w:rsid w:val="00D32C37"/>
    <w:rsid w:val="00D44CD7"/>
    <w:rsid w:val="00D46E19"/>
    <w:rsid w:val="00D50E56"/>
    <w:rsid w:val="00D60E60"/>
    <w:rsid w:val="00D709E1"/>
    <w:rsid w:val="00D737E9"/>
    <w:rsid w:val="00D90211"/>
    <w:rsid w:val="00D93050"/>
    <w:rsid w:val="00D95F9F"/>
    <w:rsid w:val="00DA130F"/>
    <w:rsid w:val="00DA2115"/>
    <w:rsid w:val="00DD4773"/>
    <w:rsid w:val="00E01C60"/>
    <w:rsid w:val="00E03182"/>
    <w:rsid w:val="00E06332"/>
    <w:rsid w:val="00E12E7E"/>
    <w:rsid w:val="00E137F4"/>
    <w:rsid w:val="00E14335"/>
    <w:rsid w:val="00E2170D"/>
    <w:rsid w:val="00E23B88"/>
    <w:rsid w:val="00E271AD"/>
    <w:rsid w:val="00E41CBA"/>
    <w:rsid w:val="00E42709"/>
    <w:rsid w:val="00E47059"/>
    <w:rsid w:val="00E555C1"/>
    <w:rsid w:val="00E71483"/>
    <w:rsid w:val="00E963ED"/>
    <w:rsid w:val="00EA13B2"/>
    <w:rsid w:val="00EA3A04"/>
    <w:rsid w:val="00EB5EAA"/>
    <w:rsid w:val="00EC1A88"/>
    <w:rsid w:val="00ED4BD6"/>
    <w:rsid w:val="00ED5615"/>
    <w:rsid w:val="00ED5A3E"/>
    <w:rsid w:val="00ED7DF2"/>
    <w:rsid w:val="00EE0619"/>
    <w:rsid w:val="00EF1DA4"/>
    <w:rsid w:val="00EF6BD3"/>
    <w:rsid w:val="00EF7380"/>
    <w:rsid w:val="00EF78C5"/>
    <w:rsid w:val="00F14623"/>
    <w:rsid w:val="00F269FB"/>
    <w:rsid w:val="00F326F5"/>
    <w:rsid w:val="00F34481"/>
    <w:rsid w:val="00F374B8"/>
    <w:rsid w:val="00F61B6A"/>
    <w:rsid w:val="00F722BD"/>
    <w:rsid w:val="00F804FE"/>
    <w:rsid w:val="00FC7AD9"/>
    <w:rsid w:val="00FD43A7"/>
    <w:rsid w:val="00FE33B5"/>
    <w:rsid w:val="00FF50F8"/>
    <w:rsid w:val="18EA2573"/>
    <w:rsid w:val="4790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character" w:styleId="5">
    <w:name w:val="Strong"/>
    <w:uiPriority w:val="0"/>
    <w:rPr>
      <w:b/>
    </w:rPr>
  </w:style>
  <w:style w:type="character" w:styleId="6">
    <w:name w:val="Hyperlink"/>
    <w:uiPriority w:val="0"/>
    <w:rPr>
      <w:color w:val="0000FF"/>
      <w:u w:val="single"/>
    </w:rPr>
  </w:style>
  <w:style w:type="paragraph" w:customStyle="1" w:styleId="7">
    <w:name w:val="Heading2"/>
    <w:basedOn w:val="1"/>
    <w:next w:val="1"/>
    <w:uiPriority w:val="0"/>
    <w:pPr>
      <w:spacing w:before="100" w:beforeAutospacing="1" w:after="100" w:afterAutospacing="1"/>
      <w:jc w:val="left"/>
    </w:pPr>
    <w:rPr>
      <w:rFonts w:ascii="宋体" w:hAnsi="宋体"/>
      <w:b/>
      <w:kern w:val="0"/>
      <w:sz w:val="36"/>
      <w:szCs w:val="36"/>
    </w:rPr>
  </w:style>
  <w:style w:type="character" w:customStyle="1" w:styleId="8">
    <w:name w:val="NormalCharacter"/>
    <w:semiHidden/>
    <w:uiPriority w:val="0"/>
  </w:style>
  <w:style w:type="table" w:customStyle="1" w:styleId="9">
    <w:name w:val="TableNormal"/>
    <w:semiHidden/>
    <w:uiPriority w:val="0"/>
    <w:tblPr>
      <w:tblCellMar>
        <w:top w:w="0" w:type="dxa"/>
        <w:left w:w="0" w:type="dxa"/>
        <w:bottom w:w="0" w:type="dxa"/>
        <w:right w:w="0" w:type="dxa"/>
      </w:tblCellMar>
    </w:tblPr>
  </w:style>
  <w:style w:type="character" w:customStyle="1" w:styleId="10">
    <w:name w:val="PageNumber"/>
    <w:basedOn w:val="8"/>
    <w:uiPriority w:val="0"/>
  </w:style>
  <w:style w:type="character" w:customStyle="1" w:styleId="11">
    <w:name w:val="UserStyle_0"/>
    <w:uiPriority w:val="0"/>
    <w:rPr>
      <w:sz w:val="21"/>
      <w:szCs w:val="21"/>
    </w:rPr>
  </w:style>
  <w:style w:type="character" w:customStyle="1" w:styleId="12">
    <w:name w:val="UserStyle_1"/>
    <w:uiPriority w:val="0"/>
    <w:rPr>
      <w:rFonts w:ascii="宋体" w:hAnsi="宋体" w:eastAsia="宋体"/>
      <w:color w:val="666666"/>
      <w:sz w:val="18"/>
      <w:szCs w:val="18"/>
    </w:rPr>
  </w:style>
  <w:style w:type="paragraph" w:customStyle="1" w:styleId="13">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4">
    <w:name w:val="HtmlNormal"/>
    <w:basedOn w:val="1"/>
    <w:uiPriority w:val="0"/>
    <w:pPr>
      <w:spacing w:before="100" w:beforeAutospacing="1" w:after="100" w:afterAutospacing="1"/>
      <w:jc w:val="left"/>
    </w:pPr>
    <w:rPr>
      <w:rFonts w:ascii="宋体" w:hAnsi="宋体"/>
      <w:kern w:val="0"/>
      <w:sz w:val="24"/>
    </w:rPr>
  </w:style>
  <w:style w:type="paragraph" w:customStyle="1" w:styleId="15">
    <w:name w:val="Footer"/>
    <w:basedOn w:val="1"/>
    <w:uiPriority w:val="0"/>
    <w:pPr>
      <w:tabs>
        <w:tab w:val="center" w:pos="4153"/>
        <w:tab w:val="right" w:pos="8306"/>
      </w:tabs>
      <w:snapToGrid w:val="0"/>
      <w:jc w:val="left"/>
    </w:pPr>
    <w:rPr>
      <w:sz w:val="18"/>
      <w:szCs w:val="18"/>
    </w:rPr>
  </w:style>
  <w:style w:type="table" w:customStyle="1" w:styleId="16">
    <w:name w:val="TableGrid"/>
    <w:basedOn w:val="9"/>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F4189-059A-4957-9A39-58D3F86093FA}">
  <ds:schemaRefs/>
</ds:datastoreItem>
</file>

<file path=docProps/app.xml><?xml version="1.0" encoding="utf-8"?>
<Properties xmlns="http://schemas.openxmlformats.org/officeDocument/2006/extended-properties" xmlns:vt="http://schemas.openxmlformats.org/officeDocument/2006/docPropsVTypes">
  <Template>Normal</Template>
  <Pages>16</Pages>
  <Words>1892</Words>
  <Characters>10789</Characters>
  <Lines>89</Lines>
  <Paragraphs>25</Paragraphs>
  <TotalTime>287</TotalTime>
  <ScaleCrop>false</ScaleCrop>
  <LinksUpToDate>false</LinksUpToDate>
  <CharactersWithSpaces>12656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2021-12-01T09:46:00Z</dcterms:created>
  <dc:creator>Administrator</dc:creator>
  <cp:lastModifiedBy>lililins</cp:lastModifiedBy>
  <cp:lastPrinted>2021-12-07T08:26:00Z</cp:lastPrinted>
  <dcterms:modified xsi:type="dcterms:W3CDTF">2021-12-08T03:01:44Z</dcterms:modified>
  <cp:revision>842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DDC7A80AB671425C897A7310E092A979</vt:lpwstr>
  </property>
</Properties>
</file>