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弹歌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instrText xml:space="preserve"> HYPERLINK "https://so.gushiwen.cn/shiwens/default.aspx?cstr=%e5%85%88%e7%a7%a6" </w:instrTex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先秦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instrText xml:space="preserve"> HYPERLINK "https://so.gushiwen.cn/search.aspx?value=%e4%bd%9a%e5%90%8d" </w:instrTex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佚名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断竹，续竹；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飞土，逐宍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  <w:t>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/>
          <w:lang w:val="en-US"/>
        </w:rPr>
      </w:pPr>
    </w:p>
    <w:p>
      <w:pPr>
        <w:pStyle w:val="4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诗经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木瓜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2"/>
          <w:szCs w:val="32"/>
          <w:u w:val="none"/>
          <w:shd w:val="clear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2"/>
          <w:szCs w:val="32"/>
          <w:u w:val="none"/>
          <w:shd w:val="clear" w:fill="auto"/>
          <w14:textFill>
            <w14:solidFill>
              <w14:schemeClr w14:val="tx1"/>
            </w14:solidFill>
          </w14:textFill>
        </w:rPr>
        <w:t>先秦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2"/>
          <w:szCs w:val="32"/>
          <w:u w:val="none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/>
          <w:bCs w:val="0"/>
          <w:color w:val="000000" w:themeColor="text1"/>
          <w:spacing w:val="0"/>
          <w:position w:val="0"/>
          <w:sz w:val="32"/>
          <w:szCs w:val="32"/>
          <w:u w:val="none"/>
          <w:shd w:val="clear" w:fill="auto"/>
          <w14:textFill>
            <w14:solidFill>
              <w14:schemeClr w14:val="tx1"/>
            </w14:solidFill>
          </w14:textFill>
        </w:rPr>
        <w:t>佚名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  <w:t>投我以木瓜，报之以琼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琚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匪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  <w:t>报也，永以为好也！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  <w:t>投我以木桃，报之以琼瑶。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  <w:t>匪报也，永以为好也！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  <w:t>投我以木李，报之以琼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  <w:lang w:eastAsia="zh-CN"/>
        </w:rPr>
        <w:t>玖</w:t>
      </w: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0"/>
          <w:position w:val="0"/>
          <w:sz w:val="32"/>
          <w:szCs w:val="32"/>
          <w:shd w:val="clear" w:fill="auto"/>
        </w:rPr>
        <w:t>匪报也，永以为好也！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</w:rPr>
      </w:pPr>
    </w:p>
    <w:p>
      <w:pPr>
        <w:pStyle w:val="4"/>
        <w:bidi w:val="0"/>
        <w:jc w:val="center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长歌行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"https://so.gushiwen.cn/shiwens/default.aspx?cstr=%e4%b8%a4%e6%b1%89"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"https://so.gushiwen.cn/search.aspx?value=%e6%b1%89%e4%b9%90%e5%ba%9c"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汉乐府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青青园中葵，朝露待日晞。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阳春布德泽，万物生光辉。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常恐秋节至，焜黄华叶衰。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百川东到海，何时复西归？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少壮不努力，老大徒伤悲！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page"/>
      </w:r>
    </w:p>
    <w:p>
      <w:pPr>
        <w:pStyle w:val="4"/>
        <w:bidi w:val="0"/>
        <w:jc w:val="center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江南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"https://so.gushiwen.cn/shiwens/default.aspx?cstr=%e4%b8%a4%e6%b1%89"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"https://so.gushiwen.cn/search.aspx?value=%e6%b1%89%e4%b9%90%e5%ba%9c"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汉乐府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江南可采莲，莲叶何田田。鱼戏莲叶间。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鱼戏莲叶东，鱼戏莲叶西，鱼戏莲叶南，鱼戏莲叶北。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七步诗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汉</w:t>
      </w:r>
      <w:r>
        <w:rPr>
          <w:rFonts w:hint="eastAsia" w:ascii="宋体" w:hAnsi="宋体" w:eastAsia="宋体" w:cs="宋体"/>
          <w:b/>
          <w:bCs w:val="0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曹植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煮豆持作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羹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漉菽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以为汁。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萁在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釜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下燃，豆在釜中泣。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本自同根生，相煎何太急？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pStyle w:val="4"/>
        <w:bidi w:val="0"/>
        <w:jc w:val="center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敕勒歌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"https://so.gushiwen.cn/shiwens/default.aspx?cstr=%e5%8d%97%e5%8c%97%e6%9c%9d"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南北朝</w:t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"https://so.gushiwen.cn/search.aspx?value=%e4%b9%90%e5%ba%9c%e8%af%97%e9%9b%86"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乐府诗集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敕勒川，阴山下。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天似穹庐，笼盖四野，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天苍苍，野茫茫，风吹草低见牛羊。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bidi w:val="0"/>
        <w:jc w:val="center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"https://so.gushiwen.cn/authorv_0abee6e385aa.aspx"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虞</w:t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世南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垂緌饮清露，流响出疏桐。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居高声自远，非是藉秋风。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br w:type="page"/>
      </w: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于易水送人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"https://so.gushiwen.cn/authorv_b8f9680ff0fe.aspx"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骆宾王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此地别燕丹，壮士发冲冠。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昔时人已没，今日水犹寒。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咏鹅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"https://so.gushiwen.cn/authorv_b8f9680ff0fe.aspx"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骆宾王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鹅，鹅，鹅，曲项向天歌。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白毛浮绿水，红掌拨清波。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山中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"https://so.gushiwen.cn/authorv_e6b970da08cd.aspx"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王勃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长江悲已滞，万里念将归。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况属高风晚，山山黄叶飞。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"https://so.gushiwen.cn/authorv_f5e3721e014f.aspx"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李峤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解落三秋叶，能开二月花。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过江千尺浪，入竹万竿斜。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回乡偶书·其一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"https://so.gushiwen.cn/authorv_79e0e9d1f260.aspx"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贺知章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少小离家老大回，乡音无改鬓毛衰。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/>
          <w:b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儿童相见不相识，笑问客从何处来。</w:t>
      </w: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咏柳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"https://so.gushiwen.cn/authorv_79e0e9d1f260.aspx"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贺知章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碧玉妆成一树高，万条垂下绿丝绦。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不知细叶谁裁出，二月春风似剪刀。</w:t>
      </w:r>
    </w:p>
    <w:p>
      <w:pPr>
        <w:pStyle w:val="3"/>
        <w:rPr>
          <w:rFonts w:hint="eastAsia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登鹳雀楼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"https://so.gushiwen.cn/authorv_637fa1f1b67a.aspx"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王之涣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白日依山尽，黄河入海流。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欲穷千里目，更上一层楼。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凉州词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王之涣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黄河远上白云间，一片孤城万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仞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山。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羌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笛何须怨杨柳，春风不度玉门关。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春晓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"https://so.gushiwen.cn/authorv_3811e4e1f460.aspx"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孟浩然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春眠不觉晓，处处闻啼鸟。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夜来风雨声，花落知多少。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宿建德江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"https://so.gushiwen.cn/authorv_3811e4e1f460.aspx"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孟浩然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移舟泊烟渚，日暮客愁新。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野旷天低树，江清月近人。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画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FF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"https://so.gushiwen.cn/authorv_52fceee85532.aspx"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王维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远看山有色，近听水无声。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春去花还在，人来鸟不惊。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鹿柴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"https://so.gushiwen.cn/authorv_52fceee85532.aspx"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王维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空山不见人，但闻人语响。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返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 w:bidi="ar"/>
        </w:rPr>
        <w:t>景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入深林，复照青苔上。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br w:type="page"/>
      </w: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鸟鸣涧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"https://so.gushiwen.cn/authorv_52fceee85532.aspx"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王维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人闲桂花落，夜静春山空。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月出惊山鸟，时鸣春涧中。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九月九日忆山东兄弟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"https://so.gushiwen.cn/authorv_52fceee85532.aspx"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王维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独在异乡为异客，每逢佳节倍思亲。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遥知兄弟登高处，遍插茱萸少一人。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山居秋暝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"https://so.gushiwen.cn/authorv_52fceee85532.aspx"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王维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空山新雨后，天气晚来秋。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明月松间照，清泉石上流。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竹喧归浣女，莲动下渔舟。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随意春芳歇，王孙自可留。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送元二使安西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"https://so.gushiwen.cn/authorv_52fceee85532.aspx"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王维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渭城朝雨浥轻尘，客舍青青柳色新。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劝君更尽一杯酒，西出阳关无故人。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古朗月行（节选）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"https://so.gushiwen.cn/authorv_b90660e3e492.aspx"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小时不识月，呼作白玉盘。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又疑瑶台镜，飞在青云端。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仙人垂两足，桂树何团团。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白兔捣药成，问言与谁餐？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夜宿山寺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"https://so.gushiwen.cn/authorv_b90660e3e492.aspx"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危楼高百尺，手可摘星辰。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不敢高声语，恐惊天上人。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静夜思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"https://so.gushiwen.cn/authorv_b90660e3e492.aspx"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床前明月光，疑是地上霜。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举头望明月，低头思故乡。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独坐敬亭山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"https://shiwens.com/search?k=李白"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众鸟高飞尽，孤云独去闲。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相看两不厌，只有敬亭山。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峨眉山月歌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"https://so.gushiwen.cn/authorv_b90660e3e492.aspx"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峨眉山月半轮秋，影入平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羌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江水流。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夜发清溪向三峡，思君不见下渝州。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赠汪伦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"https://so.gushiwen.cn/authorv_b90660e3e492.aspx"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李白乘舟将欲行，忽闻岸上踏歌声。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桃花潭水深千尺，不及汪伦送我情。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望庐山瀑布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"https://so.gushiwen.cn/authorv_b90660e3e492.aspx"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日照香炉生紫烟，遥看瀑布挂前川。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飞流直下三千尺，疑是银河落九天。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望天门山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"https://so.gushiwen.cn/authorv_b90660e3e492.aspx"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天门中断楚江开，碧水东流至此回。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两岸青山相对出，孤帆一片日边来。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早发白帝城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"https://so.gushiwen.cn/authorv_b90660e3e492.aspx"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朝辞白帝彩云间，千里江陵一日还。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两岸猿声啼不住，轻舟已过万重山。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黄鹤楼送孟浩然之广陵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"https://so.gushiwen.cn/authorv_b90660e3e492.aspx"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故人西辞黄鹤楼，烟花三月下扬州。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孤帆远影碧空尽，唯见长江天际流。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别董大二首·其一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唐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"https://so.gushiwen.cn/authorv_b44661291893.aspx" </w:instrTex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高适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千里黄云白日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曛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，北风吹雁雪纷纷。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莫愁前路无知己，天下谁人不识君。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八阵图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"https://so.gushiwen.cn/authorv_515ea88d1858.aspx"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杜甫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功盖三分国，名成八阵图。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江流石不转，遗恨失吞吴。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贫交行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"https://so.gushiwen.cn/authorv_515ea88d1858.aspx"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杜甫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翻手为云覆手雨，纷纷轻薄何须数。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君不见管鲍贫时交，此道今人弃如土。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望岳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"https://so.gushiwen.cn/authorv_515ea88d1858.aspx"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杜甫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岱宗夫如何？齐鲁青未了。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造化钟神秀，阴阳割昏晓。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 w:bidi="ar"/>
        </w:rPr>
        <w:t>荡胸生层云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，决眦入归鸟。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会当凌绝顶，一览众山小。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春夜喜雨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"https://so.gushiwen.cn/authorv_515ea88d1858.aspx"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杜甫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好雨知时节，当春乃发生。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随风潜入夜，润物细无声。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野径云俱黑，江船火独明。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晓看红湿处，花重锦官城。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逢雪宿芙蓉山主人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"https://so.gushiwen.cn/authorv_b3e23d54ee99.aspx"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刘长卿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日暮苍山远，天寒白屋贫。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柴门闻犬吠，风雪夜归人。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寒食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韩翃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春城无处不飞花，寒食东风御柳斜。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日暮汉宫传蜡烛，轻烟散入五侯家。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渔歌子·西塞山前白鹭飞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"https://so.gushiwen.cn/authorv_8183e82ba305.aspx"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张志和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西塞山前白鹭飞，桃花流水鳜鱼肥。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青箬笠，绿蓑衣，斜风细雨不须归。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滁州西涧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"https://so.gushiwen.cn/authorv_00ea9cc9fdbf.aspx"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韦</w:t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应物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独怜幽草涧边生，上有黄鹂深树鸣。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春潮带雨晚来急，野渡无人舟自横。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游子吟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"https://so.gushiwen.cn/authorv_2f7f3273612a.aspx"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孟郊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慈母手中线，游子身上衣。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临行密密缝，意恐迟迟归。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谁言寸草心，报得三春晖。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小儿垂钓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"https://so.gushiwen.cn/authorv_a144b939e84c.aspx"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胡令能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蓬头稚子学垂纶，侧坐莓苔草映身。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路人借问遥招手，怕得鱼惊不应人。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秋思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张籍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洛阳城里见秋风，欲作家书意万重。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复恐匆匆说不尽，行人临发又开封。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早春呈水部张十八员外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"https://so.gushiwen.cn/authorv_1abe13750637.aspx"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韩愈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天街小雨润如酥，草色遥看近却无。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最是一年春好处，绝胜烟柳满皇都。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晚春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"https://so.gushiwen.cn/authorv_1abe13750637.aspx"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韩愈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草树知春不久归，百般红紫斗芳菲。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杨花榆荚无才思，惟解漫天作雪飞。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望洞庭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"https://so.gushiwen.cn/authorv_e3c4e8cf2646.aspx"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刘禹锡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湖光秋月两相和，潭面无风镜未磨。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遥望洞庭山水翠，白银盘里一青螺。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(山水翠 一作：山水色)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竹枝词二首·其一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"https://so.gushiwen.cn/authorv_e3c4e8cf2646.aspx"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刘禹锡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杨柳青青江水平，闻郎江上唱歌声。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东边日出西边雨，道是无晴却有晴。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悯农二首·其一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"https://so.gushiwen.cn/authorv_7d5432b45289.aspx"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李绅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春种一粒粟，秋收万颗子。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四海无闲田，农夫犹饿死。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池上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"https://so.gushiwen.cn/authorv_85097dd0c645.aspx"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白居易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小娃撑小艇，偷采白莲回。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不解藏踪迹，浮萍一道开。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大林寺桃花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"https://so.gushiwen.cn/authorv_85097dd0c645.aspx"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白居易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人间四月芳菲尽，山寺桃花始盛开。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长恨春归无觅处，不知转入此中来。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江雪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"https://so.gushiwen.cn/authorv_0ba13a22799e.aspx"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柳宗元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千山鸟飞绝，万径人踪灭。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孤舟蓑笠翁，独钓寒江雪。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菊花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"https://so.gushiwen.cn/authorv_201a0677dee4.aspx"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元稹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秋丛绕舍似陶家，遍绕篱边日渐斜。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不是花中偏爱菊，此花开尽更无花。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寻隐者不遇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"https://so.gushiwen.cn/authorv_568070f3fde8.aspx"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贾岛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松下问童子，言师采药去。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只在此山中，云深不知处。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清明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"https://so.gushiwen.cn/authorv_727e9dff8850.aspx"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杜牧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清明时节雨纷纷，路上行人欲断魂。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借问酒家何处有？牧童遥指杏花村。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赤壁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"https://so.gushiwen.cn/authorv_727e9dff8850.aspx"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杜牧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折戟沉沙铁未销，自将磨洗认前朝。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东风不与周郎便，铜雀春深锁二乔。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唐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"https://so.gushiwen.cn/authorv_3de7172b3782.aspx"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罗隐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不论平地与山尖，无限风光尽被占。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采得百花成蜜后，为谁辛苦为谁甜？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江上渔者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宋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"https://so.gushiwen.cn/authorv_c2c3edb9c1b1.aspx"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范仲淹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江上往来人，但爱鲈鱼美。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君看一叶舟，出没风波里。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泊船瓜洲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宋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"https://so.gushiwen.cn/authorv_6485481407d1.aspx"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王安石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京口瓜洲一水间，钟山只隔数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重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山。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春风又绿江南岸，明月何时照我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还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惠崇春江晚景二首·其一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宋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"https://so.gushiwen.cn/authorv_3b99a16ff2dd.aspx"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苏轼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竹外桃花三两枝，春江水暖鸭先知。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蒌蒿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满地芦芽短，正是河豚欲上时。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夏日绝句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宋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"https://so.gushiwen.cn/authorv_9cb3b7c0e4a0.aspx"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李清照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生当作人杰，死亦为鬼雄。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至今思项羽，不肯过江东。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小池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宋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"https://so.gushiwen.cn/authorv_677ad0bb97e7.aspx"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杨万里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泉眼无声惜细流，树阴照水爱晴柔。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小荷才露尖尖角，早有蜻蜓立上头。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稚子弄冰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宋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"https://so.gushiwen.cn/authorv_677ad0bb97e7.aspx" </w:instrTex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杨万里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稚子金盆脱晓冰，彩丝穿取当银钲。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敲成玉磬穿林响，忽作玻璃碎地声。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约客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宋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"https://so.gushiwen.cn/authorv_d8982abe5810.aspx"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赵师秀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黄梅时节家家雨，青草池塘处处蛙。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有约不来过夜半，闲敲棋子落灯花。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夜书所见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eastAsia="zh-CN"/>
        </w:rPr>
        <w:t>宋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instrText xml:space="preserve"> HYPERLINK "https://so.gushiwen.cn/authorv_818db43d0d81.aspx" </w:instrTex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t>叶绍翁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萧萧梧叶送寒声，江上秋风动客情。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知有儿童挑促织，夜深篱落一灯明。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墨梅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after="15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元 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instrText xml:space="preserve"> HYPERLINK "https://so.gushiwen.cn/authorv_9a052bcededd.aspx" </w:instrTex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王冕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我家洗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砚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池头树，朵朵花开淡墨痕。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不要人夸好颜色，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要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留清气满乾坤。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石灰吟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1" w:after="0" w:afterAutospacing="1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明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"https://so.gushiwen.cn/authorv_f3054465947d.aspx" </w:instrTex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于谦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千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锤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万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凿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出深山，烈火焚烧若等闲。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粉骨碎身浑不怕，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要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留清白在人间。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咏鸡诗 题金鸡报晓图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 xml:space="preserve">明 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"https://www.shicimingju.com/chaxun/zuozhe/666.html" </w:instrTex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唐寅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头上红冠不用裁，满身雪白走将来。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44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平生不敢轻言语，一叫千门万户开。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kern w:val="44"/>
          <w:sz w:val="32"/>
          <w:szCs w:val="32"/>
          <w:lang w:val="en-US" w:eastAsia="zh-CN" w:bidi="ar"/>
        </w:rPr>
      </w:pPr>
    </w:p>
    <w:p>
      <w:pPr>
        <w:pStyle w:val="4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卜算子·咏梅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近代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 xml:space="preserve"> 毛泽东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风雨送春归，飞雪迎春到。已是悬崖百丈冰，犹有花枝俏。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俏也不争春，只把春来报。待到山花烂漫时，她在丛中笑。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FF0000"/>
          <w:sz w:val="32"/>
          <w:szCs w:val="32"/>
        </w:rPr>
        <w:t>更多资料及练习请关注大赛技术支持方“河南诸葛少年”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626360" cy="2626360"/>
            <wp:effectExtent l="0" t="0" r="2540" b="2540"/>
            <wp:docPr id="1" name="图片 1" descr="微信图片_2022051109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110950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细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MTBiYzIyZTI2Mzc0NTk0YTBmZGRlM2FmNjZiZDYifQ=="/>
  </w:docVars>
  <w:rsids>
    <w:rsidRoot w:val="3A225457"/>
    <w:rsid w:val="3A225457"/>
    <w:rsid w:val="420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rFonts w:ascii="汉仪细行楷简" w:hAnsi="汉仪细行楷简" w:eastAsia="汉仪细行楷简"/>
      <w:b/>
      <w:kern w:val="44"/>
      <w:sz w:val="28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2778</Words>
  <Characters>2778</Characters>
  <Lines>0</Lines>
  <Paragraphs>0</Paragraphs>
  <TotalTime>1</TotalTime>
  <ScaleCrop>false</ScaleCrop>
  <LinksUpToDate>false</LinksUpToDate>
  <CharactersWithSpaces>2861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2022-05-11T08:10:00Z</dcterms:created>
  <dc:creator>华丽</dc:creator>
  <cp:lastModifiedBy>WZXIAN</cp:lastModifiedBy>
  <dcterms:modified xsi:type="dcterms:W3CDTF">2022-06-08T01:49:27Z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28370B0ACAD34DA2A719D8622532B4DC</vt:lpwstr>
  </property>
</Properties>
</file>