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40" w:lineRule="exact"/>
        <w:rPr>
          <w:rFonts w:ascii="Times New Roman" w:hAnsi="Times New Roman" w:eastAsia="仿宋_GB2312" w:cs="Times New Roman"/>
          <w:bCs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highlight w:val="none"/>
        </w:rPr>
        <w:t>附件1：</w:t>
      </w:r>
    </w:p>
    <w:p>
      <w:pPr>
        <w:spacing w:after="312" w:afterLines="100" w:line="540" w:lineRule="exact"/>
        <w:jc w:val="center"/>
        <w:rPr>
          <w:rFonts w:ascii="Times New Roman" w:hAnsi="Times New Roman" w:eastAsia="仿宋_GB2312" w:cs="Times New Roman"/>
          <w:bCs/>
          <w:sz w:val="32"/>
          <w:szCs w:val="32"/>
          <w:highlight w:val="none"/>
        </w:rPr>
      </w:pPr>
      <w:r>
        <w:rPr>
          <w:rFonts w:ascii="微软雅黑" w:hAnsi="微软雅黑" w:eastAsia="微软雅黑"/>
          <w:sz w:val="18"/>
          <w:szCs w:val="18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500380</wp:posOffset>
                </wp:positionV>
                <wp:extent cx="4827905" cy="879475"/>
                <wp:effectExtent l="4445" t="4445" r="6350" b="508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7905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仿宋"/>
                                <w:szCs w:val="21"/>
                                <w:highlight w:val="none"/>
                                <w:lang w:val="en-US" w:eastAsia="zh-CN"/>
                              </w:rPr>
                              <w:t>由企业提</w:t>
                            </w:r>
                            <w:r>
                              <w:rPr>
                                <w:rFonts w:hint="eastAsia" w:ascii="微软雅黑" w:hAnsi="微软雅黑" w:eastAsia="微软雅黑" w:cs="仿宋"/>
                                <w:szCs w:val="21"/>
                                <w:highlight w:val="none"/>
                              </w:rPr>
                              <w:t>出申请并</w:t>
                            </w:r>
                            <w:r>
                              <w:rPr>
                                <w:rFonts w:hint="eastAsia" w:ascii="微软雅黑" w:hAnsi="微软雅黑" w:eastAsia="微软雅黑" w:cs="仿宋"/>
                                <w:szCs w:val="21"/>
                                <w:highlight w:val="none"/>
                                <w:lang w:eastAsia="zh-CN"/>
                              </w:rPr>
                              <w:t>将</w:t>
                            </w:r>
                            <w:r>
                              <w:rPr>
                                <w:rFonts w:hint="eastAsia" w:ascii="微软雅黑" w:hAnsi="微软雅黑" w:eastAsia="微软雅黑" w:cs="仿宋"/>
                                <w:szCs w:val="21"/>
                                <w:highlight w:val="none"/>
                              </w:rPr>
                              <w:t>相关材料提交企业所在</w:t>
                            </w:r>
                            <w:r>
                              <w:rPr>
                                <w:rFonts w:hint="eastAsia" w:ascii="微软雅黑" w:hAnsi="微软雅黑" w:eastAsia="微软雅黑" w:cs="仿宋"/>
                                <w:szCs w:val="21"/>
                                <w:highlight w:val="none"/>
                                <w:lang w:val="en-US" w:eastAsia="zh-CN"/>
                              </w:rPr>
                              <w:t>开发区、镇（街）</w:t>
                            </w:r>
                            <w:r>
                              <w:rPr>
                                <w:rFonts w:hint="eastAsia" w:ascii="微软雅黑" w:hAnsi="微软雅黑" w:eastAsia="微软雅黑" w:cs="仿宋"/>
                                <w:szCs w:val="21"/>
                                <w:lang w:val="en-US" w:eastAsia="zh-CN"/>
                              </w:rPr>
                              <w:t>初审。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  <w:lang w:val="en-US" w:eastAsia="zh-CN"/>
                              </w:rPr>
                              <w:t>机关、事业单位申请由所在单位审核盖章。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.35pt;margin-top:39.4pt;height:69.25pt;width:380.15pt;z-index:251659264;mso-width-relative:page;mso-height-relative:page;" fillcolor="#FFFFFF" filled="t" stroked="t" coordsize="21600,21600" o:gfxdata="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aQXIV1wAAAAkBAAAPAAAAAAAAAAEAIAAAACIAAABkcnMvZG93&#10;bnJldi54bWxQSwECFAAUAAAACACHTuJAkRo7UgECAAApBAAADgAAAAAAAAABACAAAAAmAQAAZHJz&#10;L2Uyb0RvYy54bWxQSwUGAAAAAAYABgBZAQAAmQUAAAAA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hint="eastAsia"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仿宋"/>
                          <w:szCs w:val="21"/>
                          <w:highlight w:val="none"/>
                          <w:lang w:val="en-US" w:eastAsia="zh-CN"/>
                        </w:rPr>
                        <w:t>由企业提</w:t>
                      </w:r>
                      <w:r>
                        <w:rPr>
                          <w:rFonts w:hint="eastAsia" w:ascii="微软雅黑" w:hAnsi="微软雅黑" w:eastAsia="微软雅黑" w:cs="仿宋"/>
                          <w:szCs w:val="21"/>
                          <w:highlight w:val="none"/>
                        </w:rPr>
                        <w:t>出申请并</w:t>
                      </w:r>
                      <w:r>
                        <w:rPr>
                          <w:rFonts w:hint="eastAsia" w:ascii="微软雅黑" w:hAnsi="微软雅黑" w:eastAsia="微软雅黑" w:cs="仿宋"/>
                          <w:szCs w:val="21"/>
                          <w:highlight w:val="none"/>
                          <w:lang w:eastAsia="zh-CN"/>
                        </w:rPr>
                        <w:t>将</w:t>
                      </w:r>
                      <w:r>
                        <w:rPr>
                          <w:rFonts w:hint="eastAsia" w:ascii="微软雅黑" w:hAnsi="微软雅黑" w:eastAsia="微软雅黑" w:cs="仿宋"/>
                          <w:szCs w:val="21"/>
                          <w:highlight w:val="none"/>
                        </w:rPr>
                        <w:t>相关材料提交企业所在</w:t>
                      </w:r>
                      <w:r>
                        <w:rPr>
                          <w:rFonts w:hint="eastAsia" w:ascii="微软雅黑" w:hAnsi="微软雅黑" w:eastAsia="微软雅黑" w:cs="仿宋"/>
                          <w:szCs w:val="21"/>
                          <w:highlight w:val="none"/>
                          <w:lang w:val="en-US" w:eastAsia="zh-CN"/>
                        </w:rPr>
                        <w:t>开发区、镇（街）</w:t>
                      </w:r>
                      <w:r>
                        <w:rPr>
                          <w:rFonts w:hint="eastAsia" w:ascii="微软雅黑" w:hAnsi="微软雅黑" w:eastAsia="微软雅黑" w:cs="仿宋"/>
                          <w:szCs w:val="21"/>
                          <w:lang w:val="en-US" w:eastAsia="zh-CN"/>
                        </w:rPr>
                        <w:t>初审。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  <w:lang w:val="en-US" w:eastAsia="zh-CN"/>
                        </w:rPr>
                        <w:t>机关、事业单位申请由所在单位审核盖章。</w:t>
                      </w:r>
                    </w:p>
                    <w:p>
                      <w:pPr>
                        <w:spacing w:line="360" w:lineRule="auto"/>
                        <w:rPr>
                          <w:rFonts w:hint="eastAsia"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spacing w:line="360" w:lineRule="auto"/>
                        <w:rPr>
                          <w:rFonts w:hint="eastAsia"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Times New Roman" w:hAnsi="Times New Roman" w:eastAsia="黑体" w:cs="Times New Roman"/>
          <w:b/>
          <w:sz w:val="44"/>
          <w:szCs w:val="44"/>
          <w:highlight w:val="none"/>
          <w:lang w:eastAsia="zh-CN"/>
        </w:rPr>
        <w:t>幸庄人才公寓申请</w:t>
      </w:r>
      <w:r>
        <w:rPr>
          <w:rFonts w:hint="eastAsia" w:ascii="Times New Roman" w:hAnsi="Times New Roman" w:eastAsia="黑体" w:cs="Times New Roman"/>
          <w:b/>
          <w:sz w:val="44"/>
          <w:szCs w:val="44"/>
          <w:highlight w:val="none"/>
        </w:rPr>
        <w:t>入住流程图</w:t>
      </w:r>
    </w:p>
    <w:p>
      <w:pPr>
        <w:spacing w:after="312" w:afterLines="100" w:line="240" w:lineRule="auto"/>
        <w:jc w:val="center"/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  <w:lang w:eastAsia="zh-CN"/>
        </w:rPr>
      </w:pPr>
    </w:p>
    <w:p>
      <w:pPr>
        <w:spacing w:after="312" w:afterLines="100"/>
        <w:jc w:val="left"/>
        <w:rPr>
          <w:rFonts w:hint="eastAsia" w:eastAsia="宋体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微软雅黑" w:hAnsi="微软雅黑" w:eastAsia="微软雅黑"/>
          <w:b/>
          <w:sz w:val="18"/>
          <w:szCs w:val="18"/>
          <w:highlight w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2572385</wp:posOffset>
                </wp:positionH>
                <wp:positionV relativeFrom="paragraph">
                  <wp:posOffset>393700</wp:posOffset>
                </wp:positionV>
                <wp:extent cx="579755" cy="373380"/>
                <wp:effectExtent l="13970" t="5080" r="19050" b="12065"/>
                <wp:wrapNone/>
                <wp:docPr id="4" name="右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79755" cy="373380"/>
                        </a:xfrm>
                        <a:prstGeom prst="rightArrow">
                          <a:avLst>
                            <a:gd name="adj1" fmla="val 50000"/>
                            <a:gd name="adj2" fmla="val 3881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02.55pt;margin-top:31pt;height:29.4pt;width:45.65pt;rotation:5898240f;z-index:251663360;mso-width-relative:page;mso-height-relative:page;" fillcolor="#FFFFFF" filled="t" stroked="t" coordsize="21600,21600" o:gfxdata="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kCWEA2gAAAAoBAAAPAAAAAAAAAAEAIAAAACIAAABkcnMvZG93bnJldi54&#10;bWxQSwECFAAUAAAACACHTuJAhu5L+DECAACFBAAADgAAAAAAAAABACAAAAApAQAAZHJzL2Uyb0Rv&#10;Yy54bWxQSwUGAAAAAAYABgBZAQAAzAUAAAAA&#10;" adj="16200,5400">
                <v:path/>
                <v:fill on="t" color2="#FFFFF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312" w:afterLines="100"/>
        <w:jc w:val="left"/>
        <w:rPr>
          <w:rFonts w:hint="eastAsia" w:eastAsia="宋体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微软雅黑" w:hAnsi="微软雅黑" w:eastAsia="微软雅黑"/>
          <w:b/>
          <w:sz w:val="18"/>
          <w:szCs w:val="18"/>
          <w:highlight w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291465</wp:posOffset>
                </wp:positionV>
                <wp:extent cx="4827905" cy="574675"/>
                <wp:effectExtent l="4445" t="4445" r="6350" b="508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7905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hint="default" w:ascii="微软雅黑" w:hAnsi="微软雅黑" w:eastAsia="微软雅黑" w:cs="微软雅黑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2.</w:t>
                            </w:r>
                            <w:r>
                              <w:rPr>
                                <w:rFonts w:hint="eastAsia" w:ascii="微软雅黑" w:hAnsi="微软雅黑" w:eastAsia="微软雅黑" w:cs="仿宋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  <w:t>相关材料提交南京东南公寓管理有限公司核实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  <w:lang w:val="en-US" w:eastAsia="zh-CN"/>
                              </w:rPr>
                              <w:t>相关材料。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.8pt;margin-top:22.95pt;height:45.25pt;width:380.15pt;z-index:251664384;mso-width-relative:page;mso-height-relative:page;" fillcolor="#FFFFFF" filled="t" stroked="t" coordsize="21600,21600" o:gfxdata="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FsK4AXYAAAACQEAAA8AAAAAAAAAAQAgAAAAIgAAAGRycy9k&#10;b3ducmV2LnhtbFBLAQIUABQAAAAIAIdO4kBvdmMsAgIAACkEAAAOAAAAAAAAAAEAIAAAACcBAABk&#10;cnMvZTJvRG9jLnhtbFBLBQYAAAAABgAGAFkBAACbBQAAAAA=&#10;">
                <v:path/>
                <v:fill on="t" color2="#FFFFF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hint="default" w:ascii="微软雅黑" w:hAnsi="微软雅黑" w:eastAsia="微软雅黑" w:cs="微软雅黑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2.</w:t>
                      </w:r>
                      <w:r>
                        <w:rPr>
                          <w:rFonts w:hint="eastAsia" w:ascii="微软雅黑" w:hAnsi="微软雅黑" w:eastAsia="微软雅黑" w:cs="仿宋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  <w:t>相关材料提交南京东南公寓管理有限公司核实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  <w:lang w:val="en-US" w:eastAsia="zh-CN"/>
                        </w:rPr>
                        <w:t>相关材料。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pacing w:after="312" w:afterLines="100"/>
        <w:jc w:val="left"/>
        <w:rPr>
          <w:rFonts w:hint="eastAsia" w:eastAsia="宋体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微软雅黑" w:hAnsi="微软雅黑" w:eastAsia="微软雅黑"/>
          <w:b/>
          <w:sz w:val="18"/>
          <w:szCs w:val="18"/>
          <w:highlight w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2572385</wp:posOffset>
                </wp:positionH>
                <wp:positionV relativeFrom="paragraph">
                  <wp:posOffset>433705</wp:posOffset>
                </wp:positionV>
                <wp:extent cx="579755" cy="373380"/>
                <wp:effectExtent l="13970" t="5080" r="19050" b="12065"/>
                <wp:wrapNone/>
                <wp:docPr id="1" name="右箭头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79755" cy="373380"/>
                        </a:xfrm>
                        <a:prstGeom prst="rightArrow">
                          <a:avLst>
                            <a:gd name="adj1" fmla="val 50000"/>
                            <a:gd name="adj2" fmla="val 3881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02.55pt;margin-top:34.15pt;height:29.4pt;width:45.65pt;rotation:5898240f;z-index:251665408;mso-width-relative:page;mso-height-relative:page;" fillcolor="#FFFFFF" filled="t" stroked="t" coordsize="21600,21600" o:gfxdata="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NkKBhLbAAAACgEAAA8AAAAAAAAAAQAgAAAAIgAAAGRycy9kb3ducmV2Lnht&#10;bFBLAQIUABQAAAAIAIdO4kBan/rpLwIAAIUEAAAOAAAAAAAAAAEAIAAAACoBAABkcnMvZTJvRG9j&#10;LnhtbFBLBQYAAAAABgAGAFkBAADLBQAAAAA=&#10;" adj="16200,5400">
                <v:path/>
                <v:fill on="t" color2="#FFFFF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312" w:afterLines="100"/>
        <w:jc w:val="left"/>
        <w:rPr>
          <w:rFonts w:hint="eastAsia" w:eastAsia="宋体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微软雅黑" w:hAnsi="微软雅黑" w:eastAsia="微软雅黑"/>
          <w:sz w:val="18"/>
          <w:szCs w:val="18"/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368935</wp:posOffset>
                </wp:positionV>
                <wp:extent cx="4827905" cy="878205"/>
                <wp:effectExtent l="4445" t="4445" r="6350" b="635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7905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3.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  <w:lang w:val="en-US" w:eastAsia="zh-CN"/>
                              </w:rPr>
                              <w:t>审核完成后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  <w:lang w:val="en-US" w:eastAsia="zh-CN"/>
                              </w:rPr>
                              <w:t>，由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南京东南公寓管理有限公司通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  <w:highlight w:val="none"/>
                              </w:rPr>
                              <w:t>知企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  <w:highlight w:val="none"/>
                                <w:lang w:val="en-US" w:eastAsia="zh-CN"/>
                              </w:rPr>
                              <w:t>业（部门）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  <w:lang w:val="en-US" w:eastAsia="zh-CN"/>
                              </w:rPr>
                              <w:t>、人才至幸庄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人才公寓办理相关签约事宜。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.9pt;margin-top:29.05pt;height:69.15pt;width:380.15pt;z-index:251660288;mso-width-relative:page;mso-height-relative:page;" fillcolor="#FFFFFF" filled="t" stroked="t" coordsize="21600,21600" o:gfxdata="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6WhZLYAAAACQEAAA8AAAAAAAAAAQAgAAAAIgAAAGRycy9kb3du&#10;cmV2LnhtbFBLAQIUABQAAAAIAIdO4kAEQcBU/wEAACkEAAAOAAAAAAAAAAEAIAAAACcBAABkcnMv&#10;ZTJvRG9jLnhtbFBLBQYAAAAABgAGAFkBAACYBQAAAAA=&#10;">
                <v:path/>
                <v:fill on="t" color2="#FFFFF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3.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  <w:lang w:val="en-US" w:eastAsia="zh-CN"/>
                        </w:rPr>
                        <w:t>审核完成后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  <w:lang w:val="en-US" w:eastAsia="zh-CN"/>
                        </w:rPr>
                        <w:t>，由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南京东南公寓管理有限公司通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  <w:highlight w:val="none"/>
                        </w:rPr>
                        <w:t>知企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  <w:highlight w:val="none"/>
                          <w:lang w:val="en-US" w:eastAsia="zh-CN"/>
                        </w:rPr>
                        <w:t>业（部门）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  <w:lang w:val="en-US" w:eastAsia="zh-CN"/>
                        </w:rPr>
                        <w:t>、人才至幸庄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人才公寓办理相关签约事宜。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spacing w:after="312" w:afterLines="100"/>
        <w:jc w:val="left"/>
        <w:rPr>
          <w:rFonts w:hint="eastAsia" w:eastAsia="宋体"/>
          <w:b w:val="0"/>
          <w:bCs/>
          <w:sz w:val="28"/>
          <w:szCs w:val="28"/>
          <w:highlight w:val="none"/>
          <w:lang w:val="en-US" w:eastAsia="zh-CN"/>
        </w:rPr>
      </w:pPr>
    </w:p>
    <w:p>
      <w:pPr>
        <w:spacing w:after="312" w:afterLines="100"/>
        <w:jc w:val="left"/>
        <w:rPr>
          <w:rFonts w:hint="eastAsia" w:eastAsia="宋体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微软雅黑" w:hAnsi="微软雅黑" w:eastAsia="微软雅黑"/>
          <w:b/>
          <w:sz w:val="18"/>
          <w:szCs w:val="18"/>
          <w:highlight w:val="non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2581910</wp:posOffset>
                </wp:positionH>
                <wp:positionV relativeFrom="paragraph">
                  <wp:posOffset>241300</wp:posOffset>
                </wp:positionV>
                <wp:extent cx="579755" cy="373380"/>
                <wp:effectExtent l="13970" t="5080" r="19050" b="12065"/>
                <wp:wrapNone/>
                <wp:docPr id="9" name="右箭头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79755" cy="373380"/>
                        </a:xfrm>
                        <a:prstGeom prst="rightArrow">
                          <a:avLst>
                            <a:gd name="adj1" fmla="val 50000"/>
                            <a:gd name="adj2" fmla="val 3881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03.3pt;margin-top:19pt;height:29.4pt;width:45.65pt;rotation:5898240f;z-index:251666432;mso-width-relative:page;mso-height-relative:page;" fillcolor="#FFFFFF" filled="t" stroked="t" coordsize="21600,21600" o:gfxdata="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xSbUJ2wAAAAkBAAAPAAAAAAAAAAEAIAAAACIAAABkcnMvZG93bnJldi54&#10;bWxQSwECFAAUAAAACACHTuJAEOCyGzACAACFBAAADgAAAAAAAAABACAAAAAqAQAAZHJzL2Uyb0Rv&#10;Yy54bWxQSwUGAAAAAAYABgBZAQAAzAUAAAAA&#10;" adj="16200,5400">
                <v:path/>
                <v:fill on="t" color2="#FFFFF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312" w:afterLines="100"/>
        <w:jc w:val="left"/>
        <w:rPr>
          <w:rFonts w:hint="eastAsia" w:eastAsia="宋体"/>
          <w:b w:val="0"/>
          <w:bCs/>
          <w:sz w:val="28"/>
          <w:szCs w:val="28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/>
          <w:b/>
          <w:sz w:val="18"/>
          <w:szCs w:val="18"/>
          <w:highlight w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407035</wp:posOffset>
                </wp:positionH>
                <wp:positionV relativeFrom="paragraph">
                  <wp:posOffset>173990</wp:posOffset>
                </wp:positionV>
                <wp:extent cx="4827905" cy="575945"/>
                <wp:effectExtent l="5080" t="4445" r="5715" b="1651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82790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微软雅黑" w:hAnsi="微软雅黑" w:eastAsia="微软雅黑" w:cs="仿宋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 w:cs="仿宋"/>
                                <w:szCs w:val="21"/>
                                <w:highlight w:val="none"/>
                              </w:rPr>
                              <w:t>、企业</w:t>
                            </w:r>
                            <w:r>
                              <w:rPr>
                                <w:rFonts w:hint="eastAsia" w:ascii="微软雅黑" w:hAnsi="微软雅黑" w:eastAsia="微软雅黑" w:cs="仿宋"/>
                                <w:szCs w:val="21"/>
                                <w:highlight w:val="none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 w:eastAsia="微软雅黑" w:cs="仿宋"/>
                                <w:szCs w:val="21"/>
                                <w:highlight w:val="none"/>
                                <w:lang w:val="en-US" w:eastAsia="zh-CN"/>
                              </w:rPr>
                              <w:t>部门</w:t>
                            </w:r>
                            <w:r>
                              <w:rPr>
                                <w:rFonts w:hint="eastAsia" w:ascii="微软雅黑" w:hAnsi="微软雅黑" w:eastAsia="微软雅黑" w:cs="仿宋"/>
                                <w:szCs w:val="21"/>
                                <w:highlight w:val="none"/>
                                <w:lang w:eastAsia="zh-CN"/>
                              </w:rPr>
                              <w:t>）</w:t>
                            </w:r>
                            <w:r>
                              <w:rPr>
                                <w:rFonts w:hint="eastAsia" w:ascii="微软雅黑" w:hAnsi="微软雅黑" w:eastAsia="微软雅黑" w:cs="仿宋"/>
                                <w:szCs w:val="21"/>
                                <w:highlight w:val="none"/>
                              </w:rPr>
                              <w:t>、人才</w:t>
                            </w:r>
                            <w:r>
                              <w:rPr>
                                <w:rFonts w:hint="eastAsia" w:ascii="微软雅黑" w:hAnsi="微软雅黑" w:eastAsia="微软雅黑" w:cs="仿宋"/>
                                <w:szCs w:val="21"/>
                              </w:rPr>
                              <w:t>缴纳相关费用后签订公寓住宿服务合同</w:t>
                            </w:r>
                            <w:r>
                              <w:rPr>
                                <w:rFonts w:hint="eastAsia" w:ascii="微软雅黑" w:hAnsi="微软雅黑" w:eastAsia="微软雅黑" w:cs="仿宋"/>
                                <w:szCs w:val="21"/>
                                <w:lang w:val="en-US" w:eastAsia="zh-CN"/>
                              </w:rPr>
                              <w:t>及</w:t>
                            </w:r>
                            <w:r>
                              <w:rPr>
                                <w:rFonts w:hint="eastAsia" w:ascii="微软雅黑" w:hAnsi="微软雅黑" w:eastAsia="微软雅黑" w:cs="仿宋"/>
                                <w:szCs w:val="21"/>
                              </w:rPr>
                              <w:t>管理规定。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y;margin-left:32.05pt;margin-top:13.7pt;height:45.35pt;width:380.15pt;z-index:251661312;mso-width-relative:page;mso-height-relative:page;" fillcolor="#FFFFFF" filled="t" stroked="t" coordsize="21600,21600" o:gfxdata="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vM66y9cAAAAJAQAADwAAAAAAAAABACAAAAAiAAAA&#10;ZHJzL2Rvd25yZXYueG1sUEsBAhQAFAAAAAgAh07iQMSSUwgIAgAAMwQAAA4AAAAAAAAAAQAgAAAA&#10;JgEAAGRycy9lMm9Eb2MueG1sUEsFBgAAAAAGAAYAWQEAAKAFAAAAAA==&#10;">
                <v:path/>
                <v:fill on="t" color2="#FFFFF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微软雅黑" w:hAnsi="微软雅黑" w:eastAsia="微软雅黑" w:cs="仿宋"/>
                          <w:szCs w:val="21"/>
                        </w:rPr>
                        <w:t>4</w:t>
                      </w:r>
                      <w:r>
                        <w:rPr>
                          <w:rFonts w:hint="eastAsia" w:ascii="微软雅黑" w:hAnsi="微软雅黑" w:eastAsia="微软雅黑" w:cs="仿宋"/>
                          <w:szCs w:val="21"/>
                          <w:highlight w:val="none"/>
                        </w:rPr>
                        <w:t>、企业</w:t>
                      </w:r>
                      <w:r>
                        <w:rPr>
                          <w:rFonts w:hint="eastAsia" w:ascii="微软雅黑" w:hAnsi="微软雅黑" w:eastAsia="微软雅黑" w:cs="仿宋"/>
                          <w:szCs w:val="21"/>
                          <w:highlight w:val="none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微软雅黑" w:hAnsi="微软雅黑" w:eastAsia="微软雅黑" w:cs="仿宋"/>
                          <w:szCs w:val="21"/>
                          <w:highlight w:val="none"/>
                          <w:lang w:val="en-US" w:eastAsia="zh-CN"/>
                        </w:rPr>
                        <w:t>部门</w:t>
                      </w:r>
                      <w:r>
                        <w:rPr>
                          <w:rFonts w:hint="eastAsia" w:ascii="微软雅黑" w:hAnsi="微软雅黑" w:eastAsia="微软雅黑" w:cs="仿宋"/>
                          <w:szCs w:val="21"/>
                          <w:highlight w:val="none"/>
                          <w:lang w:eastAsia="zh-CN"/>
                        </w:rPr>
                        <w:t>）</w:t>
                      </w:r>
                      <w:r>
                        <w:rPr>
                          <w:rFonts w:hint="eastAsia" w:ascii="微软雅黑" w:hAnsi="微软雅黑" w:eastAsia="微软雅黑" w:cs="仿宋"/>
                          <w:szCs w:val="21"/>
                          <w:highlight w:val="none"/>
                        </w:rPr>
                        <w:t>、人才</w:t>
                      </w:r>
                      <w:r>
                        <w:rPr>
                          <w:rFonts w:hint="eastAsia" w:ascii="微软雅黑" w:hAnsi="微软雅黑" w:eastAsia="微软雅黑" w:cs="仿宋"/>
                          <w:szCs w:val="21"/>
                        </w:rPr>
                        <w:t>缴纳相关费用后签订公寓住宿服务合同</w:t>
                      </w:r>
                      <w:r>
                        <w:rPr>
                          <w:rFonts w:hint="eastAsia" w:ascii="微软雅黑" w:hAnsi="微软雅黑" w:eastAsia="微软雅黑" w:cs="仿宋"/>
                          <w:szCs w:val="21"/>
                          <w:lang w:val="en-US" w:eastAsia="zh-CN"/>
                        </w:rPr>
                        <w:t>及</w:t>
                      </w:r>
                      <w:r>
                        <w:rPr>
                          <w:rFonts w:hint="eastAsia" w:ascii="微软雅黑" w:hAnsi="微软雅黑" w:eastAsia="微软雅黑" w:cs="仿宋"/>
                          <w:szCs w:val="21"/>
                        </w:rPr>
                        <w:t>管理规定。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after="312" w:afterLines="100"/>
        <w:jc w:val="left"/>
        <w:rPr>
          <w:rFonts w:hint="eastAsia" w:eastAsia="宋体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微软雅黑" w:hAnsi="微软雅黑" w:eastAsia="微软雅黑"/>
          <w:b/>
          <w:sz w:val="18"/>
          <w:szCs w:val="18"/>
          <w:highlight w:val="non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2591435</wp:posOffset>
                </wp:positionH>
                <wp:positionV relativeFrom="paragraph">
                  <wp:posOffset>338455</wp:posOffset>
                </wp:positionV>
                <wp:extent cx="579755" cy="373380"/>
                <wp:effectExtent l="13970" t="5080" r="19050" b="12065"/>
                <wp:wrapNone/>
                <wp:docPr id="5" name="右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79755" cy="373380"/>
                        </a:xfrm>
                        <a:prstGeom prst="rightArrow">
                          <a:avLst>
                            <a:gd name="adj1" fmla="val 50000"/>
                            <a:gd name="adj2" fmla="val 3881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04.05pt;margin-top:26.65pt;height:29.4pt;width:45.65pt;rotation:5898240f;z-index:251667456;mso-width-relative:page;mso-height-relative:page;" fillcolor="#FFFFFF" filled="t" stroked="t" coordsize="21600,21600" o:gfxdata="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LRRCiTbAAAACgEAAA8AAAAAAAAAAQAgAAAAIgAAAGRycy9kb3ducmV2Lnht&#10;bFBLAQIUABQAAAAIAIdO4kD/oN6QLwIAAIUEAAAOAAAAAAAAAAEAIAAAACoBAABkcnMvZTJvRG9j&#10;LnhtbFBLBQYAAAAABgAGAFkBAADLBQAAAAA=&#10;" adj="16200,5400">
                <v:path/>
                <v:fill on="t" color2="#FFFFF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312" w:afterLines="100"/>
        <w:jc w:val="left"/>
        <w:rPr>
          <w:rFonts w:hint="eastAsia" w:eastAsia="宋体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微软雅黑" w:hAnsi="微软雅黑" w:eastAsia="微软雅黑"/>
          <w:b/>
          <w:sz w:val="18"/>
          <w:szCs w:val="18"/>
          <w:highlight w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407035</wp:posOffset>
                </wp:positionH>
                <wp:positionV relativeFrom="paragraph">
                  <wp:posOffset>281305</wp:posOffset>
                </wp:positionV>
                <wp:extent cx="4841240" cy="1346200"/>
                <wp:effectExtent l="4445" t="4445" r="5715" b="825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124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仿宋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仿宋"/>
                                <w:szCs w:val="21"/>
                                <w:lang w:val="en-US" w:eastAsia="zh-CN"/>
                              </w:rPr>
                              <w:t xml:space="preserve">5. </w:t>
                            </w:r>
                            <w:r>
                              <w:rPr>
                                <w:rFonts w:hint="eastAsia" w:ascii="微软雅黑" w:hAnsi="微软雅黑" w:eastAsia="微软雅黑" w:cs="仿宋"/>
                                <w:szCs w:val="21"/>
                              </w:rPr>
                              <w:t>由南京东南公寓管理有限公司办理相关入住事宜，办理门卡门禁、水电抄表以及室内物品验收交接等。水电表充值统一由公寓物业集中办理。（其余相关事宜详见《</w:t>
                            </w:r>
                            <w:r>
                              <w:rPr>
                                <w:rFonts w:hint="eastAsia" w:ascii="微软雅黑" w:hAnsi="微软雅黑" w:eastAsia="微软雅黑" w:cs="仿宋"/>
                                <w:szCs w:val="21"/>
                                <w:lang w:eastAsia="zh-CN"/>
                              </w:rPr>
                              <w:t>幸庄</w:t>
                            </w:r>
                            <w:r>
                              <w:rPr>
                                <w:rFonts w:hint="eastAsia" w:ascii="微软雅黑" w:hAnsi="微软雅黑" w:eastAsia="微软雅黑" w:cs="仿宋"/>
                                <w:szCs w:val="21"/>
                              </w:rPr>
                              <w:t>人才公寓</w:t>
                            </w:r>
                            <w:r>
                              <w:rPr>
                                <w:rFonts w:hint="eastAsia" w:ascii="微软雅黑" w:hAnsi="微软雅黑" w:eastAsia="微软雅黑" w:cs="仿宋"/>
                                <w:szCs w:val="21"/>
                                <w:lang w:eastAsia="zh-CN"/>
                              </w:rPr>
                              <w:t>申请</w:t>
                            </w:r>
                            <w:r>
                              <w:rPr>
                                <w:rFonts w:hint="eastAsia" w:ascii="微软雅黑" w:hAnsi="微软雅黑" w:eastAsia="微软雅黑" w:cs="仿宋"/>
                                <w:szCs w:val="21"/>
                              </w:rPr>
                              <w:t>入住流程》）</w:t>
                            </w:r>
                          </w:p>
                          <w:p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.05pt;margin-top:22.15pt;height:106pt;width:381.2pt;z-index:251662336;mso-width-relative:page;mso-height-relative:page;" fillcolor="#FFFFFF" filled="t" stroked="t" coordsize="21600,21600" o:gfxdata="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sYqR12AAAAAkBAAAPAAAAAAAAAAEAIAAAACIAAABkcnMvZG93&#10;bnJldi54bWxQSwECFAAUAAAACACHTuJAuV4dLAACAAAqBAAADgAAAAAAAAABACAAAAAnAQAAZHJz&#10;L2Uyb0RvYy54bWxQSwUGAAAAAAYABgBZAQAAmQUAAAAA&#10;">
                <v:path/>
                <v:fill on="t" color2="#FFFFF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仿宋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仿宋"/>
                          <w:szCs w:val="21"/>
                          <w:lang w:val="en-US" w:eastAsia="zh-CN"/>
                        </w:rPr>
                        <w:t xml:space="preserve">5. </w:t>
                      </w:r>
                      <w:r>
                        <w:rPr>
                          <w:rFonts w:hint="eastAsia" w:ascii="微软雅黑" w:hAnsi="微软雅黑" w:eastAsia="微软雅黑" w:cs="仿宋"/>
                          <w:szCs w:val="21"/>
                        </w:rPr>
                        <w:t>由南京东南公寓管理有限公司办理相关入住事宜，办理门卡门禁、水电抄表以及室内物品验收交接等。水电表充值统一由公寓物业集中办理。（其余相关事宜详见《</w:t>
                      </w:r>
                      <w:r>
                        <w:rPr>
                          <w:rFonts w:hint="eastAsia" w:ascii="微软雅黑" w:hAnsi="微软雅黑" w:eastAsia="微软雅黑" w:cs="仿宋"/>
                          <w:szCs w:val="21"/>
                          <w:lang w:eastAsia="zh-CN"/>
                        </w:rPr>
                        <w:t>幸庄</w:t>
                      </w:r>
                      <w:r>
                        <w:rPr>
                          <w:rFonts w:hint="eastAsia" w:ascii="微软雅黑" w:hAnsi="微软雅黑" w:eastAsia="微软雅黑" w:cs="仿宋"/>
                          <w:szCs w:val="21"/>
                        </w:rPr>
                        <w:t>人才公寓</w:t>
                      </w:r>
                      <w:r>
                        <w:rPr>
                          <w:rFonts w:hint="eastAsia" w:ascii="微软雅黑" w:hAnsi="微软雅黑" w:eastAsia="微软雅黑" w:cs="仿宋"/>
                          <w:szCs w:val="21"/>
                          <w:lang w:eastAsia="zh-CN"/>
                        </w:rPr>
                        <w:t>申请</w:t>
                      </w:r>
                      <w:r>
                        <w:rPr>
                          <w:rFonts w:hint="eastAsia" w:ascii="微软雅黑" w:hAnsi="微软雅黑" w:eastAsia="微软雅黑" w:cs="仿宋"/>
                          <w:szCs w:val="21"/>
                        </w:rPr>
                        <w:t>入住流程》）</w:t>
                      </w:r>
                    </w:p>
                    <w:p>
                      <w:pPr>
                        <w:spacing w:line="360" w:lineRule="auto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pacing w:after="312" w:afterLines="100"/>
        <w:jc w:val="left"/>
        <w:rPr>
          <w:rFonts w:hint="eastAsia" w:eastAsia="宋体"/>
          <w:b w:val="0"/>
          <w:bCs/>
          <w:sz w:val="28"/>
          <w:szCs w:val="28"/>
          <w:highlight w:val="none"/>
          <w:lang w:val="en-US" w:eastAsia="zh-CN"/>
        </w:rPr>
      </w:pPr>
    </w:p>
    <w:p>
      <w:pPr>
        <w:spacing w:after="312" w:afterLines="100"/>
        <w:jc w:val="left"/>
        <w:rPr>
          <w:rFonts w:hint="eastAsia" w:eastAsia="宋体"/>
          <w:b w:val="0"/>
          <w:bCs/>
          <w:sz w:val="28"/>
          <w:szCs w:val="28"/>
          <w:highlight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1F5581"/>
    <w:multiLevelType w:val="singleLevel"/>
    <w:tmpl w:val="6B1F558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E4A84"/>
    <w:rsid w:val="497E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kern w:val="2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2021-10-14T03:15:00Z</dcterms:created>
  <dc:creator>ljfs</dc:creator>
  <cp:lastModifiedBy>ljfs</cp:lastModifiedBy>
  <dcterms:modified xsi:type="dcterms:W3CDTF">2021-10-14T03:15:30Z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C82F16D09A0349AD9FFAC891DEFB744E</vt:lpwstr>
  </property>
</Properties>
</file>