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：</w:t>
      </w:r>
    </w:p>
    <w:p>
      <w:pPr>
        <w:spacing w:after="312" w:afterLines="100"/>
        <w:jc w:val="center"/>
        <w:rPr>
          <w:rFonts w:ascii="Times New Roman" w:hAnsi="Times New Roman" w:eastAsia="黑体" w:cs="Times New Roman"/>
          <w:b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黑体" w:cs="Times New Roman"/>
          <w:b/>
          <w:sz w:val="44"/>
          <w:szCs w:val="44"/>
          <w:highlight w:val="none"/>
        </w:rPr>
        <w:t>幸庄人才公寓申请表</w:t>
      </w:r>
    </w:p>
    <w:bookmarkEnd w:id="0"/>
    <w:tbl>
      <w:tblPr>
        <w:tblStyle w:val="2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961"/>
        <w:gridCol w:w="1440"/>
        <w:gridCol w:w="1572"/>
        <w:gridCol w:w="588"/>
        <w:gridCol w:w="712"/>
        <w:gridCol w:w="188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姓名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性别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身份证号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户籍所在地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本区有无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自有住房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人才类别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人才公寓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位置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</w:rPr>
              <w:t>秦淮大道501号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公寓面积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企业名称</w:t>
            </w:r>
          </w:p>
        </w:tc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企业所属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行业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</w:rPr>
              <w:t>高新区/镇(街)推荐部门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情况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关系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身份证号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丈夫（妻子）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未成年子女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工作简历</w:t>
            </w:r>
            <w:r>
              <w:rPr>
                <w:rFonts w:ascii="Times New Roman" w:hAnsi="Times New Roman" w:eastAsia="宋体" w:cs="Times New Roman"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和业绩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企业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审核意见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（盖章）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68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南京东南公寓管理有限公司核实情况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eastAsia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 w:eastAsia="宋体"/>
          <w:sz w:val="24"/>
          <w:highlight w:val="none"/>
          <w:lang w:val="en-US" w:eastAsia="zh-CN"/>
        </w:rPr>
        <w:t>备注：1、本表一份，正反打印。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 w:eastAsia="宋体"/>
          <w:sz w:val="24"/>
          <w:highlight w:val="none"/>
          <w:lang w:val="en-US" w:eastAsia="zh-CN"/>
        </w:rPr>
        <w:t>2、“人才类别”填写普惠类，附相应资格审核材料复印件。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 w:eastAsia="宋体"/>
          <w:sz w:val="24"/>
          <w:highlight w:val="none"/>
          <w:lang w:val="en-US" w:eastAsia="zh-CN"/>
        </w:rPr>
        <w:t>3、附劳动合同（或单位社保缴纳证明、溧水区缴纳个人所得税证明）复印件。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 w:eastAsia="宋体"/>
          <w:sz w:val="24"/>
          <w:highlight w:val="none"/>
          <w:lang w:val="en-US" w:eastAsia="zh-CN"/>
        </w:rPr>
        <w:t>4、审核单位须签署意见。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038A2"/>
    <w:rsid w:val="19E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2021-10-14T03:16:00Z</dcterms:created>
  <dc:creator>ljfs</dc:creator>
  <cp:lastModifiedBy>ljfs</cp:lastModifiedBy>
  <dcterms:modified xsi:type="dcterms:W3CDTF">2021-10-14T03:16:25Z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4D88D4A6BDF145F9882AB8C4145C7C86</vt:lpwstr>
  </property>
</Properties>
</file>