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0" w:type="dxa"/>
        <w:jc w:val="center"/>
        <w:tblLook w:val="04A0" w:firstRow="1" w:lastRow="0" w:firstColumn="1" w:lastColumn="0" w:noHBand="0" w:noVBand="1"/>
      </w:tblPr>
      <w:tblGrid>
        <w:gridCol w:w="2495"/>
        <w:gridCol w:w="1753"/>
        <w:gridCol w:w="1559"/>
        <w:gridCol w:w="1314"/>
        <w:gridCol w:w="529"/>
        <w:gridCol w:w="3102"/>
        <w:gridCol w:w="8"/>
      </w:tblGrid>
      <w:tr w:rsidR="001F0DF0" w:rsidRPr="001A4B20" w:rsidTr="00A81226">
        <w:trPr>
          <w:trHeight w:val="405"/>
          <w:jc w:val="center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A4B2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南京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A4B2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住房公积金□</w:t>
            </w:r>
          </w:p>
        </w:tc>
        <w:tc>
          <w:tcPr>
            <w:tcW w:w="3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A4B2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单位开户申请单</w:t>
            </w:r>
          </w:p>
        </w:tc>
      </w:tr>
      <w:tr w:rsidR="001F0DF0" w:rsidRPr="001A4B20" w:rsidTr="00A81226">
        <w:trPr>
          <w:trHeight w:val="405"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A4B2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住房补贴□</w:t>
            </w:r>
          </w:p>
        </w:tc>
        <w:tc>
          <w:tcPr>
            <w:tcW w:w="3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F0DF0" w:rsidRPr="001A4B20" w:rsidTr="008277DB">
        <w:trPr>
          <w:trHeight w:val="660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4471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单位盖章:  </w:t>
            </w: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年     月     日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</w:t>
            </w: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社会信用代码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单位公积金账号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基本账户账号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基本账户所在银行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单位隶属关系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所在区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单位设立日期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单位经济类型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单位所属行业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法人姓名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法人证件号码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发薪日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起始缴存年月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缴存比例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个人：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归集银行网点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单位邮编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经办人姓名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经办人证件号码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0DF0" w:rsidRPr="001A4B20" w:rsidTr="00A81226">
        <w:trPr>
          <w:gridAfter w:val="1"/>
          <w:wAfter w:w="8" w:type="dxa"/>
          <w:trHeight w:val="454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经办人联系电话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固话：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手机号码：</w:t>
            </w:r>
          </w:p>
        </w:tc>
      </w:tr>
      <w:tr w:rsidR="001F0DF0" w:rsidRPr="001A4B20" w:rsidTr="008277DB">
        <w:trPr>
          <w:trHeight w:val="327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F0" w:rsidRPr="001A4B20" w:rsidRDefault="001F0DF0" w:rsidP="008277DB">
            <w:pPr>
              <w:widowControl/>
              <w:ind w:firstLineChars="50" w:firstLine="1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A4B20">
              <w:rPr>
                <w:rFonts w:ascii="宋体" w:hAnsi="宋体" w:cs="宋体" w:hint="eastAsia"/>
                <w:kern w:val="0"/>
                <w:sz w:val="28"/>
                <w:szCs w:val="28"/>
              </w:rPr>
              <w:t>填 表 说 明</w:t>
            </w:r>
          </w:p>
        </w:tc>
      </w:tr>
      <w:tr w:rsidR="001F0DF0" w:rsidRPr="001A4B20" w:rsidTr="008277DB">
        <w:trPr>
          <w:trHeight w:val="330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单位隶属关系：中央/省/市、地区/县/街道、镇、乡/居民、村民委员会/其他</w:t>
            </w:r>
          </w:p>
        </w:tc>
      </w:tr>
      <w:tr w:rsidR="001F0DF0" w:rsidRPr="001A4B20" w:rsidTr="008277DB">
        <w:trPr>
          <w:trHeight w:val="645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单位性质：国家机关/事业单位/社会团体/国有企业/集体企业/私营企业/三资企业/军队企业/个体企业/外省市在宁单位/民办非企业/其他企业</w:t>
            </w:r>
          </w:p>
        </w:tc>
      </w:tr>
      <w:tr w:rsidR="001F0DF0" w:rsidRPr="001A4B20" w:rsidTr="008277DB">
        <w:trPr>
          <w:trHeight w:val="345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单位经济类型：内资/外资/港澳台投资/中外合资/中外合作/其他</w:t>
            </w:r>
          </w:p>
        </w:tc>
      </w:tr>
      <w:tr w:rsidR="001F0DF0" w:rsidRPr="001A4B20" w:rsidTr="008277DB">
        <w:trPr>
          <w:trHeight w:val="416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所属行业：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</w:t>
            </w:r>
          </w:p>
        </w:tc>
      </w:tr>
      <w:tr w:rsidR="001F0DF0" w:rsidRPr="001A4B20" w:rsidTr="008277DB">
        <w:trPr>
          <w:trHeight w:val="615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F0" w:rsidRPr="001A4B20" w:rsidRDefault="001F0DF0" w:rsidP="008277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缴存比例：5％到12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％之间,</w:t>
            </w: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单位和个人缴存比例相同。</w:t>
            </w:r>
          </w:p>
        </w:tc>
      </w:tr>
      <w:tr w:rsidR="001F0DF0" w:rsidRPr="001A4B20" w:rsidTr="008277DB">
        <w:trPr>
          <w:gridAfter w:val="1"/>
          <w:wAfter w:w="8" w:type="dxa"/>
          <w:trHeight w:val="690"/>
          <w:jc w:val="center"/>
        </w:trPr>
        <w:tc>
          <w:tcPr>
            <w:tcW w:w="10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F0" w:rsidRPr="00FF2411" w:rsidRDefault="001F0DF0" w:rsidP="008277D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登录中心网站查询</w:t>
            </w: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归集银行</w:t>
            </w:r>
            <w:bookmarkStart w:id="0" w:name="_GoBack"/>
            <w:bookmarkEnd w:id="0"/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>网点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Pr="001A4B20">
              <w:rPr>
                <w:rFonts w:ascii="宋体" w:hAnsi="宋体" w:cs="宋体" w:hint="eastAsia"/>
                <w:color w:val="0000FF"/>
                <w:kern w:val="0"/>
                <w:sz w:val="24"/>
                <w:u w:val="single"/>
              </w:rPr>
              <w:t>http://gjj.nanjing.gov.cn</w:t>
            </w:r>
          </w:p>
        </w:tc>
      </w:tr>
      <w:tr w:rsidR="001F0DF0" w:rsidRPr="001A4B20" w:rsidTr="008277DB">
        <w:trPr>
          <w:trHeight w:val="285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F0" w:rsidRPr="001A4B20" w:rsidRDefault="001F0DF0" w:rsidP="008277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B2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填表人签章： </w:t>
            </w:r>
          </w:p>
        </w:tc>
      </w:tr>
    </w:tbl>
    <w:p w:rsidR="00F67842" w:rsidRDefault="00F67842"/>
    <w:sectPr w:rsidR="00F6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3F" w:rsidRDefault="0052793F" w:rsidP="001F0DF0">
      <w:r>
        <w:separator/>
      </w:r>
    </w:p>
  </w:endnote>
  <w:endnote w:type="continuationSeparator" w:id="0">
    <w:p w:rsidR="0052793F" w:rsidRDefault="0052793F" w:rsidP="001F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3F" w:rsidRDefault="0052793F" w:rsidP="001F0DF0">
      <w:r>
        <w:separator/>
      </w:r>
    </w:p>
  </w:footnote>
  <w:footnote w:type="continuationSeparator" w:id="0">
    <w:p w:rsidR="0052793F" w:rsidRDefault="0052793F" w:rsidP="001F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5C"/>
    <w:rsid w:val="00043D4C"/>
    <w:rsid w:val="001F0DF0"/>
    <w:rsid w:val="0023182E"/>
    <w:rsid w:val="00360A5C"/>
    <w:rsid w:val="0052793F"/>
    <w:rsid w:val="007C6D91"/>
    <w:rsid w:val="00A81226"/>
    <w:rsid w:val="00BE1400"/>
    <w:rsid w:val="00F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A288A"/>
  <w15:chartTrackingRefBased/>
  <w15:docId w15:val="{92113A01-C35A-446D-BEBF-1823EABB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D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D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lzz</cp:lastModifiedBy>
  <cp:revision>5</cp:revision>
  <dcterms:created xsi:type="dcterms:W3CDTF">2018-06-14T03:04:00Z</dcterms:created>
  <dcterms:modified xsi:type="dcterms:W3CDTF">2018-06-14T06:51:00Z</dcterms:modified>
</cp:coreProperties>
</file>