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autoSpaceDE w:val="0"/>
        <w:spacing w:line="580" w:lineRule="exact"/>
        <w:jc w:val="center"/>
        <w:rPr>
          <w:rFonts w:hint="eastAsia" w:ascii="方正小标宋简体" w:hAnsi="方正小标宋简体" w:eastAsia="宋体" w:cs="Times New Roman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宋体" w:cs="Times New Roman"/>
          <w:bCs/>
          <w:sz w:val="40"/>
          <w:szCs w:val="40"/>
          <w:lang w:val="en-US" w:eastAsia="zh-CN"/>
        </w:rPr>
        <w:t>2022年教师资格认定现场确认</w:t>
      </w:r>
    </w:p>
    <w:p>
      <w:pPr>
        <w:autoSpaceDE w:val="0"/>
        <w:spacing w:line="580" w:lineRule="exact"/>
        <w:jc w:val="center"/>
        <w:rPr>
          <w:rFonts w:hint="eastAsia" w:ascii="方正小标宋简体" w:hAnsi="方正小标宋简体" w:eastAsia="宋体" w:cs="Times New Roman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宋体" w:cs="Times New Roman"/>
          <w:bCs/>
          <w:sz w:val="40"/>
          <w:szCs w:val="40"/>
          <w:lang w:val="en-US" w:eastAsia="zh-CN"/>
        </w:rPr>
        <w:t>申  请  人 须  知</w:t>
      </w:r>
    </w:p>
    <w:bookmarkEnd w:id="0"/>
    <w:p>
      <w:pPr>
        <w:autoSpaceDE w:val="0"/>
        <w:spacing w:line="580" w:lineRule="exact"/>
        <w:ind w:firstLine="64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autoSpaceDE w:val="0"/>
        <w:spacing w:line="580" w:lineRule="exact"/>
        <w:ind w:firstLine="64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1.申请者本人必须出具《健康状况监测表及承诺书》，凡是在现场确认前体温有异常情况者，请暂缓前来现场确认并告知认定机构。凡是从中高风险地区返武申请者本人必须向户籍所在乡镇（村）、街道（社区）报告并根据武冈市疫情防控要求进行隔离医学观察，持有解除隔离相关证明及核酸检测记录才能进行现场确认；</w:t>
      </w:r>
    </w:p>
    <w:p>
      <w:pPr>
        <w:autoSpaceDE w:val="0"/>
        <w:spacing w:line="580" w:lineRule="exact"/>
        <w:ind w:firstLine="64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2.申请者本人必须在进入确认点时扫湖南省场所码，出示场所码相关信息及“通信大数据行程卡”等信息；</w:t>
      </w:r>
    </w:p>
    <w:p>
      <w:pPr>
        <w:autoSpaceDE w:val="0"/>
        <w:spacing w:line="580" w:lineRule="exact"/>
        <w:ind w:firstLine="640"/>
        <w:jc w:val="left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3.申请者赴确认点，要提前准备好口罩、手套、纸巾等防护物资。</w:t>
      </w:r>
    </w:p>
    <w:p>
      <w:pPr>
        <w:autoSpaceDE w:val="0"/>
        <w:spacing w:line="580" w:lineRule="exact"/>
        <w:ind w:firstLine="64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4.申请者进入现场确认时，要接受确认点安排的疫情防控工作要求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，如查验体温，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保持规定距离排队等候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。申请者现场确认时须全程佩戴口罩。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健康状况监测表及承诺书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80" w:lineRule="exact"/>
        <w:ind w:firstLine="2891" w:firstLineChars="9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3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39"/>
        <w:gridCol w:w="1191"/>
        <w:gridCol w:w="1670"/>
        <w:gridCol w:w="182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</w:rPr>
              <w:t xml:space="preserve">姓名：              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身份证号码                     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</w:rPr>
              <w:t>健康码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lang w:eastAsia="zh-CN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行程码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lang w:eastAsia="zh-CN"/>
              </w:rPr>
              <w:t>）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</w:rPr>
              <w:t>情况：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天数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日期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体温是否低于37.3℃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本人及家人身体健康状况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  <w:sz w:val="21"/>
                <w:lang w:val="en-US" w:eastAsia="zh-CN"/>
              </w:rPr>
              <w:t>21天内</w:t>
            </w: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  <w:sz w:val="21"/>
              </w:rPr>
              <w:t>是否接触境外返</w:t>
            </w: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  <w:sz w:val="21"/>
                <w:lang w:eastAsia="zh-CN"/>
              </w:rPr>
              <w:t>武冈市</w:t>
            </w: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  <w:sz w:val="21"/>
              </w:rPr>
              <w:t>人员或中高风险地区返</w:t>
            </w: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  <w:sz w:val="21"/>
                <w:lang w:eastAsia="zh-CN"/>
              </w:rPr>
              <w:t>武冈市</w:t>
            </w: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  <w:sz w:val="21"/>
              </w:rPr>
              <w:t>人员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53" w:leftChars="-25" w:right="-76" w:rightChars="-36" w:firstLine="51" w:firstLineChars="26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pacing w:val="-6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  <w:lang w:val="en-US" w:eastAsia="zh-CN"/>
              </w:rPr>
              <w:t>21天内</w:t>
            </w:r>
            <w:r>
              <w:rPr>
                <w:rStyle w:val="5"/>
                <w:rFonts w:hint="eastAsia" w:ascii="仿宋" w:hAnsi="仿宋" w:eastAsia="仿宋" w:cs="仿宋"/>
                <w:spacing w:val="-6"/>
                <w:w w:val="100"/>
              </w:rPr>
              <w:t>是否去过中高风险地区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第1天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第2天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第3天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第4天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第5天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第6天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  <w:lang w:eastAsia="zh-CN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第7天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第8天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第9天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第10天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第11天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第12天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第13天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w w:val="100"/>
              </w:rPr>
              <w:t>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Fonts w:hint="eastAsia" w:ascii="仿宋" w:hAnsi="仿宋" w:eastAsia="仿宋" w:cs="仿宋"/>
                <w:w w:val="100"/>
              </w:rPr>
              <w:t>第14天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  <w:lang w:val="en-US" w:eastAsia="zh-CN"/>
              </w:rPr>
              <w:t xml:space="preserve"> 月  日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正常□异常□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</w:pP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  <w:t>本人及家人身体不适情况、接触境外和港澳台地区和/或中高风险地区返</w:t>
            </w: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  <w:lang w:val="en-US" w:eastAsia="zh-CN"/>
              </w:rPr>
              <w:t>武</w:t>
            </w: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  <w:t>人员情况及离邵情况记录（时间、地点）</w:t>
            </w:r>
          </w:p>
        </w:tc>
        <w:tc>
          <w:tcPr>
            <w:tcW w:w="80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</w:pP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  <w:t>本人承诺</w:t>
            </w:r>
          </w:p>
        </w:tc>
        <w:tc>
          <w:tcPr>
            <w:tcW w:w="80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</w:pP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  <w:t>本人承诺：我已知晓防疫有关要求，已进行了疫苗接种，</w:t>
            </w: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  <w:lang w:eastAsia="zh-CN"/>
              </w:rPr>
              <w:t>核酸检测结果为阴性。</w:t>
            </w: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  <w:t>我将如实填写健康卡、行程卡，如有发热、头痛及咳嗽、咽痛、气促、鼻塞、流涕等急性呼吸道感染症状出现，将及时报告，并立即就医，我将按照要求，每天如实上报健康信息及相关情况。如因隐瞒病情、接触史及离</w:t>
            </w: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  <w:lang w:val="en-US" w:eastAsia="zh-CN"/>
              </w:rPr>
              <w:t>武</w:t>
            </w: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  <w:lang w:eastAsia="zh-CN"/>
              </w:rPr>
              <w:t>旅居</w:t>
            </w:r>
            <w:r>
              <w:rPr>
                <w:rStyle w:val="5"/>
                <w:rFonts w:hint="eastAsia" w:ascii="仿宋" w:hAnsi="仿宋" w:eastAsia="仿宋" w:cs="仿宋"/>
                <w:spacing w:val="-8"/>
                <w:w w:val="100"/>
                <w:sz w:val="21"/>
              </w:rPr>
              <w:t>史引起公共安全后果的，本人将承担相应的法律责任，自愿接受《治安管理处罚法》、《传染病防治法》和《关于依法惩治妨害新型冠状病毒感染肺炎疫情防控违法犯罪的意见》等法律法规的处罚。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  <w:r>
              <w:rPr>
                <w:rStyle w:val="5"/>
                <w:rFonts w:hint="eastAsia" w:ascii="仿宋" w:hAnsi="仿宋" w:eastAsia="仿宋" w:cs="仿宋"/>
                <w:w w:val="100"/>
              </w:rPr>
              <w:t>本人签名（请用正楷字）</w:t>
            </w:r>
          </w:p>
        </w:tc>
        <w:tc>
          <w:tcPr>
            <w:tcW w:w="80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w w:val="100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4120"/>
    <w:rsid w:val="3C3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2022-05-06T09:07:00Z</dcterms:created>
  <dc:creator>angel 佳</dc:creator>
  <cp:lastModifiedBy>angel 佳</cp:lastModifiedBy>
  <dcterms:modified xsi:type="dcterms:W3CDTF">2022-05-06T09:07:52Z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00BB47907AE74013886B491ABFA6C405</vt:lpwstr>
  </property>
</Properties>
</file>