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670" w14:textId="77777777" w:rsidR="00125675" w:rsidRDefault="004E659F">
      <w:pPr>
        <w:jc w:val="center"/>
        <w:rPr>
          <w:rFonts w:ascii="黑体" w:eastAsia="黑体" w:hAnsi="黑体"/>
          <w:sz w:val="32"/>
          <w:szCs w:val="32"/>
        </w:rPr>
      </w:pPr>
      <w:r>
        <w:rPr>
          <w:rFonts w:ascii="黑体" w:eastAsia="黑体" w:hAnsi="黑体" w:hint="eastAsia"/>
          <w:sz w:val="32"/>
          <w:szCs w:val="32"/>
        </w:rPr>
        <w:t>863</w:t>
      </w:r>
      <w:r>
        <w:rPr>
          <w:rFonts w:ascii="黑体" w:eastAsia="黑体" w:hAnsi="黑体" w:hint="eastAsia"/>
          <w:sz w:val="32"/>
          <w:szCs w:val="32"/>
        </w:rPr>
        <w:t>软件基地</w:t>
      </w:r>
      <w:r>
        <w:rPr>
          <w:rFonts w:ascii="黑体" w:eastAsia="黑体" w:hAnsi="黑体"/>
          <w:sz w:val="32"/>
          <w:szCs w:val="32"/>
        </w:rPr>
        <w:t>落实</w:t>
      </w:r>
      <w:r>
        <w:rPr>
          <w:rFonts w:ascii="黑体" w:eastAsia="黑体" w:hAnsi="黑体" w:hint="eastAsia"/>
          <w:sz w:val="32"/>
          <w:szCs w:val="32"/>
        </w:rPr>
        <w:t>减免小微企业和个体工商户房屋租金</w:t>
      </w:r>
    </w:p>
    <w:p w14:paraId="722C5128" w14:textId="77777777" w:rsidR="00125675" w:rsidRDefault="004E659F">
      <w:pPr>
        <w:jc w:val="center"/>
        <w:rPr>
          <w:rFonts w:ascii="黑体" w:eastAsia="黑体" w:hAnsi="黑体"/>
          <w:sz w:val="36"/>
          <w:szCs w:val="36"/>
        </w:rPr>
      </w:pPr>
      <w:r>
        <w:rPr>
          <w:rFonts w:ascii="黑体" w:eastAsia="黑体" w:hAnsi="黑体" w:hint="eastAsia"/>
          <w:sz w:val="32"/>
          <w:szCs w:val="32"/>
        </w:rPr>
        <w:t>房租减免协议</w:t>
      </w:r>
    </w:p>
    <w:p w14:paraId="29327002" w14:textId="77777777" w:rsidR="00125675" w:rsidRDefault="00125675">
      <w:pPr>
        <w:jc w:val="left"/>
        <w:rPr>
          <w:rFonts w:ascii="宋体" w:hAnsi="宋体" w:cs="宋体"/>
          <w:sz w:val="24"/>
        </w:rPr>
      </w:pPr>
    </w:p>
    <w:p w14:paraId="0EFFB59A" w14:textId="7E31ECEA" w:rsidR="00125675" w:rsidRDefault="004E659F">
      <w:pPr>
        <w:jc w:val="left"/>
        <w:rPr>
          <w:rFonts w:ascii="宋体" w:hAnsi="宋体" w:cs="宋体"/>
          <w:sz w:val="24"/>
        </w:rPr>
      </w:pPr>
      <w:r>
        <w:rPr>
          <w:rFonts w:ascii="宋体" w:hAnsi="宋体" w:cs="宋体" w:hint="eastAsia"/>
          <w:sz w:val="24"/>
        </w:rPr>
        <w:t>甲方：上海</w:t>
      </w:r>
      <w:r w:rsidR="00CC677A">
        <w:rPr>
          <w:rFonts w:ascii="宋体" w:hAnsi="宋体" w:cs="宋体" w:hint="eastAsia"/>
          <w:sz w:val="24"/>
        </w:rPr>
        <w:t>明浦科技发展</w:t>
      </w:r>
      <w:r>
        <w:rPr>
          <w:rFonts w:ascii="宋体" w:hAnsi="宋体" w:cs="宋体" w:hint="eastAsia"/>
          <w:sz w:val="24"/>
        </w:rPr>
        <w:t>有限公司</w:t>
      </w:r>
    </w:p>
    <w:p w14:paraId="02E68341" w14:textId="77777777" w:rsidR="00125675" w:rsidRDefault="004E659F">
      <w:pPr>
        <w:jc w:val="left"/>
        <w:rPr>
          <w:rFonts w:ascii="仿宋" w:eastAsia="仿宋" w:hAnsi="仿宋"/>
          <w:color w:val="000000"/>
          <w:spacing w:val="30"/>
          <w:sz w:val="24"/>
          <w:shd w:val="clear" w:color="auto" w:fill="FEFEFE"/>
        </w:rPr>
      </w:pPr>
      <w:r>
        <w:rPr>
          <w:rFonts w:ascii="宋体" w:hAnsi="宋体" w:cs="宋体" w:hint="eastAsia"/>
          <w:sz w:val="24"/>
        </w:rPr>
        <w:t>乙方：</w:t>
      </w:r>
    </w:p>
    <w:p w14:paraId="604611D4" w14:textId="77777777" w:rsidR="00125675" w:rsidRDefault="00125675">
      <w:pPr>
        <w:ind w:firstLineChars="200" w:firstLine="600"/>
        <w:jc w:val="left"/>
        <w:rPr>
          <w:rFonts w:asciiTheme="minorEastAsia" w:eastAsiaTheme="minorEastAsia" w:hAnsiTheme="minorEastAsia" w:cstheme="minorEastAsia"/>
          <w:color w:val="000000"/>
          <w:spacing w:val="30"/>
          <w:sz w:val="24"/>
          <w:shd w:val="clear" w:color="auto" w:fill="FEFEFE"/>
        </w:rPr>
      </w:pPr>
    </w:p>
    <w:p w14:paraId="7B26DB37" w14:textId="360371BB"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为贯彻落实国家发展改革委</w:t>
      </w:r>
      <w:r>
        <w:rPr>
          <w:rFonts w:asciiTheme="minorEastAsia" w:eastAsiaTheme="minorEastAsia" w:hAnsiTheme="minorEastAsia" w:cstheme="minorEastAsia" w:hint="eastAsia"/>
          <w:color w:val="000000"/>
          <w:spacing w:val="30"/>
          <w:sz w:val="24"/>
          <w:shd w:val="clear" w:color="auto" w:fill="FEFEFE"/>
        </w:rPr>
        <w:t>、</w:t>
      </w:r>
      <w:r>
        <w:rPr>
          <w:rFonts w:asciiTheme="minorEastAsia" w:eastAsiaTheme="minorEastAsia" w:hAnsiTheme="minorEastAsia" w:cstheme="minorEastAsia" w:hint="eastAsia"/>
          <w:color w:val="000000"/>
          <w:spacing w:val="30"/>
          <w:sz w:val="24"/>
          <w:shd w:val="clear" w:color="auto" w:fill="FEFEFE"/>
        </w:rPr>
        <w:t>市国资委</w:t>
      </w:r>
      <w:r>
        <w:rPr>
          <w:rFonts w:asciiTheme="minorEastAsia" w:eastAsiaTheme="minorEastAsia" w:hAnsiTheme="minorEastAsia" w:cstheme="minorEastAsia" w:hint="eastAsia"/>
          <w:color w:val="000000"/>
          <w:spacing w:val="30"/>
          <w:sz w:val="24"/>
          <w:shd w:val="clear" w:color="auto" w:fill="FEFEFE"/>
        </w:rPr>
        <w:t>等部门</w:t>
      </w:r>
      <w:r>
        <w:rPr>
          <w:rFonts w:asciiTheme="minorEastAsia" w:eastAsiaTheme="minorEastAsia" w:hAnsiTheme="minorEastAsia" w:cstheme="minorEastAsia" w:hint="eastAsia"/>
          <w:color w:val="000000"/>
          <w:spacing w:val="30"/>
          <w:sz w:val="24"/>
          <w:shd w:val="clear" w:color="auto" w:fill="FEFEFE"/>
        </w:rPr>
        <w:t>文件</w:t>
      </w:r>
      <w:r>
        <w:rPr>
          <w:rFonts w:asciiTheme="minorEastAsia" w:eastAsiaTheme="minorEastAsia" w:hAnsiTheme="minorEastAsia" w:cstheme="minorEastAsia" w:hint="eastAsia"/>
          <w:color w:val="000000"/>
          <w:spacing w:val="30"/>
          <w:sz w:val="24"/>
          <w:shd w:val="clear" w:color="auto" w:fill="FEFEFE"/>
        </w:rPr>
        <w:t>精神</w:t>
      </w:r>
      <w:r>
        <w:rPr>
          <w:rFonts w:asciiTheme="minorEastAsia" w:eastAsiaTheme="minorEastAsia" w:hAnsiTheme="minorEastAsia" w:cstheme="minorEastAsia" w:hint="eastAsia"/>
          <w:color w:val="000000"/>
          <w:spacing w:val="30"/>
          <w:sz w:val="24"/>
          <w:shd w:val="clear" w:color="auto" w:fill="FEFEFE"/>
        </w:rPr>
        <w:t>，上海</w:t>
      </w:r>
      <w:r w:rsidR="00CC677A">
        <w:rPr>
          <w:rFonts w:asciiTheme="minorEastAsia" w:eastAsiaTheme="minorEastAsia" w:hAnsiTheme="minorEastAsia" w:cstheme="minorEastAsia" w:hint="eastAsia"/>
          <w:color w:val="000000"/>
          <w:spacing w:val="30"/>
          <w:sz w:val="24"/>
          <w:shd w:val="clear" w:color="auto" w:fill="FEFEFE"/>
        </w:rPr>
        <w:t>明浦科技发展</w:t>
      </w:r>
      <w:r>
        <w:rPr>
          <w:rFonts w:asciiTheme="minorEastAsia" w:eastAsiaTheme="minorEastAsia" w:hAnsiTheme="minorEastAsia" w:cstheme="minorEastAsia" w:hint="eastAsia"/>
          <w:color w:val="000000"/>
          <w:spacing w:val="30"/>
          <w:sz w:val="24"/>
          <w:shd w:val="clear" w:color="auto" w:fill="FEFEFE"/>
        </w:rPr>
        <w:t>有限公司根据《</w:t>
      </w:r>
      <w:r>
        <w:rPr>
          <w:rFonts w:asciiTheme="minorEastAsia" w:eastAsiaTheme="minorEastAsia" w:hAnsiTheme="minorEastAsia" w:cstheme="minorEastAsia" w:hint="eastAsia"/>
          <w:color w:val="000000"/>
          <w:spacing w:val="30"/>
          <w:sz w:val="24"/>
          <w:shd w:val="clear" w:color="auto" w:fill="FEFEFE"/>
        </w:rPr>
        <w:t>关于</w:t>
      </w:r>
      <w:r>
        <w:rPr>
          <w:rFonts w:asciiTheme="minorEastAsia" w:eastAsiaTheme="minorEastAsia" w:hAnsiTheme="minorEastAsia" w:cstheme="minorEastAsia" w:hint="eastAsia"/>
          <w:color w:val="000000"/>
          <w:spacing w:val="30"/>
          <w:sz w:val="24"/>
          <w:shd w:val="clear" w:color="auto" w:fill="FEFEFE"/>
        </w:rPr>
        <w:t>2022</w:t>
      </w:r>
      <w:r>
        <w:rPr>
          <w:rFonts w:asciiTheme="minorEastAsia" w:eastAsiaTheme="minorEastAsia" w:hAnsiTheme="minorEastAsia" w:cstheme="minorEastAsia" w:hint="eastAsia"/>
          <w:color w:val="000000"/>
          <w:spacing w:val="30"/>
          <w:sz w:val="24"/>
          <w:shd w:val="clear" w:color="auto" w:fill="FEFEFE"/>
        </w:rPr>
        <w:t>年度</w:t>
      </w:r>
      <w:r>
        <w:rPr>
          <w:rFonts w:asciiTheme="minorEastAsia" w:eastAsiaTheme="minorEastAsia" w:hAnsiTheme="minorEastAsia" w:cstheme="minorEastAsia" w:hint="eastAsia"/>
          <w:color w:val="000000"/>
          <w:spacing w:val="30"/>
          <w:sz w:val="24"/>
          <w:shd w:val="clear" w:color="auto" w:fill="FEFEFE"/>
        </w:rPr>
        <w:t>863</w:t>
      </w:r>
      <w:r>
        <w:rPr>
          <w:rFonts w:asciiTheme="minorEastAsia" w:eastAsiaTheme="minorEastAsia" w:hAnsiTheme="minorEastAsia" w:cstheme="minorEastAsia" w:hint="eastAsia"/>
          <w:color w:val="000000"/>
          <w:spacing w:val="30"/>
          <w:sz w:val="24"/>
          <w:shd w:val="clear" w:color="auto" w:fill="FEFEFE"/>
        </w:rPr>
        <w:t>软件基地</w:t>
      </w:r>
      <w:r>
        <w:rPr>
          <w:rFonts w:asciiTheme="minorEastAsia" w:eastAsiaTheme="minorEastAsia" w:hAnsiTheme="minorEastAsia" w:cstheme="minorEastAsia" w:hint="eastAsia"/>
          <w:color w:val="000000"/>
          <w:spacing w:val="30"/>
          <w:sz w:val="24"/>
          <w:shd w:val="clear" w:color="auto" w:fill="FEFEFE"/>
        </w:rPr>
        <w:t>落实减免小微企业和个体工商户房屋租金的实施方案</w:t>
      </w:r>
      <w:r>
        <w:rPr>
          <w:rFonts w:asciiTheme="minorEastAsia" w:eastAsiaTheme="minorEastAsia" w:hAnsiTheme="minorEastAsia" w:cstheme="minorEastAsia" w:hint="eastAsia"/>
          <w:color w:val="000000"/>
          <w:spacing w:val="30"/>
          <w:sz w:val="24"/>
          <w:shd w:val="clear" w:color="auto" w:fill="FEFEFE"/>
        </w:rPr>
        <w:t>》及《</w:t>
      </w:r>
      <w:r>
        <w:rPr>
          <w:rFonts w:asciiTheme="minorEastAsia" w:eastAsiaTheme="minorEastAsia" w:hAnsiTheme="minorEastAsia" w:cstheme="minorEastAsia" w:hint="eastAsia"/>
          <w:color w:val="000000"/>
          <w:spacing w:val="30"/>
          <w:sz w:val="24"/>
          <w:shd w:val="clear" w:color="auto" w:fill="FEFEFE"/>
        </w:rPr>
        <w:t>关</w:t>
      </w:r>
      <w:r>
        <w:rPr>
          <w:rFonts w:asciiTheme="minorEastAsia" w:eastAsiaTheme="minorEastAsia" w:hAnsiTheme="minorEastAsia" w:cstheme="minorEastAsia" w:hint="eastAsia"/>
          <w:color w:val="000000"/>
          <w:spacing w:val="30"/>
          <w:sz w:val="24"/>
          <w:shd w:val="clear" w:color="auto" w:fill="FEFEFE"/>
        </w:rPr>
        <w:t>于</w:t>
      </w:r>
      <w:r>
        <w:rPr>
          <w:rFonts w:asciiTheme="minorEastAsia" w:eastAsiaTheme="minorEastAsia" w:hAnsiTheme="minorEastAsia" w:cstheme="minorEastAsia" w:hint="eastAsia"/>
          <w:color w:val="000000"/>
          <w:spacing w:val="30"/>
          <w:sz w:val="24"/>
          <w:shd w:val="clear" w:color="auto" w:fill="FEFEFE"/>
        </w:rPr>
        <w:t>2022</w:t>
      </w:r>
      <w:r>
        <w:rPr>
          <w:rFonts w:asciiTheme="minorEastAsia" w:eastAsiaTheme="minorEastAsia" w:hAnsiTheme="minorEastAsia" w:cstheme="minorEastAsia" w:hint="eastAsia"/>
          <w:color w:val="000000"/>
          <w:spacing w:val="30"/>
          <w:sz w:val="24"/>
          <w:shd w:val="clear" w:color="auto" w:fill="FEFEFE"/>
        </w:rPr>
        <w:t>年度</w:t>
      </w:r>
      <w:r>
        <w:rPr>
          <w:rFonts w:asciiTheme="minorEastAsia" w:eastAsiaTheme="minorEastAsia" w:hAnsiTheme="minorEastAsia" w:cstheme="minorEastAsia" w:hint="eastAsia"/>
          <w:color w:val="000000"/>
          <w:spacing w:val="30"/>
          <w:sz w:val="24"/>
          <w:shd w:val="clear" w:color="auto" w:fill="FEFEFE"/>
        </w:rPr>
        <w:t>863</w:t>
      </w:r>
      <w:r>
        <w:rPr>
          <w:rFonts w:asciiTheme="minorEastAsia" w:eastAsiaTheme="minorEastAsia" w:hAnsiTheme="minorEastAsia" w:cstheme="minorEastAsia" w:hint="eastAsia"/>
          <w:color w:val="000000"/>
          <w:spacing w:val="30"/>
          <w:sz w:val="24"/>
          <w:shd w:val="clear" w:color="auto" w:fill="FEFEFE"/>
        </w:rPr>
        <w:t>软件基地</w:t>
      </w:r>
      <w:r>
        <w:rPr>
          <w:rFonts w:asciiTheme="minorEastAsia" w:eastAsiaTheme="minorEastAsia" w:hAnsiTheme="minorEastAsia" w:cstheme="minorEastAsia" w:hint="eastAsia"/>
          <w:color w:val="000000"/>
          <w:spacing w:val="30"/>
          <w:sz w:val="24"/>
          <w:shd w:val="clear" w:color="auto" w:fill="FEFEFE"/>
        </w:rPr>
        <w:t>落实减免小微企业和个体工商户房屋租金操作细则</w:t>
      </w:r>
      <w:r>
        <w:rPr>
          <w:rFonts w:asciiTheme="minorEastAsia" w:eastAsiaTheme="minorEastAsia" w:hAnsiTheme="minorEastAsia" w:cstheme="minorEastAsia" w:hint="eastAsia"/>
          <w:color w:val="000000"/>
          <w:spacing w:val="30"/>
          <w:sz w:val="24"/>
          <w:shd w:val="clear" w:color="auto" w:fill="FEFEFE"/>
        </w:rPr>
        <w:t>》相关规定，</w:t>
      </w:r>
      <w:r>
        <w:rPr>
          <w:rFonts w:asciiTheme="minorEastAsia" w:eastAsiaTheme="minorEastAsia" w:hAnsiTheme="minorEastAsia" w:cstheme="minorEastAsia" w:hint="eastAsia"/>
          <w:color w:val="000000"/>
          <w:spacing w:val="30"/>
          <w:sz w:val="24"/>
          <w:shd w:val="clear" w:color="auto" w:fill="FEFEFE"/>
        </w:rPr>
        <w:t>执行</w:t>
      </w:r>
      <w:r>
        <w:rPr>
          <w:rFonts w:asciiTheme="minorEastAsia" w:eastAsiaTheme="minorEastAsia" w:hAnsiTheme="minorEastAsia" w:cstheme="minorEastAsia" w:hint="eastAsia"/>
          <w:color w:val="000000"/>
          <w:spacing w:val="30"/>
          <w:sz w:val="24"/>
          <w:shd w:val="clear" w:color="auto" w:fill="FEFEFE"/>
        </w:rPr>
        <w:t>房租减免工作。</w:t>
      </w:r>
    </w:p>
    <w:p w14:paraId="1CB4BEB9" w14:textId="77777777" w:rsidR="00125675" w:rsidRDefault="004E659F">
      <w:pPr>
        <w:numPr>
          <w:ilvl w:val="0"/>
          <w:numId w:val="1"/>
        </w:numPr>
        <w:spacing w:line="360" w:lineRule="auto"/>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b/>
          <w:bCs/>
          <w:color w:val="000000"/>
          <w:spacing w:val="30"/>
          <w:sz w:val="24"/>
          <w:shd w:val="clear" w:color="auto" w:fill="FEFEFE"/>
        </w:rPr>
        <w:t>减免对象</w:t>
      </w:r>
    </w:p>
    <w:p w14:paraId="5D058EDB" w14:textId="5C5ACD0F"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承租</w:t>
      </w:r>
      <w:r>
        <w:rPr>
          <w:rFonts w:asciiTheme="minorEastAsia" w:eastAsiaTheme="minorEastAsia" w:hAnsiTheme="minorEastAsia" w:cstheme="minorEastAsia" w:hint="eastAsia"/>
          <w:color w:val="000000"/>
          <w:spacing w:val="30"/>
          <w:sz w:val="24"/>
          <w:shd w:val="clear" w:color="auto" w:fill="FEFEFE"/>
        </w:rPr>
        <w:t>上海明浦科技发展有限公司房屋从事生产经营活动的小微企业和个体工商户。</w:t>
      </w:r>
    </w:p>
    <w:p w14:paraId="3946449F" w14:textId="77777777" w:rsidR="00125675" w:rsidRDefault="004E659F">
      <w:pPr>
        <w:numPr>
          <w:ilvl w:val="0"/>
          <w:numId w:val="1"/>
        </w:numPr>
        <w:spacing w:line="360" w:lineRule="auto"/>
        <w:jc w:val="left"/>
        <w:rPr>
          <w:rFonts w:asciiTheme="minorEastAsia" w:eastAsiaTheme="minorEastAsia" w:hAnsiTheme="minorEastAsia" w:cstheme="minorEastAsia"/>
          <w:b/>
          <w:bCs/>
          <w:color w:val="000000"/>
          <w:spacing w:val="30"/>
          <w:sz w:val="24"/>
          <w:shd w:val="clear" w:color="auto" w:fill="FEFEFE"/>
        </w:rPr>
      </w:pPr>
      <w:r>
        <w:rPr>
          <w:rFonts w:asciiTheme="minorEastAsia" w:eastAsiaTheme="minorEastAsia" w:hAnsiTheme="minorEastAsia" w:cstheme="minorEastAsia" w:hint="eastAsia"/>
          <w:b/>
          <w:bCs/>
          <w:color w:val="000000"/>
          <w:spacing w:val="30"/>
          <w:sz w:val="24"/>
          <w:shd w:val="clear" w:color="auto" w:fill="FEFEFE"/>
        </w:rPr>
        <w:t>减免期限</w:t>
      </w:r>
    </w:p>
    <w:p w14:paraId="57C3522A" w14:textId="77777777"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863</w:t>
      </w:r>
      <w:r>
        <w:rPr>
          <w:rFonts w:asciiTheme="minorEastAsia" w:eastAsiaTheme="minorEastAsia" w:hAnsiTheme="minorEastAsia" w:cstheme="minorEastAsia" w:hint="eastAsia"/>
          <w:color w:val="000000"/>
          <w:spacing w:val="30"/>
          <w:sz w:val="24"/>
          <w:shd w:val="clear" w:color="auto" w:fill="FEFEFE"/>
        </w:rPr>
        <w:t>软件基地减免符合要求的企业三个月租金。</w:t>
      </w:r>
    </w:p>
    <w:p w14:paraId="7B33FD41" w14:textId="77777777"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2022</w:t>
      </w:r>
      <w:r>
        <w:rPr>
          <w:rFonts w:asciiTheme="minorEastAsia" w:eastAsiaTheme="minorEastAsia" w:hAnsiTheme="minorEastAsia" w:cstheme="minorEastAsia" w:hint="eastAsia"/>
          <w:color w:val="000000"/>
          <w:spacing w:val="30"/>
          <w:sz w:val="24"/>
          <w:shd w:val="clear" w:color="auto" w:fill="FEFEFE"/>
        </w:rPr>
        <w:t>年租约不满一整年的，按比例减免；</w:t>
      </w:r>
    </w:p>
    <w:p w14:paraId="1487AB50" w14:textId="77777777"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到期承诺续租的企业可按三个月租金减免，但未实际续约的企业须退还多减免的租金，否则将承担法律风险。</w:t>
      </w:r>
    </w:p>
    <w:p w14:paraId="33C3E9EA" w14:textId="77777777" w:rsidR="00125675" w:rsidRDefault="004E659F">
      <w:pPr>
        <w:numPr>
          <w:ilvl w:val="0"/>
          <w:numId w:val="1"/>
        </w:numPr>
        <w:spacing w:line="360" w:lineRule="auto"/>
        <w:jc w:val="left"/>
        <w:rPr>
          <w:rFonts w:asciiTheme="minorEastAsia" w:eastAsiaTheme="minorEastAsia" w:hAnsiTheme="minorEastAsia" w:cstheme="minorEastAsia"/>
          <w:b/>
          <w:bCs/>
          <w:color w:val="000000"/>
          <w:spacing w:val="30"/>
          <w:sz w:val="24"/>
          <w:shd w:val="clear" w:color="auto" w:fill="FEFEFE"/>
        </w:rPr>
      </w:pPr>
      <w:r>
        <w:rPr>
          <w:rFonts w:asciiTheme="minorEastAsia" w:eastAsiaTheme="minorEastAsia" w:hAnsiTheme="minorEastAsia" w:cstheme="minorEastAsia" w:hint="eastAsia"/>
          <w:b/>
          <w:bCs/>
          <w:color w:val="000000"/>
          <w:spacing w:val="30"/>
          <w:sz w:val="24"/>
          <w:shd w:val="clear" w:color="auto" w:fill="FEFEFE"/>
        </w:rPr>
        <w:t>减免方式</w:t>
      </w:r>
    </w:p>
    <w:p w14:paraId="7DF18547" w14:textId="1D112722"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房租减免以抵扣第二季度房租的形式</w:t>
      </w:r>
      <w:r w:rsidR="00CC677A">
        <w:rPr>
          <w:rFonts w:asciiTheme="minorEastAsia" w:eastAsiaTheme="minorEastAsia" w:hAnsiTheme="minorEastAsia" w:cstheme="minorEastAsia" w:hint="eastAsia"/>
          <w:color w:val="000000"/>
          <w:spacing w:val="30"/>
          <w:sz w:val="24"/>
          <w:shd w:val="clear" w:color="auto" w:fill="FEFEFE"/>
        </w:rPr>
        <w:t>实施</w:t>
      </w:r>
      <w:r>
        <w:rPr>
          <w:rFonts w:asciiTheme="minorEastAsia" w:eastAsiaTheme="minorEastAsia" w:hAnsiTheme="minorEastAsia" w:cstheme="minorEastAsia" w:hint="eastAsia"/>
          <w:color w:val="000000"/>
          <w:spacing w:val="30"/>
          <w:sz w:val="24"/>
          <w:shd w:val="clear" w:color="auto" w:fill="FEFEFE"/>
        </w:rPr>
        <w:t>；</w:t>
      </w:r>
    </w:p>
    <w:p w14:paraId="3592FBBD" w14:textId="77777777" w:rsidR="00125675" w:rsidRDefault="004E659F">
      <w:pPr>
        <w:spacing w:line="360" w:lineRule="auto"/>
        <w:ind w:firstLineChars="200" w:firstLine="600"/>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已经支付租金的，在后续支付租金中减免相应金额。</w:t>
      </w:r>
    </w:p>
    <w:p w14:paraId="62D060BE" w14:textId="77777777" w:rsidR="00125675" w:rsidRDefault="00125675">
      <w:pPr>
        <w:spacing w:line="360" w:lineRule="auto"/>
        <w:ind w:left="800"/>
        <w:jc w:val="left"/>
        <w:rPr>
          <w:rFonts w:asciiTheme="minorEastAsia" w:eastAsiaTheme="minorEastAsia" w:hAnsiTheme="minorEastAsia" w:cstheme="minorEastAsia"/>
          <w:color w:val="000000"/>
          <w:spacing w:val="30"/>
          <w:sz w:val="24"/>
          <w:shd w:val="clear" w:color="auto" w:fill="FEFEFE"/>
        </w:rPr>
      </w:pPr>
    </w:p>
    <w:p w14:paraId="6F1C461E" w14:textId="21A8E091" w:rsidR="00125675" w:rsidRDefault="004E659F">
      <w:pPr>
        <w:spacing w:line="360" w:lineRule="auto"/>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本次房租补贴的最终解释权归明浦公司</w:t>
      </w:r>
      <w:r>
        <w:rPr>
          <w:rFonts w:asciiTheme="minorEastAsia" w:eastAsiaTheme="minorEastAsia" w:hAnsiTheme="minorEastAsia" w:cstheme="minorEastAsia" w:hint="eastAsia"/>
          <w:color w:val="000000"/>
          <w:spacing w:val="30"/>
          <w:sz w:val="24"/>
          <w:shd w:val="clear" w:color="auto" w:fill="FEFEFE"/>
        </w:rPr>
        <w:t>所有。</w:t>
      </w:r>
    </w:p>
    <w:p w14:paraId="2ABAD8B9" w14:textId="77777777" w:rsidR="00125675" w:rsidRDefault="004E659F">
      <w:pPr>
        <w:spacing w:line="360" w:lineRule="auto"/>
        <w:jc w:val="left"/>
        <w:rPr>
          <w:rFonts w:asciiTheme="minorEastAsia" w:eastAsiaTheme="minorEastAsia" w:hAnsiTheme="minorEastAsia" w:cstheme="minorEastAsia"/>
          <w:color w:val="000000"/>
          <w:spacing w:val="30"/>
          <w:sz w:val="24"/>
          <w:shd w:val="clear" w:color="auto" w:fill="FEFEFE"/>
        </w:rPr>
      </w:pPr>
      <w:r>
        <w:rPr>
          <w:rFonts w:asciiTheme="minorEastAsia" w:eastAsiaTheme="minorEastAsia" w:hAnsiTheme="minorEastAsia" w:cstheme="minorEastAsia" w:hint="eastAsia"/>
          <w:color w:val="000000"/>
          <w:spacing w:val="30"/>
          <w:sz w:val="24"/>
          <w:shd w:val="clear" w:color="auto" w:fill="FEFEFE"/>
        </w:rPr>
        <w:t>本协议一式叁份，经双方盖章后生效。</w:t>
      </w:r>
    </w:p>
    <w:p w14:paraId="5D18F35E" w14:textId="77777777" w:rsidR="00125675" w:rsidRDefault="00125675">
      <w:pPr>
        <w:jc w:val="left"/>
        <w:rPr>
          <w:rFonts w:ascii="仿宋" w:eastAsia="仿宋" w:hAnsi="仿宋"/>
          <w:color w:val="000000"/>
          <w:spacing w:val="30"/>
          <w:sz w:val="28"/>
          <w:szCs w:val="28"/>
          <w:shd w:val="clear" w:color="auto" w:fill="FEFEFE"/>
        </w:rPr>
      </w:pPr>
    </w:p>
    <w:p w14:paraId="213D45E7" w14:textId="77777777" w:rsidR="00125675" w:rsidRDefault="004E659F">
      <w:pPr>
        <w:spacing w:line="360" w:lineRule="auto"/>
        <w:jc w:val="left"/>
        <w:rPr>
          <w:rFonts w:ascii="宋体" w:hAnsi="宋体" w:cs="宋体"/>
          <w:color w:val="000000"/>
          <w:spacing w:val="30"/>
          <w:sz w:val="24"/>
          <w:shd w:val="clear" w:color="auto" w:fill="FEFEFE"/>
        </w:rPr>
      </w:pPr>
      <w:r>
        <w:rPr>
          <w:rFonts w:ascii="宋体" w:hAnsi="宋体" w:cs="宋体" w:hint="eastAsia"/>
          <w:color w:val="000000"/>
          <w:spacing w:val="30"/>
          <w:sz w:val="24"/>
          <w:shd w:val="clear" w:color="auto" w:fill="FEFEFE"/>
        </w:rPr>
        <w:t>甲方（盖章）</w:t>
      </w:r>
      <w:r>
        <w:rPr>
          <w:rFonts w:ascii="宋体" w:hAnsi="宋体" w:cs="宋体" w:hint="eastAsia"/>
          <w:color w:val="000000"/>
          <w:spacing w:val="30"/>
          <w:sz w:val="24"/>
          <w:shd w:val="clear" w:color="auto" w:fill="FEFEFE"/>
        </w:rPr>
        <w:t xml:space="preserve">        </w:t>
      </w:r>
      <w:r>
        <w:rPr>
          <w:rFonts w:ascii="宋体" w:hAnsi="宋体" w:cs="宋体" w:hint="eastAsia"/>
          <w:color w:val="000000"/>
          <w:spacing w:val="30"/>
          <w:sz w:val="24"/>
          <w:shd w:val="clear" w:color="auto" w:fill="FEFEFE"/>
        </w:rPr>
        <w:t xml:space="preserve">        </w:t>
      </w:r>
      <w:r>
        <w:rPr>
          <w:rFonts w:ascii="宋体" w:hAnsi="宋体" w:cs="宋体" w:hint="eastAsia"/>
          <w:color w:val="000000"/>
          <w:spacing w:val="30"/>
          <w:sz w:val="24"/>
          <w:shd w:val="clear" w:color="auto" w:fill="FEFEFE"/>
        </w:rPr>
        <w:t>乙方（盖章）</w:t>
      </w:r>
    </w:p>
    <w:p w14:paraId="46AF5FD9" w14:textId="503D5610" w:rsidR="00125675" w:rsidRDefault="004E659F">
      <w:pPr>
        <w:spacing w:line="360" w:lineRule="auto"/>
        <w:jc w:val="left"/>
        <w:rPr>
          <w:rFonts w:ascii="宋体" w:hAnsi="宋体" w:cs="宋体"/>
          <w:color w:val="000000"/>
          <w:spacing w:val="30"/>
          <w:sz w:val="24"/>
          <w:shd w:val="clear" w:color="auto" w:fill="FEFEFE"/>
        </w:rPr>
      </w:pPr>
      <w:r>
        <w:rPr>
          <w:rFonts w:ascii="宋体" w:hAnsi="宋体" w:cs="宋体" w:hint="eastAsia"/>
          <w:color w:val="000000"/>
          <w:spacing w:val="30"/>
          <w:sz w:val="24"/>
          <w:shd w:val="clear" w:color="auto" w:fill="FEFEFE"/>
        </w:rPr>
        <w:t>上海</w:t>
      </w:r>
      <w:r w:rsidR="00CC677A">
        <w:rPr>
          <w:rFonts w:ascii="宋体" w:hAnsi="宋体" w:cs="宋体" w:hint="eastAsia"/>
          <w:color w:val="000000"/>
          <w:spacing w:val="30"/>
          <w:sz w:val="24"/>
          <w:shd w:val="clear" w:color="auto" w:fill="FEFEFE"/>
        </w:rPr>
        <w:t>明浦科技发展</w:t>
      </w:r>
      <w:r>
        <w:rPr>
          <w:rFonts w:ascii="宋体" w:hAnsi="宋体" w:cs="宋体" w:hint="eastAsia"/>
          <w:color w:val="000000"/>
          <w:spacing w:val="30"/>
          <w:sz w:val="24"/>
          <w:shd w:val="clear" w:color="auto" w:fill="FEFEFE"/>
        </w:rPr>
        <w:t>有限公司</w:t>
      </w:r>
      <w:r>
        <w:rPr>
          <w:rFonts w:ascii="宋体" w:hAnsi="宋体" w:cs="宋体" w:hint="eastAsia"/>
          <w:color w:val="000000"/>
          <w:spacing w:val="30"/>
          <w:sz w:val="24"/>
          <w:shd w:val="clear" w:color="auto" w:fill="FEFEFE"/>
        </w:rPr>
        <w:t xml:space="preserve">   </w:t>
      </w:r>
      <w:r w:rsidR="00CC677A">
        <w:rPr>
          <w:rFonts w:ascii="宋体" w:hAnsi="宋体" w:cs="宋体"/>
          <w:color w:val="000000"/>
          <w:spacing w:val="30"/>
          <w:sz w:val="24"/>
          <w:shd w:val="clear" w:color="auto" w:fill="FEFEFE"/>
        </w:rPr>
        <w:t xml:space="preserve">    </w:t>
      </w:r>
      <w:r>
        <w:rPr>
          <w:rFonts w:ascii="宋体" w:hAnsi="宋体" w:cs="宋体" w:hint="eastAsia"/>
          <w:color w:val="000000"/>
          <w:spacing w:val="30"/>
          <w:sz w:val="24"/>
          <w:shd w:val="clear" w:color="auto" w:fill="FEFEFE"/>
        </w:rPr>
        <w:t xml:space="preserve">******* </w:t>
      </w:r>
    </w:p>
    <w:p w14:paraId="50FCD2C2" w14:textId="77777777" w:rsidR="00125675" w:rsidRDefault="004E659F">
      <w:pPr>
        <w:spacing w:line="360" w:lineRule="auto"/>
        <w:jc w:val="left"/>
        <w:rPr>
          <w:rFonts w:ascii="宋体" w:hAnsi="宋体" w:cs="宋体"/>
          <w:color w:val="000000"/>
          <w:spacing w:val="30"/>
          <w:sz w:val="24"/>
          <w:shd w:val="clear" w:color="auto" w:fill="FEFEFE"/>
        </w:rPr>
      </w:pPr>
      <w:r>
        <w:rPr>
          <w:rFonts w:ascii="宋体" w:hAnsi="宋体" w:cs="宋体" w:hint="eastAsia"/>
          <w:color w:val="000000"/>
          <w:spacing w:val="30"/>
          <w:sz w:val="24"/>
          <w:shd w:val="clear" w:color="auto" w:fill="FEFEFE"/>
        </w:rPr>
        <w:t>日期：</w:t>
      </w:r>
      <w:r>
        <w:rPr>
          <w:rFonts w:ascii="宋体" w:hAnsi="宋体" w:cs="宋体" w:hint="eastAsia"/>
          <w:color w:val="000000"/>
          <w:spacing w:val="30"/>
          <w:sz w:val="24"/>
          <w:shd w:val="clear" w:color="auto" w:fill="FEFEFE"/>
        </w:rPr>
        <w:t xml:space="preserve">                     </w:t>
      </w:r>
      <w:r>
        <w:rPr>
          <w:rFonts w:ascii="宋体" w:hAnsi="宋体" w:cs="宋体" w:hint="eastAsia"/>
          <w:color w:val="000000"/>
          <w:spacing w:val="30"/>
          <w:sz w:val="24"/>
          <w:shd w:val="clear" w:color="auto" w:fill="FEFEFE"/>
        </w:rPr>
        <w:t>日期：</w:t>
      </w:r>
    </w:p>
    <w:sectPr w:rsidR="0012567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8D08"/>
    <w:multiLevelType w:val="singleLevel"/>
    <w:tmpl w:val="35918D0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75"/>
    <w:rsid w:val="00125675"/>
    <w:rsid w:val="004E659F"/>
    <w:rsid w:val="00CC677A"/>
    <w:rsid w:val="0E1B3597"/>
    <w:rsid w:val="116C04F6"/>
    <w:rsid w:val="2F7A543F"/>
    <w:rsid w:val="40374C82"/>
    <w:rsid w:val="5BAB14AC"/>
    <w:rsid w:val="60237BF2"/>
    <w:rsid w:val="6186395E"/>
    <w:rsid w:val="7ECE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568AE"/>
  <w15:docId w15:val="{9C8DB8D6-AFE2-4F21-8C11-19FF8929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ji ming</cp:lastModifiedBy>
  <cp:revision>3</cp:revision>
  <dcterms:created xsi:type="dcterms:W3CDTF">2022-04-03T02:51:00Z</dcterms:created>
  <dcterms:modified xsi:type="dcterms:W3CDTF">2022-04-03T02:51:00Z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277F07BD4EE048338033E679FA677FC2</vt:lpwstr>
  </property>
</Properties>
</file>