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2021年下半年省际转考苏州考区转出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本人姓名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身份证号码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/>
          <w:sz w:val="28"/>
          <w:szCs w:val="28"/>
        </w:rPr>
        <w:t>，因个人原因特申请将准考证（号码）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下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门课程合格成绩由苏州市转到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市。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本人承诺该考籍转移行为为本人操作，并按苏州市教育考试院要求如期提供所有材料。如因非本人操作、材料不完备等原因，导致无法正常转出的后果由本人自行承担。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特此承诺！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承诺人：         （手写签名）</w:t>
      </w:r>
    </w:p>
    <w:p>
      <w:pPr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日期： 2021年9月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6E"/>
    <w:rsid w:val="009D6D6E"/>
    <w:rsid w:val="00CC6EFD"/>
    <w:rsid w:val="7B1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9</TotalTime>
  <ScaleCrop>false</ScaleCrop>
  <LinksUpToDate>false</LinksUpToDate>
  <CharactersWithSpaces>242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2021-08-24T01:20:00Z</dcterms:created>
  <dc:creator>Administrator</dc:creator>
  <cp:lastModifiedBy>CMXCIX</cp:lastModifiedBy>
  <dcterms:modified xsi:type="dcterms:W3CDTF">2021-08-25T06:30:16Z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E99041AB73734F16B8A48442E99AB858</vt:lpwstr>
  </property>
</Properties>
</file>