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333333"/>
          <w:spacing w:val="0"/>
          <w:sz w:val="44"/>
          <w:szCs w:val="44"/>
        </w:rPr>
      </w:pPr>
      <w:r>
        <w:rPr>
          <w:rFonts w:hint="default" w:ascii="方正小标宋简体" w:hAnsi="方正小标宋简体" w:eastAsia="方正小标宋简体" w:cs="方正小标宋简体"/>
          <w:i w:val="0"/>
          <w:iCs w:val="0"/>
          <w:caps w:val="0"/>
          <w:color w:val="333333"/>
          <w:spacing w:val="0"/>
          <w:sz w:val="36"/>
          <w:szCs w:val="36"/>
          <w:bdr w:val="none" w:color="auto" w:sz="0" w:space="0"/>
          <w:shd w:val="clear" w:fill="FFFFFF"/>
        </w:rPr>
        <w:t>2022年苏州市报考各类高级中等学校考生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方正小标宋简体" w:hAnsi="方正小标宋简体" w:eastAsia="方正小标宋简体" w:cs="方正小标宋简体"/>
          <w:i w:val="0"/>
          <w:iCs w:val="0"/>
          <w:caps w:val="0"/>
          <w:color w:val="333333"/>
          <w:spacing w:val="0"/>
          <w:sz w:val="44"/>
          <w:szCs w:val="44"/>
        </w:rPr>
      </w:pPr>
      <w:r>
        <w:rPr>
          <w:rFonts w:hint="default" w:ascii="方正小标宋简体" w:hAnsi="方正小标宋简体" w:eastAsia="方正小标宋简体" w:cs="方正小标宋简体"/>
          <w:i w:val="0"/>
          <w:iCs w:val="0"/>
          <w:caps w:val="0"/>
          <w:color w:val="333333"/>
          <w:spacing w:val="0"/>
          <w:sz w:val="36"/>
          <w:szCs w:val="36"/>
          <w:bdr w:val="none" w:color="auto" w:sz="0" w:space="0"/>
          <w:shd w:val="clear" w:fill="FFFFFF"/>
        </w:rPr>
        <w:t>加分项目申请表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21"/>
          <w:szCs w:val="21"/>
          <w:u w:val="single"/>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市、区</w:t>
      </w:r>
      <w:r>
        <w:rPr>
          <w:rFonts w:hint="default" w:ascii="Times New Roman" w:hAnsi="Times New Roman" w:eastAsia="仿宋" w:cs="Times New Roman"/>
          <w:i w:val="0"/>
          <w:iCs w:val="0"/>
          <w:caps w:val="0"/>
          <w:color w:val="333333"/>
          <w:spacing w:val="0"/>
          <w:sz w:val="21"/>
          <w:szCs w:val="21"/>
          <w:bdr w:val="none" w:color="auto" w:sz="0" w:space="0"/>
          <w:shd w:val="clear" w:fill="FFFFFF"/>
        </w:rPr>
        <w:t>          </w:t>
      </w:r>
      <w:r>
        <w:rPr>
          <w:rFonts w:hint="eastAsia" w:ascii="Times New Roman" w:hAnsi="Times New Roman" w:eastAsia="仿宋" w:cs="Times New Roman"/>
          <w:i w:val="0"/>
          <w:iCs w:val="0"/>
          <w:caps w:val="0"/>
          <w:color w:val="333333"/>
          <w:spacing w:val="0"/>
          <w:sz w:val="21"/>
          <w:szCs w:val="21"/>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1"/>
          <w:szCs w:val="21"/>
          <w:bdr w:val="none" w:color="auto" w:sz="0" w:space="0"/>
          <w:shd w:val="clear" w:fill="FFFFFF"/>
        </w:rPr>
        <w:t>准考证号</w:t>
      </w:r>
      <w:r>
        <w:rPr>
          <w:rFonts w:hint="default" w:ascii="Times New Roman" w:hAnsi="Times New Roman" w:eastAsia="仿宋" w:cs="Times New Roman"/>
          <w:i w:val="0"/>
          <w:iCs w:val="0"/>
          <w:caps w:val="0"/>
          <w:color w:val="333333"/>
          <w:spacing w:val="0"/>
          <w:sz w:val="21"/>
          <w:szCs w:val="21"/>
          <w:u w:val="single"/>
          <w:bdr w:val="none" w:color="auto" w:sz="0" w:space="0"/>
          <w:shd w:val="clear" w:fill="FFFFFF"/>
        </w:rPr>
        <w:t>                       </w:t>
      </w:r>
    </w:p>
    <w:tbl>
      <w:tblPr>
        <w:tblpPr w:leftFromText="180" w:rightFromText="180" w:vertAnchor="text" w:horzAnchor="page" w:tblpX="1416" w:tblpY="418"/>
        <w:tblOverlap w:val="never"/>
        <w:tblW w:w="914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36"/>
        <w:gridCol w:w="491"/>
        <w:gridCol w:w="1107"/>
        <w:gridCol w:w="931"/>
        <w:gridCol w:w="945"/>
        <w:gridCol w:w="1089"/>
        <w:gridCol w:w="79"/>
        <w:gridCol w:w="1171"/>
        <w:gridCol w:w="291"/>
        <w:gridCol w:w="419"/>
        <w:gridCol w:w="714"/>
        <w:gridCol w:w="9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1" w:hRule="atLeast"/>
        </w:trPr>
        <w:tc>
          <w:tcPr>
            <w:tcW w:w="9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姓名</w:t>
            </w:r>
          </w:p>
        </w:tc>
        <w:tc>
          <w:tcPr>
            <w:tcW w:w="1598"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tc>
        <w:tc>
          <w:tcPr>
            <w:tcW w:w="93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性别</w:t>
            </w:r>
          </w:p>
        </w:tc>
        <w:tc>
          <w:tcPr>
            <w:tcW w:w="94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tc>
        <w:tc>
          <w:tcPr>
            <w:tcW w:w="1168"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出生年月</w:t>
            </w:r>
          </w:p>
        </w:tc>
        <w:tc>
          <w:tcPr>
            <w:tcW w:w="1881"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tc>
        <w:tc>
          <w:tcPr>
            <w:tcW w:w="71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民族</w:t>
            </w:r>
          </w:p>
        </w:tc>
        <w:tc>
          <w:tcPr>
            <w:tcW w:w="9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64" w:hRule="atLeast"/>
        </w:trPr>
        <w:tc>
          <w:tcPr>
            <w:tcW w:w="9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学籍号</w:t>
            </w:r>
          </w:p>
        </w:tc>
        <w:tc>
          <w:tcPr>
            <w:tcW w:w="2529"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tc>
        <w:tc>
          <w:tcPr>
            <w:tcW w:w="3284"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身份证号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（港澳地区居民永久身份证号）</w:t>
            </w:r>
          </w:p>
        </w:tc>
        <w:tc>
          <w:tcPr>
            <w:tcW w:w="2392"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5" w:hRule="atLeast"/>
        </w:trPr>
        <w:tc>
          <w:tcPr>
            <w:tcW w:w="3465"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港澳地区居民往来大陆通行证号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或台胞证号</w:t>
            </w:r>
          </w:p>
        </w:tc>
        <w:tc>
          <w:tcPr>
            <w:tcW w:w="5676" w:type="dxa"/>
            <w:gridSpan w:val="8"/>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64" w:hRule="atLeast"/>
        </w:trPr>
        <w:tc>
          <w:tcPr>
            <w:tcW w:w="142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户口所在地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（居住地）</w:t>
            </w:r>
          </w:p>
        </w:tc>
        <w:tc>
          <w:tcPr>
            <w:tcW w:w="4072"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tc>
        <w:tc>
          <w:tcPr>
            <w:tcW w:w="1541"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辖区派出所</w:t>
            </w:r>
          </w:p>
        </w:tc>
        <w:tc>
          <w:tcPr>
            <w:tcW w:w="2101"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34" w:hRule="atLeast"/>
        </w:trPr>
        <w:tc>
          <w:tcPr>
            <w:tcW w:w="142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毕业学校</w:t>
            </w:r>
          </w:p>
        </w:tc>
        <w:tc>
          <w:tcPr>
            <w:tcW w:w="4072"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tc>
        <w:tc>
          <w:tcPr>
            <w:tcW w:w="154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联系电话</w:t>
            </w:r>
          </w:p>
        </w:tc>
        <w:tc>
          <w:tcPr>
            <w:tcW w:w="210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64" w:hRule="atLeast"/>
        </w:trPr>
        <w:tc>
          <w:tcPr>
            <w:tcW w:w="142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both"/>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考生加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both"/>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分类别</w:t>
            </w:r>
          </w:p>
        </w:tc>
        <w:tc>
          <w:tcPr>
            <w:tcW w:w="7714" w:type="dxa"/>
            <w:gridSpan w:val="10"/>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本人申请</w:t>
            </w:r>
            <w:r>
              <w:rPr>
                <w:rFonts w:hint="eastAsia" w:ascii="宋体" w:hAnsi="宋体" w:eastAsia="宋体" w:cs="宋体"/>
                <w:i w:val="0"/>
                <w:iCs w:val="0"/>
                <w:caps w:val="0"/>
                <w:color w:val="333333"/>
                <w:spacing w:val="0"/>
                <w:sz w:val="21"/>
                <w:szCs w:val="21"/>
                <w:bdr w:val="none" w:color="auto" w:sz="0" w:space="0"/>
              </w:rPr>
              <w:t>10</w:t>
            </w:r>
            <w:r>
              <w:rPr>
                <w:rFonts w:hint="default" w:ascii="Times New Roman" w:hAnsi="Times New Roman" w:eastAsia="仿宋" w:cs="Times New Roman"/>
                <w:i w:val="0"/>
                <w:iCs w:val="0"/>
                <w:caps w:val="0"/>
                <w:color w:val="333333"/>
                <w:spacing w:val="0"/>
                <w:sz w:val="21"/>
                <w:szCs w:val="21"/>
                <w:bdr w:val="none" w:color="auto" w:sz="0" w:space="0"/>
              </w:rPr>
              <w:t>类加分种类</w:t>
            </w:r>
            <w:r>
              <w:rPr>
                <w:rFonts w:hint="eastAsia" w:ascii="宋体" w:hAnsi="宋体" w:eastAsia="宋体" w:cs="宋体"/>
                <w:i w:val="0"/>
                <w:iCs w:val="0"/>
                <w:caps w:val="0"/>
                <w:color w:val="333333"/>
                <w:spacing w:val="0"/>
                <w:sz w:val="21"/>
                <w:szCs w:val="21"/>
                <w:bdr w:val="none" w:color="auto" w:sz="0" w:space="0"/>
              </w:rPr>
              <w:t>中</w:t>
            </w:r>
            <w:r>
              <w:rPr>
                <w:rFonts w:hint="default" w:ascii="Times New Roman" w:hAnsi="Times New Roman" w:eastAsia="仿宋" w:cs="Times New Roman"/>
                <w:i w:val="0"/>
                <w:iCs w:val="0"/>
                <w:caps w:val="0"/>
                <w:color w:val="333333"/>
                <w:spacing w:val="0"/>
                <w:sz w:val="21"/>
                <w:szCs w:val="21"/>
                <w:bdr w:val="none" w:color="auto" w:sz="0" w:space="0"/>
              </w:rPr>
              <w:t>的第</w:t>
            </w:r>
            <w:r>
              <w:rPr>
                <w:rFonts w:hint="default" w:ascii="Times New Roman" w:hAnsi="Times New Roman" w:eastAsia="仿宋" w:cs="Times New Roman"/>
                <w:i w:val="0"/>
                <w:iCs w:val="0"/>
                <w:caps w:val="0"/>
                <w:color w:val="333333"/>
                <w:spacing w:val="0"/>
                <w:sz w:val="21"/>
                <w:szCs w:val="21"/>
                <w:u w:val="single"/>
                <w:bdr w:val="none" w:color="auto" w:sz="0" w:space="0"/>
              </w:rPr>
              <w:t>          </w:t>
            </w:r>
            <w:r>
              <w:rPr>
                <w:rFonts w:hint="default" w:ascii="Times New Roman" w:hAnsi="Times New Roman" w:eastAsia="仿宋" w:cs="Times New Roman"/>
                <w:i w:val="0"/>
                <w:iCs w:val="0"/>
                <w:caps w:val="0"/>
                <w:color w:val="333333"/>
                <w:spacing w:val="0"/>
                <w:sz w:val="21"/>
                <w:szCs w:val="21"/>
                <w:bdr w:val="none" w:color="auto" w:sz="0" w:space="0"/>
              </w:rPr>
              <w:t>类加分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                           考生签名</w:t>
            </w:r>
            <w:r>
              <w:rPr>
                <w:rFonts w:hint="default" w:ascii="Times New Roman" w:hAnsi="Times New Roman" w:eastAsia="仿宋" w:cs="Times New Roman"/>
                <w:i w:val="0"/>
                <w:iCs w:val="0"/>
                <w:caps w:val="0"/>
                <w:color w:val="333333"/>
                <w:spacing w:val="0"/>
                <w:sz w:val="21"/>
                <w:szCs w:val="21"/>
                <w:u w:val="single"/>
                <w:bdr w:val="none" w:color="auto" w:sz="0" w:space="0"/>
              </w:rPr>
              <w:t>           </w:t>
            </w:r>
            <w:r>
              <w:rPr>
                <w:rFonts w:hint="default" w:ascii="Times New Roman" w:hAnsi="Times New Roman" w:eastAsia="仿宋" w:cs="Times New Roman"/>
                <w:i w:val="0"/>
                <w:iCs w:val="0"/>
                <w:caps w:val="0"/>
                <w:color w:val="333333"/>
                <w:spacing w:val="0"/>
                <w:sz w:val="21"/>
                <w:szCs w:val="21"/>
                <w:bdr w:val="none" w:color="auto" w:sz="0" w:space="0"/>
              </w:rPr>
              <w:t>     年     月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31" w:hRule="atLeast"/>
        </w:trPr>
        <w:tc>
          <w:tcPr>
            <w:tcW w:w="142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both"/>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所附材料</w:t>
            </w:r>
          </w:p>
        </w:tc>
        <w:tc>
          <w:tcPr>
            <w:tcW w:w="7714" w:type="dxa"/>
            <w:gridSpan w:val="10"/>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1</w:t>
            </w:r>
            <w:r>
              <w:rPr>
                <w:rFonts w:hint="eastAsia" w:ascii="宋体" w:hAnsi="宋体" w:eastAsia="宋体" w:cs="宋体"/>
                <w:i w:val="0"/>
                <w:iCs w:val="0"/>
                <w:caps w:val="0"/>
                <w:color w:val="333333"/>
                <w:spacing w:val="0"/>
                <w:sz w:val="21"/>
                <w:szCs w:val="21"/>
                <w:bdr w:val="none" w:color="auto" w:sz="0" w:space="0"/>
              </w:rPr>
              <w:t>．                     </w:t>
            </w:r>
            <w:r>
              <w:rPr>
                <w:rFonts w:hint="default" w:ascii="Times New Roman" w:hAnsi="Times New Roman" w:eastAsia="仿宋" w:cs="Times New Roman"/>
                <w:i w:val="0"/>
                <w:iCs w:val="0"/>
                <w:caps w:val="0"/>
                <w:color w:val="333333"/>
                <w:spacing w:val="0"/>
                <w:sz w:val="21"/>
                <w:szCs w:val="21"/>
                <w:bdr w:val="none" w:color="auto" w:sz="0" w:space="0"/>
              </w:rPr>
              <w:t>2</w:t>
            </w:r>
            <w:r>
              <w:rPr>
                <w:rFonts w:hint="eastAsia" w:ascii="宋体" w:hAnsi="宋体" w:eastAsia="宋体" w:cs="宋体"/>
                <w:i w:val="0"/>
                <w:iCs w:val="0"/>
                <w:caps w:val="0"/>
                <w:color w:val="333333"/>
                <w:spacing w:val="0"/>
                <w:sz w:val="21"/>
                <w:szCs w:val="21"/>
                <w:bdr w:val="none" w:color="auto" w:sz="0" w:space="0"/>
              </w:rPr>
              <w:t>．          </w:t>
            </w:r>
            <w:r>
              <w:rPr>
                <w:rFonts w:hint="default" w:ascii="Times New Roman" w:hAnsi="Times New Roman" w:eastAsia="仿宋" w:cs="Times New Roman"/>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 </w:t>
            </w:r>
            <w:r>
              <w:rPr>
                <w:rFonts w:hint="default" w:ascii="Times New Roman" w:hAnsi="Times New Roman" w:eastAsia="仿宋" w:cs="Times New Roman"/>
                <w:i w:val="0"/>
                <w:iCs w:val="0"/>
                <w:caps w:val="0"/>
                <w:color w:val="333333"/>
                <w:spacing w:val="0"/>
                <w:sz w:val="21"/>
                <w:szCs w:val="21"/>
                <w:bdr w:val="none" w:color="auto" w:sz="0" w:space="0"/>
              </w:rPr>
              <w:t>     3</w:t>
            </w:r>
            <w:r>
              <w:rPr>
                <w:rFonts w:hint="eastAsia" w:ascii="宋体" w:hAnsi="宋体" w:eastAsia="宋体" w:cs="宋体"/>
                <w:i w:val="0"/>
                <w:iCs w:val="0"/>
                <w:caps w:val="0"/>
                <w:color w:val="333333"/>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4</w:t>
            </w:r>
            <w:r>
              <w:rPr>
                <w:rFonts w:hint="eastAsia" w:ascii="宋体" w:hAnsi="宋体" w:eastAsia="宋体" w:cs="宋体"/>
                <w:i w:val="0"/>
                <w:iCs w:val="0"/>
                <w:caps w:val="0"/>
                <w:color w:val="333333"/>
                <w:spacing w:val="0"/>
                <w:sz w:val="21"/>
                <w:szCs w:val="21"/>
                <w:bdr w:val="none" w:color="auto" w:sz="0" w:space="0"/>
              </w:rPr>
              <w:t>．                     </w:t>
            </w:r>
            <w:r>
              <w:rPr>
                <w:rFonts w:hint="default" w:ascii="Times New Roman" w:hAnsi="Times New Roman" w:eastAsia="仿宋" w:cs="Times New Roman"/>
                <w:i w:val="0"/>
                <w:iCs w:val="0"/>
                <w:caps w:val="0"/>
                <w:color w:val="333333"/>
                <w:spacing w:val="0"/>
                <w:sz w:val="21"/>
                <w:szCs w:val="21"/>
                <w:bdr w:val="none" w:color="auto" w:sz="0" w:space="0"/>
              </w:rPr>
              <w:t>5</w:t>
            </w:r>
            <w:r>
              <w:rPr>
                <w:rFonts w:hint="eastAsia" w:ascii="宋体" w:hAnsi="宋体" w:eastAsia="宋体" w:cs="宋体"/>
                <w:i w:val="0"/>
                <w:iCs w:val="0"/>
                <w:caps w:val="0"/>
                <w:color w:val="333333"/>
                <w:spacing w:val="0"/>
                <w:sz w:val="21"/>
                <w:szCs w:val="21"/>
                <w:bdr w:val="none" w:color="auto" w:sz="0" w:space="0"/>
              </w:rPr>
              <w:t>．                </w:t>
            </w:r>
            <w:r>
              <w:rPr>
                <w:rFonts w:hint="default" w:ascii="Times New Roman" w:hAnsi="Times New Roman" w:eastAsia="仿宋" w:cs="Times New Roman"/>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 </w:t>
            </w:r>
            <w:r>
              <w:rPr>
                <w:rFonts w:hint="default" w:ascii="Times New Roman" w:hAnsi="Times New Roman" w:eastAsia="仿宋" w:cs="Times New Roman"/>
                <w:i w:val="0"/>
                <w:iCs w:val="0"/>
                <w:caps w:val="0"/>
                <w:color w:val="333333"/>
                <w:spacing w:val="0"/>
                <w:sz w:val="21"/>
                <w:szCs w:val="21"/>
                <w:bdr w:val="none" w:color="auto" w:sz="0" w:space="0"/>
              </w:rPr>
              <w:t>6</w:t>
            </w:r>
            <w:r>
              <w:rPr>
                <w:rFonts w:hint="eastAsia" w:ascii="宋体" w:hAnsi="宋体" w:eastAsia="宋体" w:cs="宋体"/>
                <w:i w:val="0"/>
                <w:iCs w:val="0"/>
                <w:caps w:val="0"/>
                <w:color w:val="333333"/>
                <w:spacing w:val="0"/>
                <w:sz w:val="21"/>
                <w:szCs w:val="21"/>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29" w:hRule="atLeast"/>
        </w:trPr>
        <w:tc>
          <w:tcPr>
            <w:tcW w:w="142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both"/>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both"/>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审核意见</w:t>
            </w:r>
          </w:p>
        </w:tc>
        <w:tc>
          <w:tcPr>
            <w:tcW w:w="7714" w:type="dxa"/>
            <w:gridSpan w:val="10"/>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      主管部门盖章          审核人</w:t>
            </w:r>
            <w:r>
              <w:rPr>
                <w:rFonts w:hint="default" w:ascii="Times New Roman" w:hAnsi="Times New Roman" w:eastAsia="仿宋" w:cs="Times New Roman"/>
                <w:i w:val="0"/>
                <w:iCs w:val="0"/>
                <w:caps w:val="0"/>
                <w:color w:val="333333"/>
                <w:spacing w:val="0"/>
                <w:sz w:val="21"/>
                <w:szCs w:val="21"/>
                <w:u w:val="single"/>
                <w:bdr w:val="none" w:color="auto" w:sz="0" w:space="0"/>
              </w:rPr>
              <w:t>           </w:t>
            </w:r>
            <w:r>
              <w:rPr>
                <w:rFonts w:hint="default" w:ascii="Times New Roman" w:hAnsi="Times New Roman" w:eastAsia="仿宋" w:cs="Times New Roman"/>
                <w:i w:val="0"/>
                <w:iCs w:val="0"/>
                <w:caps w:val="0"/>
                <w:color w:val="333333"/>
                <w:spacing w:val="0"/>
                <w:sz w:val="21"/>
                <w:szCs w:val="21"/>
                <w:bdr w:val="none" w:color="auto" w:sz="0" w:space="0"/>
              </w:rPr>
              <w:t>   年     月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20" w:hRule="atLeast"/>
        </w:trPr>
        <w:tc>
          <w:tcPr>
            <w:tcW w:w="142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市教育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审核意见</w:t>
            </w:r>
          </w:p>
        </w:tc>
        <w:tc>
          <w:tcPr>
            <w:tcW w:w="7714" w:type="dxa"/>
            <w:gridSpan w:val="10"/>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05"/>
              <w:jc w:val="right"/>
              <w:rPr>
                <w:rFonts w:hint="eastAsia" w:ascii="仿宋" w:hAnsi="仿宋" w:eastAsia="仿宋" w:cs="仿宋"/>
                <w:sz w:val="21"/>
                <w:szCs w:val="21"/>
              </w:rPr>
            </w:pPr>
            <w:r>
              <w:rPr>
                <w:rFonts w:hint="default" w:ascii="Times New Roman" w:hAnsi="Times New Roman" w:eastAsia="仿宋" w:cs="Times New Roman"/>
                <w:i w:val="0"/>
                <w:iCs w:val="0"/>
                <w:caps w:val="0"/>
                <w:color w:val="333333"/>
                <w:spacing w:val="0"/>
                <w:sz w:val="21"/>
                <w:szCs w:val="21"/>
                <w:bdr w:val="none" w:color="auto" w:sz="0" w:space="0"/>
              </w:rPr>
              <w:t>     主管部门盖章          审核人</w:t>
            </w:r>
            <w:r>
              <w:rPr>
                <w:rFonts w:hint="default" w:ascii="Times New Roman" w:hAnsi="Times New Roman" w:eastAsia="仿宋" w:cs="Times New Roman"/>
                <w:i w:val="0"/>
                <w:iCs w:val="0"/>
                <w:caps w:val="0"/>
                <w:color w:val="333333"/>
                <w:spacing w:val="0"/>
                <w:sz w:val="21"/>
                <w:szCs w:val="21"/>
                <w:u w:val="single"/>
                <w:bdr w:val="none" w:color="auto" w:sz="0" w:space="0"/>
              </w:rPr>
              <w:t>            </w:t>
            </w:r>
            <w:r>
              <w:rPr>
                <w:rFonts w:hint="default" w:ascii="Times New Roman" w:hAnsi="Times New Roman" w:eastAsia="仿宋" w:cs="Times New Roman"/>
                <w:i w:val="0"/>
                <w:iCs w:val="0"/>
                <w:caps w:val="0"/>
                <w:color w:val="333333"/>
                <w:spacing w:val="0"/>
                <w:sz w:val="21"/>
                <w:szCs w:val="21"/>
                <w:bdr w:val="none" w:color="auto" w:sz="0" w:space="0"/>
              </w:rPr>
              <w:t>  年     月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0"/>
        <w:jc w:val="left"/>
        <w:rPr>
          <w:rFonts w:hint="default" w:ascii="Times New Roman" w:hAnsi="Times New Roman" w:eastAsia="仿宋" w:cs="Times New Roman"/>
          <w:i w:val="0"/>
          <w:iCs w:val="0"/>
          <w:caps w:val="0"/>
          <w:color w:val="333333"/>
          <w:spacing w:val="0"/>
          <w:sz w:val="30"/>
          <w:szCs w:val="30"/>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0"/>
        <w:jc w:val="left"/>
        <w:rPr>
          <w:rFonts w:hint="default" w:ascii="Times New Roman" w:hAnsi="Times New Roman" w:eastAsia="仿宋" w:cs="Times New Roman"/>
          <w:i w:val="0"/>
          <w:iCs w:val="0"/>
          <w:caps w:val="0"/>
          <w:color w:val="333333"/>
          <w:spacing w:val="0"/>
          <w:sz w:val="30"/>
          <w:szCs w:val="30"/>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0"/>
        <w:jc w:val="left"/>
        <w:rPr>
          <w:rFonts w:hint="eastAsia" w:ascii="仿宋" w:hAnsi="仿宋" w:eastAsia="仿宋" w:cs="仿宋"/>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bdr w:val="none" w:color="auto" w:sz="0" w:space="0"/>
          <w:shd w:val="clear" w:fill="FFFFFF"/>
        </w:rPr>
        <w:t>202</w:t>
      </w:r>
      <w:r>
        <w:rPr>
          <w:rFonts w:ascii="黑体" w:hAnsi="宋体" w:eastAsia="黑体" w:cs="黑体"/>
          <w:i w:val="0"/>
          <w:iCs w:val="0"/>
          <w:caps w:val="0"/>
          <w:color w:val="333333"/>
          <w:spacing w:val="0"/>
          <w:sz w:val="30"/>
          <w:szCs w:val="30"/>
          <w:bdr w:val="none" w:color="auto" w:sz="0" w:space="0"/>
          <w:shd w:val="clear" w:fill="FFFFFF"/>
        </w:rPr>
        <w:t>2</w:t>
      </w:r>
      <w:r>
        <w:rPr>
          <w:rFonts w:hint="eastAsia" w:ascii="黑体" w:hAnsi="宋体" w:eastAsia="黑体" w:cs="黑体"/>
          <w:i w:val="0"/>
          <w:iCs w:val="0"/>
          <w:caps w:val="0"/>
          <w:color w:val="333333"/>
          <w:spacing w:val="0"/>
          <w:sz w:val="30"/>
          <w:szCs w:val="30"/>
          <w:bdr w:val="none" w:color="auto" w:sz="0" w:space="0"/>
          <w:shd w:val="clear" w:fill="FFFFFF"/>
        </w:rPr>
        <w:t>年苏州市报考各类高级中等学校考生加分种类说明：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14" w:right="23" w:firstLine="480"/>
        <w:jc w:val="left"/>
        <w:rPr>
          <w:rFonts w:hint="eastAsia" w:ascii="仿宋" w:hAnsi="仿宋" w:eastAsia="仿宋" w:cs="仿宋"/>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1.革命烈士子女加分，需持本表及证件的原件、复印件到市（县、区）退役军人事务部门办理审核，加</w:t>
      </w:r>
      <w:r>
        <w:rPr>
          <w:rFonts w:hint="default" w:ascii="Times New Roman" w:hAnsi="Times New Roman" w:eastAsia="仿宋" w:cs="Times New Roman"/>
          <w:i w:val="0"/>
          <w:iCs w:val="0"/>
          <w:caps w:val="0"/>
          <w:color w:val="333333"/>
          <w:spacing w:val="0"/>
          <w:sz w:val="24"/>
          <w:szCs w:val="24"/>
          <w:bdr w:val="none" w:color="auto" w:sz="0" w:space="0"/>
          <w:shd w:val="clear" w:fill="FFFFFF"/>
        </w:rPr>
        <w:t>30</w:t>
      </w:r>
      <w:r>
        <w:rPr>
          <w:rFonts w:hint="eastAsia" w:ascii="宋体" w:hAnsi="宋体" w:eastAsia="宋体" w:cs="宋体"/>
          <w:i w:val="0"/>
          <w:iCs w:val="0"/>
          <w:caps w:val="0"/>
          <w:color w:val="333333"/>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23" w:firstLine="480"/>
        <w:jc w:val="left"/>
        <w:rPr>
          <w:rFonts w:hint="eastAsia" w:ascii="仿宋" w:hAnsi="仿宋" w:eastAsia="仿宋" w:cs="仿宋"/>
          <w:i w:val="0"/>
          <w:iCs w:val="0"/>
          <w:caps w:val="0"/>
          <w:color w:val="333333"/>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2.归侨学生、归侨子女、华侨在国内的子女加分，需持本表及相关材料到市（县、区）统战部侨务综合处办理审核，加</w:t>
      </w:r>
      <w:r>
        <w:rPr>
          <w:rFonts w:hint="default" w:ascii="Times New Roman" w:hAnsi="Times New Roman" w:eastAsia="仿宋" w:cs="Times New Roman"/>
          <w:i w:val="0"/>
          <w:iCs w:val="0"/>
          <w:caps w:val="0"/>
          <w:color w:val="000000"/>
          <w:spacing w:val="0"/>
          <w:sz w:val="24"/>
          <w:szCs w:val="24"/>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23" w:firstLine="480"/>
        <w:jc w:val="left"/>
        <w:rPr>
          <w:rFonts w:hint="eastAsia" w:ascii="仿宋" w:hAnsi="仿宋" w:eastAsia="仿宋" w:cs="仿宋"/>
          <w:i w:val="0"/>
          <w:iCs w:val="0"/>
          <w:caps w:val="0"/>
          <w:color w:val="333333"/>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3.台湾省籍考生（含台商随行子女）加分，需持本表及相关材料到市对台服务中心办理审核，加</w:t>
      </w:r>
      <w:r>
        <w:rPr>
          <w:rFonts w:hint="default" w:ascii="Times New Roman" w:hAnsi="Times New Roman" w:eastAsia="仿宋" w:cs="Times New Roman"/>
          <w:i w:val="0"/>
          <w:iCs w:val="0"/>
          <w:caps w:val="0"/>
          <w:color w:val="000000"/>
          <w:spacing w:val="0"/>
          <w:sz w:val="24"/>
          <w:szCs w:val="24"/>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23" w:firstLine="480"/>
        <w:jc w:val="left"/>
        <w:rPr>
          <w:rFonts w:hint="eastAsia" w:ascii="仿宋" w:hAnsi="仿宋" w:eastAsia="仿宋" w:cs="仿宋"/>
          <w:i w:val="0"/>
          <w:iCs w:val="0"/>
          <w:caps w:val="0"/>
          <w:color w:val="333333"/>
          <w:spacing w:val="0"/>
          <w:sz w:val="21"/>
          <w:szCs w:val="21"/>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4</w:t>
      </w:r>
      <w:r>
        <w:rPr>
          <w:rFonts w:hint="eastAsia" w:ascii="宋体" w:hAnsi="宋体" w:eastAsia="宋体" w:cs="宋体"/>
          <w:i w:val="0"/>
          <w:iCs w:val="0"/>
          <w:caps w:val="0"/>
          <w:color w:val="000000"/>
          <w:spacing w:val="0"/>
          <w:sz w:val="24"/>
          <w:szCs w:val="24"/>
          <w:bdr w:val="none" w:color="auto" w:sz="0" w:space="0"/>
          <w:shd w:val="clear" w:fill="FFFFFF"/>
        </w:rPr>
        <w:t>.港澳户籍学生加分，需持本表及港澳地区居民永久身份证、港澳居民往来大陆通行证原件、复印件到市公安局出入境管理处办理审核，加</w:t>
      </w:r>
      <w:r>
        <w:rPr>
          <w:rFonts w:hint="default" w:ascii="Times New Roman" w:hAnsi="Times New Roman" w:eastAsia="仿宋" w:cs="Times New Roman"/>
          <w:i w:val="0"/>
          <w:iCs w:val="0"/>
          <w:caps w:val="0"/>
          <w:color w:val="000000"/>
          <w:spacing w:val="0"/>
          <w:sz w:val="24"/>
          <w:szCs w:val="24"/>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23" w:firstLine="480"/>
        <w:jc w:val="left"/>
        <w:rPr>
          <w:rFonts w:hint="eastAsia" w:ascii="仿宋" w:hAnsi="仿宋" w:eastAsia="仿宋" w:cs="仿宋"/>
          <w:i w:val="0"/>
          <w:iCs w:val="0"/>
          <w:caps w:val="0"/>
          <w:color w:val="333333"/>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5.因公牺牲的军人子女加分，需持本表到市（县、区）退役军人事务部门办理审核，加</w:t>
      </w:r>
      <w:r>
        <w:rPr>
          <w:rFonts w:hint="default" w:ascii="Times New Roman" w:hAnsi="Times New Roman" w:eastAsia="仿宋" w:cs="Times New Roman"/>
          <w:i w:val="0"/>
          <w:iCs w:val="0"/>
          <w:caps w:val="0"/>
          <w:color w:val="000000"/>
          <w:spacing w:val="0"/>
          <w:sz w:val="24"/>
          <w:szCs w:val="24"/>
          <w:bdr w:val="none" w:color="auto" w:sz="0" w:space="0"/>
          <w:shd w:val="clear" w:fill="FFFFFF"/>
        </w:rPr>
        <w:t>20</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23" w:firstLine="480"/>
        <w:jc w:val="left"/>
        <w:rPr>
          <w:rFonts w:hint="eastAsia" w:ascii="仿宋" w:hAnsi="仿宋" w:eastAsia="仿宋" w:cs="仿宋"/>
          <w:i w:val="0"/>
          <w:iCs w:val="0"/>
          <w:caps w:val="0"/>
          <w:color w:val="333333"/>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6.</w:t>
      </w:r>
      <w:r>
        <w:rPr>
          <w:rFonts w:hint="default" w:ascii="Times New Roman" w:hAnsi="Times New Roman" w:eastAsia="仿宋" w:cs="Times New Roman"/>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w:t>
      </w:r>
      <w:r>
        <w:rPr>
          <w:rFonts w:hint="default" w:ascii="Times New Roman" w:hAnsi="Times New Roman" w:eastAsia="仿宋" w:cs="Times New Roman"/>
          <w:i w:val="0"/>
          <w:iCs w:val="0"/>
          <w:caps w:val="0"/>
          <w:color w:val="000000"/>
          <w:spacing w:val="0"/>
          <w:sz w:val="24"/>
          <w:szCs w:val="24"/>
          <w:bdr w:val="none" w:color="auto" w:sz="0" w:space="0"/>
          <w:shd w:val="clear" w:fill="FFFFFF"/>
        </w:rPr>
        <w:t>6</w:t>
      </w:r>
      <w:r>
        <w:rPr>
          <w:rFonts w:hint="eastAsia" w:ascii="宋体" w:hAnsi="宋体" w:eastAsia="宋体" w:cs="宋体"/>
          <w:i w:val="0"/>
          <w:iCs w:val="0"/>
          <w:caps w:val="0"/>
          <w:color w:val="000000"/>
          <w:spacing w:val="0"/>
          <w:sz w:val="24"/>
          <w:szCs w:val="24"/>
          <w:bdr w:val="none" w:color="auto" w:sz="0" w:space="0"/>
          <w:shd w:val="clear" w:fill="FFFFFF"/>
        </w:rPr>
        <w:t>级伤残军人子女加分，需持本表到市（县、区）退役军人事务部门办理审核，加</w:t>
      </w:r>
      <w:r>
        <w:rPr>
          <w:rFonts w:hint="default" w:ascii="Times New Roman" w:hAnsi="Times New Roman" w:eastAsia="仿宋" w:cs="Times New Roman"/>
          <w:i w:val="0"/>
          <w:iCs w:val="0"/>
          <w:caps w:val="0"/>
          <w:color w:val="000000"/>
          <w:spacing w:val="0"/>
          <w:sz w:val="24"/>
          <w:szCs w:val="24"/>
          <w:bdr w:val="none" w:color="auto" w:sz="0" w:space="0"/>
          <w:shd w:val="clear" w:fill="FFFFFF"/>
        </w:rPr>
        <w:t>20</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23" w:firstLine="480"/>
        <w:jc w:val="left"/>
        <w:rPr>
          <w:rFonts w:hint="eastAsia" w:ascii="仿宋" w:hAnsi="仿宋" w:eastAsia="仿宋" w:cs="仿宋"/>
          <w:i w:val="0"/>
          <w:iCs w:val="0"/>
          <w:caps w:val="0"/>
          <w:color w:val="333333"/>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7.驻国家确定的三类（含三类）以上艰苦边远地区和西藏自治区，解放军总部划定的二类（含二类）以上岛屿部队军人的子女加分，以及在飞行、潜艇、航天、涉核等高风险、高危害岗位工作的军人子女加分，需</w:t>
      </w:r>
      <w:r>
        <w:rPr>
          <w:rFonts w:hint="eastAsia" w:ascii="宋体" w:hAnsi="宋体" w:eastAsia="宋体" w:cs="宋体"/>
          <w:i w:val="0"/>
          <w:iCs w:val="0"/>
          <w:caps w:val="0"/>
          <w:color w:val="333333"/>
          <w:spacing w:val="0"/>
          <w:sz w:val="24"/>
          <w:szCs w:val="24"/>
          <w:bdr w:val="none" w:color="auto" w:sz="0" w:space="0"/>
          <w:shd w:val="clear" w:fill="FFFFFF"/>
        </w:rPr>
        <w:t>持本表及所属团级以上部队政治机关出具的证明材料到市教育局基础教育处办理审核，加</w:t>
      </w:r>
      <w:r>
        <w:rPr>
          <w:rFonts w:hint="default" w:ascii="Times New Roman" w:hAnsi="Times New Roman" w:eastAsia="仿宋" w:cs="Times New Roman"/>
          <w:i w:val="0"/>
          <w:iCs w:val="0"/>
          <w:caps w:val="0"/>
          <w:color w:val="333333"/>
          <w:spacing w:val="0"/>
          <w:sz w:val="24"/>
          <w:szCs w:val="24"/>
          <w:bdr w:val="none" w:color="auto" w:sz="0" w:space="0"/>
          <w:shd w:val="clear" w:fill="FFFFFF"/>
        </w:rPr>
        <w:t>30</w:t>
      </w:r>
      <w:r>
        <w:rPr>
          <w:rFonts w:hint="eastAsia" w:ascii="宋体" w:hAnsi="宋体" w:eastAsia="宋体" w:cs="宋体"/>
          <w:i w:val="0"/>
          <w:iCs w:val="0"/>
          <w:caps w:val="0"/>
          <w:color w:val="333333"/>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23" w:firstLine="480"/>
        <w:jc w:val="left"/>
        <w:rPr>
          <w:rFonts w:hint="eastAsia" w:ascii="仿宋" w:hAnsi="仿宋" w:eastAsia="仿宋" w:cs="仿宋"/>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作战部队，驻国家确定的一类、二类艰苦边远地区和解放军总部划定的三类岛屿部队军人的子女加分，以及平时荣获二等功或者战时荣获三等功以上奖励、被大军区以上单位表彰、在执行抗洪抢险等急难险重任务中受到省级以上表彰的军人子女加分，需持本表及所属团级以上部队政治机关出具的证明材料到市教育局基础教育处办理审核，加</w:t>
      </w:r>
      <w:r>
        <w:rPr>
          <w:rFonts w:hint="default" w:ascii="Times New Roman" w:hAnsi="Times New Roman" w:eastAsia="仿宋" w:cs="Times New Roman"/>
          <w:i w:val="0"/>
          <w:iCs w:val="0"/>
          <w:caps w:val="0"/>
          <w:color w:val="333333"/>
          <w:spacing w:val="0"/>
          <w:sz w:val="24"/>
          <w:szCs w:val="24"/>
          <w:bdr w:val="none" w:color="auto" w:sz="0" w:space="0"/>
          <w:shd w:val="clear" w:fill="FFFFFF"/>
        </w:rPr>
        <w:t>20</w:t>
      </w:r>
      <w:r>
        <w:rPr>
          <w:rFonts w:hint="eastAsia" w:ascii="宋体" w:hAnsi="宋体" w:eastAsia="宋体" w:cs="宋体"/>
          <w:i w:val="0"/>
          <w:iCs w:val="0"/>
          <w:caps w:val="0"/>
          <w:color w:val="333333"/>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23" w:firstLine="480"/>
        <w:jc w:val="left"/>
        <w:rPr>
          <w:rFonts w:hint="eastAsia" w:ascii="仿宋" w:hAnsi="仿宋" w:eastAsia="仿宋" w:cs="仿宋"/>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从作战部队交流到其他部队任职不满</w:t>
      </w:r>
      <w:r>
        <w:rPr>
          <w:rFonts w:hint="default" w:ascii="Times New Roman" w:hAnsi="Times New Roman" w:eastAsia="仿宋" w:cs="Times New Roman"/>
          <w:i w:val="0"/>
          <w:iCs w:val="0"/>
          <w:caps w:val="0"/>
          <w:color w:val="333333"/>
          <w:spacing w:val="0"/>
          <w:sz w:val="24"/>
          <w:szCs w:val="24"/>
          <w:bdr w:val="none" w:color="auto" w:sz="0" w:space="0"/>
          <w:shd w:val="clear" w:fill="FFFFFF"/>
        </w:rPr>
        <w:t>1</w:t>
      </w:r>
      <w:r>
        <w:rPr>
          <w:rFonts w:hint="eastAsia" w:ascii="宋体" w:hAnsi="宋体" w:eastAsia="宋体" w:cs="宋体"/>
          <w:i w:val="0"/>
          <w:iCs w:val="0"/>
          <w:caps w:val="0"/>
          <w:color w:val="333333"/>
          <w:spacing w:val="0"/>
          <w:sz w:val="24"/>
          <w:szCs w:val="24"/>
          <w:bdr w:val="none" w:color="auto" w:sz="0" w:space="0"/>
          <w:shd w:val="clear" w:fill="FFFFFF"/>
        </w:rPr>
        <w:t>年和跨地级市以上交流任职不满</w:t>
      </w:r>
      <w:r>
        <w:rPr>
          <w:rFonts w:hint="default" w:ascii="Times New Roman" w:hAnsi="Times New Roman" w:eastAsia="仿宋" w:cs="Times New Roman"/>
          <w:i w:val="0"/>
          <w:iCs w:val="0"/>
          <w:caps w:val="0"/>
          <w:color w:val="333333"/>
          <w:spacing w:val="0"/>
          <w:sz w:val="24"/>
          <w:szCs w:val="24"/>
          <w:bdr w:val="none" w:color="auto" w:sz="0" w:space="0"/>
          <w:shd w:val="clear" w:fill="FFFFFF"/>
        </w:rPr>
        <w:t>1</w:t>
      </w:r>
      <w:r>
        <w:rPr>
          <w:rFonts w:hint="eastAsia" w:ascii="宋体" w:hAnsi="宋体" w:eastAsia="宋体" w:cs="宋体"/>
          <w:i w:val="0"/>
          <w:iCs w:val="0"/>
          <w:caps w:val="0"/>
          <w:color w:val="333333"/>
          <w:spacing w:val="0"/>
          <w:sz w:val="24"/>
          <w:szCs w:val="24"/>
          <w:bdr w:val="none" w:color="auto" w:sz="0" w:space="0"/>
          <w:shd w:val="clear" w:fill="FFFFFF"/>
        </w:rPr>
        <w:t>年的军人子女加分，以及驻苏部队军人的子女加分，需持本表及所属团级以上部队政治机关出具的证明材料到市教育局基础教育处办理审核，加</w:t>
      </w:r>
      <w:r>
        <w:rPr>
          <w:rFonts w:hint="default" w:ascii="Times New Roman" w:hAnsi="Times New Roman" w:eastAsia="仿宋" w:cs="Times New Roman"/>
          <w:i w:val="0"/>
          <w:iCs w:val="0"/>
          <w:caps w:val="0"/>
          <w:color w:val="333333"/>
          <w:spacing w:val="0"/>
          <w:sz w:val="24"/>
          <w:szCs w:val="24"/>
          <w:bdr w:val="none" w:color="auto" w:sz="0" w:space="0"/>
          <w:shd w:val="clear" w:fill="FFFFFF"/>
        </w:rPr>
        <w:t>10</w:t>
      </w:r>
      <w:r>
        <w:rPr>
          <w:rFonts w:hint="eastAsia" w:ascii="宋体" w:hAnsi="宋体" w:eastAsia="宋体" w:cs="宋体"/>
          <w:i w:val="0"/>
          <w:iCs w:val="0"/>
          <w:caps w:val="0"/>
          <w:color w:val="333333"/>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23" w:firstLine="480"/>
        <w:jc w:val="left"/>
        <w:rPr>
          <w:rFonts w:hint="eastAsia" w:ascii="仿宋" w:hAnsi="仿宋" w:eastAsia="仿宋" w:cs="仿宋"/>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8.集体转隶的消防救援人员子女加分继续按转隶前政策执行，需持本表到苏州市消防救援支队政治部办理审核，加分标准参照第7点相关条目。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23" w:firstLine="480"/>
        <w:jc w:val="left"/>
        <w:rPr>
          <w:rFonts w:hint="eastAsia" w:ascii="仿宋" w:hAnsi="仿宋" w:eastAsia="仿宋" w:cs="仿宋"/>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9.公安烈士、公安英模和因公牺牲公安民警子女加分，需持本表到市（县、区）公安局政治部实战训练办公室办理审核，加30分； 一级至四级因公伤残公安民警子女加分，需持本表到市（县、区）公安局政治部实战训练办公室办理审核，加20分。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23" w:firstLine="480"/>
        <w:jc w:val="left"/>
        <w:rPr>
          <w:rFonts w:hint="eastAsia" w:eastAsiaTheme="minorEastAsia"/>
          <w:lang w:eastAsia="zh-CN"/>
        </w:rPr>
      </w:pPr>
      <w:r>
        <w:rPr>
          <w:rFonts w:hint="default" w:ascii="Times New Roman" w:hAnsi="Times New Roman" w:eastAsia="仿宋" w:cs="Times New Roman"/>
          <w:i w:val="0"/>
          <w:iCs w:val="0"/>
          <w:caps w:val="0"/>
          <w:color w:val="333333"/>
          <w:spacing w:val="0"/>
          <w:sz w:val="24"/>
          <w:szCs w:val="24"/>
          <w:bdr w:val="none" w:color="auto" w:sz="0" w:space="0"/>
          <w:shd w:val="clear" w:fill="FFFFFF"/>
        </w:rPr>
        <w:t>1</w:t>
      </w:r>
      <w:r>
        <w:rPr>
          <w:rFonts w:hint="eastAsia" w:ascii="宋体" w:hAnsi="宋体" w:eastAsia="宋体" w:cs="宋体"/>
          <w:i w:val="0"/>
          <w:iCs w:val="0"/>
          <w:caps w:val="0"/>
          <w:color w:val="333333"/>
          <w:spacing w:val="0"/>
          <w:sz w:val="24"/>
          <w:szCs w:val="24"/>
          <w:bdr w:val="none" w:color="auto" w:sz="0" w:space="0"/>
          <w:shd w:val="clear" w:fill="FFFFFF"/>
        </w:rPr>
        <w:t>0.受到市级以上人民政府表彰奖励的见义勇为人员或其子女加分，需持本表及相关材料到市公安局见义勇为办公室办理审核，获国家级表彰的，加</w:t>
      </w:r>
      <w:r>
        <w:rPr>
          <w:rFonts w:hint="default" w:ascii="Times New Roman" w:hAnsi="Times New Roman" w:eastAsia="仿宋" w:cs="Times New Roman"/>
          <w:i w:val="0"/>
          <w:iCs w:val="0"/>
          <w:caps w:val="0"/>
          <w:color w:val="333333"/>
          <w:spacing w:val="0"/>
          <w:sz w:val="24"/>
          <w:szCs w:val="24"/>
          <w:bdr w:val="none" w:color="auto" w:sz="0" w:space="0"/>
          <w:shd w:val="clear" w:fill="FFFFFF"/>
        </w:rPr>
        <w:t>15</w:t>
      </w:r>
      <w:r>
        <w:rPr>
          <w:rFonts w:hint="eastAsia" w:ascii="宋体" w:hAnsi="宋体" w:eastAsia="宋体" w:cs="宋体"/>
          <w:i w:val="0"/>
          <w:iCs w:val="0"/>
          <w:caps w:val="0"/>
          <w:color w:val="333333"/>
          <w:spacing w:val="0"/>
          <w:sz w:val="24"/>
          <w:szCs w:val="24"/>
          <w:bdr w:val="none" w:color="auto" w:sz="0" w:space="0"/>
          <w:shd w:val="clear" w:fill="FFFFFF"/>
        </w:rPr>
        <w:t>分；获省级表彰的，加</w:t>
      </w:r>
      <w:r>
        <w:rPr>
          <w:rFonts w:hint="default" w:ascii="Times New Roman" w:hAnsi="Times New Roman" w:eastAsia="仿宋" w:cs="Times New Roman"/>
          <w:i w:val="0"/>
          <w:iCs w:val="0"/>
          <w:caps w:val="0"/>
          <w:color w:val="333333"/>
          <w:spacing w:val="0"/>
          <w:sz w:val="24"/>
          <w:szCs w:val="24"/>
          <w:bdr w:val="none" w:color="auto" w:sz="0" w:space="0"/>
          <w:shd w:val="clear" w:fill="FFFFFF"/>
        </w:rPr>
        <w:t>10</w:t>
      </w:r>
      <w:r>
        <w:rPr>
          <w:rFonts w:hint="eastAsia" w:ascii="宋体" w:hAnsi="宋体" w:eastAsia="宋体" w:cs="宋体"/>
          <w:i w:val="0"/>
          <w:iCs w:val="0"/>
          <w:caps w:val="0"/>
          <w:color w:val="333333"/>
          <w:spacing w:val="0"/>
          <w:sz w:val="24"/>
          <w:szCs w:val="24"/>
          <w:bdr w:val="none" w:color="auto" w:sz="0" w:space="0"/>
          <w:shd w:val="clear" w:fill="FFFFFF"/>
        </w:rPr>
        <w:t>分；获市政府表彰的，加</w:t>
      </w:r>
      <w:r>
        <w:rPr>
          <w:rFonts w:hint="default" w:ascii="Times New Roman" w:hAnsi="Times New Roman" w:eastAsia="仿宋" w:cs="Times New Roman"/>
          <w:i w:val="0"/>
          <w:iCs w:val="0"/>
          <w:caps w:val="0"/>
          <w:color w:val="333333"/>
          <w:spacing w:val="0"/>
          <w:sz w:val="24"/>
          <w:szCs w:val="24"/>
          <w:bdr w:val="none" w:color="auto" w:sz="0" w:space="0"/>
          <w:shd w:val="clear" w:fill="FFFFFF"/>
        </w:rPr>
        <w:t>5</w:t>
      </w:r>
      <w:r>
        <w:rPr>
          <w:rFonts w:hint="eastAsia" w:ascii="宋体" w:hAnsi="宋体" w:eastAsia="宋体" w:cs="宋体"/>
          <w:i w:val="0"/>
          <w:iCs w:val="0"/>
          <w:caps w:val="0"/>
          <w:color w:val="333333"/>
          <w:spacing w:val="0"/>
          <w:sz w:val="24"/>
          <w:szCs w:val="24"/>
          <w:bdr w:val="none" w:color="auto" w:sz="0" w:space="0"/>
          <w:shd w:val="clear" w:fill="FFFFFF"/>
        </w:rPr>
        <w:t>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8303A"/>
    <w:rsid w:val="3A08303A"/>
    <w:rsid w:val="57D85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2021-05-19T12:21:00Z</dcterms:created>
  <dc:creator>CMXCIX</dc:creator>
  <cp:lastModifiedBy>ZH</cp:lastModifiedBy>
  <dcterms:modified xsi:type="dcterms:W3CDTF">2022-05-26T07:20:12Z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9124C6757B824210A0791A7857494CE2</vt:lpwstr>
  </property>
</Properties>
</file>