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left"/>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spacing w:after="156" w:afterLines="50" w:line="60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2020年</w:t>
      </w:r>
      <w:r>
        <w:rPr>
          <w:rFonts w:hint="default" w:ascii="Times New Roman" w:hAnsi="Times New Roman" w:eastAsia="方正小标宋简体" w:cs="Times New Roman"/>
          <w:sz w:val="44"/>
          <w:szCs w:val="44"/>
        </w:rPr>
        <w:t>苏州市</w:t>
      </w:r>
      <w:r>
        <w:rPr>
          <w:rFonts w:hint="default" w:ascii="Times New Roman" w:hAnsi="Times New Roman" w:eastAsia="方正小标宋简体" w:cs="Times New Roman"/>
          <w:sz w:val="44"/>
        </w:rPr>
        <w:t>相城区引进优秀专业人才需求简介</w:t>
      </w:r>
    </w:p>
    <w:tbl>
      <w:tblPr>
        <w:tblStyle w:val="6"/>
        <w:tblW w:w="13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992"/>
        <w:gridCol w:w="1254"/>
        <w:gridCol w:w="3423"/>
        <w:gridCol w:w="709"/>
        <w:gridCol w:w="859"/>
        <w:gridCol w:w="1418"/>
        <w:gridCol w:w="4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00" w:type="dxa"/>
            <w:tcBorders>
              <w:top w:val="single" w:color="auto" w:sz="8" w:space="0"/>
              <w:left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992" w:type="dxa"/>
            <w:tcBorders>
              <w:top w:val="single" w:color="auto" w:sz="8" w:space="0"/>
              <w:bottom w:val="single" w:color="auto" w:sz="8" w:space="0"/>
              <w:right w:val="single" w:color="auto" w:sz="4"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单位</w:t>
            </w:r>
          </w:p>
        </w:tc>
        <w:tc>
          <w:tcPr>
            <w:tcW w:w="1254" w:type="dxa"/>
            <w:tcBorders>
              <w:top w:val="single" w:color="auto" w:sz="8" w:space="0"/>
              <w:left w:val="single" w:color="auto" w:sz="4"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岗位名称</w:t>
            </w:r>
          </w:p>
        </w:tc>
        <w:tc>
          <w:tcPr>
            <w:tcW w:w="3423" w:type="dxa"/>
            <w:tcBorders>
              <w:top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岗位简介</w:t>
            </w:r>
          </w:p>
        </w:tc>
        <w:tc>
          <w:tcPr>
            <w:tcW w:w="709" w:type="dxa"/>
            <w:tcBorders>
              <w:top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引进</w:t>
            </w:r>
          </w:p>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人数</w:t>
            </w:r>
          </w:p>
        </w:tc>
        <w:tc>
          <w:tcPr>
            <w:tcW w:w="859" w:type="dxa"/>
            <w:tcBorders>
              <w:top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学历</w:t>
            </w:r>
          </w:p>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要求</w:t>
            </w:r>
          </w:p>
        </w:tc>
        <w:tc>
          <w:tcPr>
            <w:tcW w:w="1418" w:type="dxa"/>
            <w:tcBorders>
              <w:top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专业要求</w:t>
            </w:r>
          </w:p>
        </w:tc>
        <w:tc>
          <w:tcPr>
            <w:tcW w:w="4241" w:type="dxa"/>
            <w:tcBorders>
              <w:top w:val="single" w:color="auto" w:sz="8" w:space="0"/>
              <w:bottom w:val="single" w:color="auto" w:sz="8" w:space="0"/>
              <w:right w:val="single" w:color="auto" w:sz="4"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4" w:hRule="atLeast"/>
          <w:jc w:val="center"/>
        </w:trPr>
        <w:tc>
          <w:tcPr>
            <w:tcW w:w="700" w:type="dxa"/>
            <w:tcBorders>
              <w:top w:val="single" w:color="auto" w:sz="8" w:space="0"/>
              <w:left w:val="single" w:color="auto" w:sz="8" w:space="0"/>
              <w:bottom w:val="single" w:color="auto" w:sz="8" w:space="0"/>
            </w:tcBorders>
            <w:vAlign w:val="center"/>
          </w:tcPr>
          <w:p>
            <w:pPr>
              <w:spacing w:line="6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992" w:type="dxa"/>
            <w:tcBorders>
              <w:top w:val="single" w:color="auto" w:sz="8" w:space="0"/>
              <w:bottom w:val="single" w:color="auto" w:sz="8" w:space="0"/>
              <w:right w:val="single" w:color="auto" w:sz="4" w:space="0"/>
            </w:tcBorders>
            <w:vAlign w:val="center"/>
          </w:tcPr>
          <w:p>
            <w:pPr>
              <w:spacing w:line="32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相城资规分局</w:t>
            </w:r>
          </w:p>
        </w:tc>
        <w:tc>
          <w:tcPr>
            <w:tcW w:w="1254" w:type="dxa"/>
            <w:tcBorders>
              <w:top w:val="single" w:color="auto" w:sz="8" w:space="0"/>
              <w:left w:val="single" w:color="auto" w:sz="4" w:space="0"/>
              <w:bottom w:val="single" w:color="auto" w:sz="8"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总规划师</w:t>
            </w:r>
          </w:p>
        </w:tc>
        <w:tc>
          <w:tcPr>
            <w:tcW w:w="3423" w:type="dxa"/>
            <w:tcBorders>
              <w:top w:val="single" w:color="auto" w:sz="8" w:space="0"/>
              <w:bottom w:val="single" w:color="auto" w:sz="8" w:space="0"/>
            </w:tcBorders>
            <w:vAlign w:val="center"/>
          </w:tcPr>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组织编制城市总体规划、详细规划、专项规划等各项规划，组织规划成果的技术审查工作；主持涉及城乡规划与建设等方面的重大科研项目、学术研究和城市发展重大问题的研究；负责城市发展顶层设计和未来发展战略的可行性研究及重大项目的产业规划和城市设计。</w:t>
            </w:r>
          </w:p>
        </w:tc>
        <w:tc>
          <w:tcPr>
            <w:tcW w:w="709"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59"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硕士研究生及以上</w:t>
            </w:r>
          </w:p>
        </w:tc>
        <w:tc>
          <w:tcPr>
            <w:tcW w:w="1418"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城建规划类</w:t>
            </w:r>
          </w:p>
        </w:tc>
        <w:tc>
          <w:tcPr>
            <w:tcW w:w="4241" w:type="dxa"/>
            <w:tcBorders>
              <w:top w:val="single" w:color="auto" w:sz="8" w:space="0"/>
              <w:bottom w:val="single" w:color="auto" w:sz="8" w:space="0"/>
              <w:right w:val="single" w:color="auto" w:sz="4" w:space="0"/>
            </w:tcBorders>
            <w:vAlign w:val="center"/>
          </w:tcPr>
          <w:p>
            <w:pPr>
              <w:spacing w:line="32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rPr>
              <w:t>具有10年以上规划设计工作经历，其中5年以上甲级资质规划设计单位，或研究院所或规划管理机关、高等学校等实际工作经历，担任机构或团队负责人3年以上；熟悉规划专业知识和法律法规，具备扎实的城市规划理论知识和专业技能，曾独立主持或组织重大规划项目；具备国家注册城乡规划师/城市规划师资格；具有高级职称（特别优秀且长期从事规划管理机关的领导干部除外）；具有良好的沟通协调能力和较好的文字综合能力。</w:t>
            </w:r>
          </w:p>
        </w:tc>
      </w:tr>
    </w:tbl>
    <w:p>
      <w:pPr>
        <w:spacing w:line="240" w:lineRule="exact"/>
        <w:jc w:val="center"/>
        <w:rPr>
          <w:rFonts w:hint="default" w:ascii="Times New Roman" w:hAnsi="Times New Roman" w:eastAsia="黑体" w:cs="Times New Roman"/>
          <w:sz w:val="24"/>
        </w:rPr>
        <w:sectPr>
          <w:footerReference r:id="rId3" w:type="default"/>
          <w:pgSz w:w="16838" w:h="11906" w:orient="landscape"/>
          <w:pgMar w:top="1701" w:right="1440" w:bottom="1797" w:left="1440" w:header="851" w:footer="992" w:gutter="0"/>
          <w:pgNumType w:fmt="decimal" w:start="1"/>
          <w:cols w:space="425" w:num="1"/>
          <w:docGrid w:type="linesAndChars" w:linePitch="312" w:charSpace="0"/>
        </w:sectPr>
      </w:pPr>
    </w:p>
    <w:tbl>
      <w:tblPr>
        <w:tblStyle w:val="6"/>
        <w:tblW w:w="13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992"/>
        <w:gridCol w:w="1254"/>
        <w:gridCol w:w="3423"/>
        <w:gridCol w:w="709"/>
        <w:gridCol w:w="859"/>
        <w:gridCol w:w="1418"/>
        <w:gridCol w:w="4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00" w:type="dxa"/>
            <w:tcBorders>
              <w:top w:val="single" w:color="auto" w:sz="8" w:space="0"/>
              <w:left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992" w:type="dxa"/>
            <w:tcBorders>
              <w:top w:val="single" w:color="auto" w:sz="8" w:space="0"/>
              <w:bottom w:val="single" w:color="auto" w:sz="8" w:space="0"/>
              <w:right w:val="single" w:color="auto" w:sz="4"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单位</w:t>
            </w:r>
          </w:p>
        </w:tc>
        <w:tc>
          <w:tcPr>
            <w:tcW w:w="1254" w:type="dxa"/>
            <w:tcBorders>
              <w:top w:val="single" w:color="auto" w:sz="8" w:space="0"/>
              <w:left w:val="single" w:color="auto" w:sz="4" w:space="0"/>
              <w:bottom w:val="single" w:color="auto" w:sz="8"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岗位名称</w:t>
            </w:r>
          </w:p>
        </w:tc>
        <w:tc>
          <w:tcPr>
            <w:tcW w:w="3423" w:type="dxa"/>
            <w:tcBorders>
              <w:top w:val="single" w:color="auto" w:sz="8" w:space="0"/>
              <w:bottom w:val="single" w:color="auto" w:sz="8"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岗位简介</w:t>
            </w:r>
          </w:p>
        </w:tc>
        <w:tc>
          <w:tcPr>
            <w:tcW w:w="709" w:type="dxa"/>
            <w:tcBorders>
              <w:top w:val="single" w:color="auto" w:sz="8" w:space="0"/>
              <w:bottom w:val="single" w:color="auto" w:sz="8"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引进</w:t>
            </w:r>
          </w:p>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人数</w:t>
            </w:r>
          </w:p>
        </w:tc>
        <w:tc>
          <w:tcPr>
            <w:tcW w:w="859" w:type="dxa"/>
            <w:tcBorders>
              <w:top w:val="single" w:color="auto" w:sz="8" w:space="0"/>
              <w:bottom w:val="single" w:color="auto" w:sz="8"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学历</w:t>
            </w:r>
          </w:p>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要求</w:t>
            </w:r>
          </w:p>
        </w:tc>
        <w:tc>
          <w:tcPr>
            <w:tcW w:w="1418" w:type="dxa"/>
            <w:tcBorders>
              <w:top w:val="single" w:color="auto" w:sz="8" w:space="0"/>
              <w:bottom w:val="single" w:color="auto" w:sz="8"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专业要求</w:t>
            </w:r>
          </w:p>
        </w:tc>
        <w:tc>
          <w:tcPr>
            <w:tcW w:w="4241" w:type="dxa"/>
            <w:tcBorders>
              <w:top w:val="single" w:color="auto" w:sz="8" w:space="0"/>
              <w:bottom w:val="single" w:color="auto" w:sz="8" w:space="0"/>
              <w:right w:val="single" w:color="auto" w:sz="4" w:space="0"/>
            </w:tcBorders>
            <w:vAlign w:val="center"/>
          </w:tcPr>
          <w:p>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jc w:val="center"/>
        </w:trPr>
        <w:tc>
          <w:tcPr>
            <w:tcW w:w="700" w:type="dxa"/>
            <w:tcBorders>
              <w:top w:val="single" w:color="auto" w:sz="8" w:space="0"/>
              <w:left w:val="single" w:color="auto" w:sz="8" w:space="0"/>
              <w:bottom w:val="single" w:color="auto" w:sz="8" w:space="0"/>
            </w:tcBorders>
            <w:vAlign w:val="center"/>
          </w:tcPr>
          <w:p>
            <w:pPr>
              <w:spacing w:line="24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2</w:t>
            </w:r>
          </w:p>
        </w:tc>
        <w:tc>
          <w:tcPr>
            <w:tcW w:w="992" w:type="dxa"/>
            <w:tcBorders>
              <w:top w:val="single" w:color="auto" w:sz="8" w:space="0"/>
              <w:bottom w:val="single" w:color="auto" w:sz="8"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相城资规分局</w:t>
            </w:r>
          </w:p>
        </w:tc>
        <w:tc>
          <w:tcPr>
            <w:tcW w:w="1254" w:type="dxa"/>
            <w:tcBorders>
              <w:top w:val="single" w:color="auto" w:sz="8" w:space="0"/>
              <w:left w:val="single" w:color="auto" w:sz="4" w:space="0"/>
              <w:bottom w:val="single" w:color="auto" w:sz="8"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总建筑师</w:t>
            </w:r>
          </w:p>
        </w:tc>
        <w:tc>
          <w:tcPr>
            <w:tcW w:w="3423" w:type="dxa"/>
            <w:tcBorders>
              <w:top w:val="single" w:color="auto" w:sz="8" w:space="0"/>
              <w:bottom w:val="single" w:color="auto" w:sz="8" w:space="0"/>
            </w:tcBorders>
            <w:vAlign w:val="center"/>
          </w:tcPr>
          <w:p>
            <w:pPr>
              <w:spacing w:line="3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负责全区建设项目的建筑设计及公共环境的品质提升工作；组织项目前期调研，参与项目策划定位，指导工程项目设计工作；提升全区城市建筑形象效果；协助推进项目方案编制，进行项目过程设计协调和指导；高标准推进市、区重点项目和实事工程项目的建设。</w:t>
            </w:r>
          </w:p>
        </w:tc>
        <w:tc>
          <w:tcPr>
            <w:tcW w:w="709"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59"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硕士研究生及以上</w:t>
            </w:r>
          </w:p>
        </w:tc>
        <w:tc>
          <w:tcPr>
            <w:tcW w:w="1418"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建筑学类，建筑艺术类</w:t>
            </w:r>
          </w:p>
        </w:tc>
        <w:tc>
          <w:tcPr>
            <w:tcW w:w="4241" w:type="dxa"/>
            <w:tcBorders>
              <w:top w:val="single" w:color="auto" w:sz="8" w:space="0"/>
              <w:bottom w:val="single" w:color="auto" w:sz="8" w:space="0"/>
              <w:right w:val="single" w:color="auto" w:sz="4" w:space="0"/>
            </w:tcBorders>
            <w:vAlign w:val="center"/>
          </w:tcPr>
          <w:p>
            <w:pPr>
              <w:spacing w:line="320" w:lineRule="exac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有15年以上的设计全程（方案、初设、施工图）工作经验及8年以上甲级资质大型设计单位管理经验；具备国家一级注册建筑师资格；主持并参与过各类大型建设工程项目设计，具有优秀方案创作能力，擅长项目设计组织管理，能准确理解、把握项目设计需求；敬业负责、善于沟通协调，具有良好的团队合作精神和分析问题、解决问题能力，能熟练使用相关设计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2" w:hRule="atLeast"/>
          <w:jc w:val="center"/>
        </w:trPr>
        <w:tc>
          <w:tcPr>
            <w:tcW w:w="700" w:type="dxa"/>
            <w:tcBorders>
              <w:top w:val="single" w:color="auto" w:sz="8" w:space="0"/>
              <w:left w:val="single" w:color="auto" w:sz="8" w:space="0"/>
              <w:bottom w:val="single" w:color="auto" w:sz="8" w:space="0"/>
            </w:tcBorders>
            <w:vAlign w:val="center"/>
          </w:tcPr>
          <w:p>
            <w:pPr>
              <w:spacing w:line="6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992" w:type="dxa"/>
            <w:tcBorders>
              <w:top w:val="single" w:color="auto" w:sz="8" w:space="0"/>
              <w:bottom w:val="single" w:color="auto" w:sz="8" w:space="0"/>
              <w:right w:val="single" w:color="auto" w:sz="4" w:space="0"/>
            </w:tcBorders>
            <w:vAlign w:val="center"/>
          </w:tcPr>
          <w:p>
            <w:pPr>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苏州高铁新城</w:t>
            </w:r>
          </w:p>
        </w:tc>
        <w:tc>
          <w:tcPr>
            <w:tcW w:w="1254" w:type="dxa"/>
            <w:tcBorders>
              <w:top w:val="single" w:color="auto" w:sz="8" w:space="0"/>
              <w:left w:val="single" w:color="auto" w:sz="4" w:space="0"/>
              <w:bottom w:val="single" w:color="auto" w:sz="8"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总规划师</w:t>
            </w:r>
          </w:p>
        </w:tc>
        <w:tc>
          <w:tcPr>
            <w:tcW w:w="3423" w:type="dxa"/>
            <w:tcBorders>
              <w:top w:val="single" w:color="auto" w:sz="8" w:space="0"/>
              <w:bottom w:val="single" w:color="auto" w:sz="8" w:space="0"/>
            </w:tcBorders>
            <w:vAlign w:val="center"/>
          </w:tcPr>
          <w:p>
            <w:pPr>
              <w:spacing w:line="3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从高标准打造苏州市域新中心、高质量打造相城核心区的高站位出发，负责区域发展的顶层设计和未来战略规划研究；负责区域空间各项规划研究、编制和实施；全面配合市区国土空间规划编制、深入衔接苏州北站综合枢纽设计，统筹优化片区空间布局与建设计划等相关工作；负责主持涉及城乡规划与建设等方面的重大科研项目、学术研究和重大项目的研究工作。</w:t>
            </w:r>
          </w:p>
        </w:tc>
        <w:tc>
          <w:tcPr>
            <w:tcW w:w="709"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859" w:type="dxa"/>
            <w:tcBorders>
              <w:top w:val="single" w:color="auto" w:sz="8" w:space="0"/>
              <w:bottom w:val="single" w:color="auto" w:sz="8"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硕士</w:t>
            </w:r>
            <w:r>
              <w:rPr>
                <w:rFonts w:hint="default" w:ascii="Times New Roman" w:hAnsi="Times New Roman" w:eastAsia="仿宋_GB2312" w:cs="Times New Roman"/>
                <w:sz w:val="24"/>
                <w:szCs w:val="24"/>
              </w:rPr>
              <w:t>研究生</w:t>
            </w:r>
            <w:r>
              <w:rPr>
                <w:rFonts w:hint="default" w:ascii="Times New Roman" w:hAnsi="Times New Roman" w:eastAsia="仿宋_GB2312" w:cs="Times New Roman"/>
                <w:sz w:val="24"/>
              </w:rPr>
              <w:t>及以上</w:t>
            </w:r>
          </w:p>
        </w:tc>
        <w:tc>
          <w:tcPr>
            <w:tcW w:w="1418" w:type="dxa"/>
            <w:tcBorders>
              <w:top w:val="single" w:color="auto" w:sz="8" w:space="0"/>
              <w:bottom w:val="single" w:color="auto" w:sz="8" w:space="0"/>
            </w:tcBorders>
            <w:vAlign w:val="center"/>
          </w:tcPr>
          <w:p>
            <w:pPr>
              <w:spacing w:line="32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城</w:t>
            </w:r>
            <w:r>
              <w:rPr>
                <w:rFonts w:hint="default" w:ascii="Times New Roman" w:hAnsi="Times New Roman" w:eastAsia="仿宋_GB2312" w:cs="Times New Roman"/>
                <w:sz w:val="24"/>
                <w:szCs w:val="24"/>
              </w:rPr>
              <w:t>建</w:t>
            </w:r>
            <w:r>
              <w:rPr>
                <w:rFonts w:hint="default" w:ascii="Times New Roman" w:hAnsi="Times New Roman" w:eastAsia="仿宋_GB2312" w:cs="Times New Roman"/>
                <w:sz w:val="24"/>
              </w:rPr>
              <w:t>规划类，本科阶段为5年制</w:t>
            </w:r>
          </w:p>
        </w:tc>
        <w:tc>
          <w:tcPr>
            <w:tcW w:w="4241" w:type="dxa"/>
            <w:tcBorders>
              <w:top w:val="single" w:color="auto" w:sz="8" w:space="0"/>
              <w:bottom w:val="single" w:color="auto" w:sz="8" w:space="0"/>
              <w:right w:val="single" w:color="auto" w:sz="4" w:space="0"/>
            </w:tcBorders>
            <w:vAlign w:val="center"/>
          </w:tcPr>
          <w:p>
            <w:pPr>
              <w:spacing w:line="3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具有10年以上规划设计工作经历，其中5年以上甲级资质规划设计单位，或研究院所或规划管理机关、高等学校等实际工作经历，担任机构或团队负责人3年以上；具备国家注册城乡规划师/城市规划师资格；熟悉规划专业知识和法律法规，具备扎实的城市规划理论知识和专业技能，曾独立主持或组织重大规划项目；具有高级职称（特别优秀且长期从事规划管理机关的领导干部除外）；具有良好的沟通协调能力和较好的文字综合能力。</w:t>
            </w:r>
          </w:p>
        </w:tc>
      </w:tr>
    </w:tbl>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20" w:lineRule="atLeast"/>
        <w:ind w:right="0"/>
        <w:textAlignment w:val="auto"/>
        <w:rPr>
          <w:rFonts w:hint="default" w:ascii="Times New Roman" w:hAnsi="Times New Roman" w:eastAsia="仿宋_GB2312" w:cs="Times New Roman"/>
          <w:spacing w:val="-4"/>
          <w:sz w:val="2"/>
          <w:szCs w:val="2"/>
        </w:rPr>
      </w:pPr>
    </w:p>
    <w:sectPr>
      <w:footerReference r:id="rId4" w:type="default"/>
      <w:pgSz w:w="16838" w:h="11906" w:orient="landscape"/>
      <w:pgMar w:top="1701"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4A"/>
    <w:rsid w:val="000247AF"/>
    <w:rsid w:val="0006104B"/>
    <w:rsid w:val="000927B8"/>
    <w:rsid w:val="000D6404"/>
    <w:rsid w:val="000F0200"/>
    <w:rsid w:val="001303A2"/>
    <w:rsid w:val="00164145"/>
    <w:rsid w:val="00190D42"/>
    <w:rsid w:val="001B0970"/>
    <w:rsid w:val="001E034A"/>
    <w:rsid w:val="0020761A"/>
    <w:rsid w:val="00211604"/>
    <w:rsid w:val="002E78AE"/>
    <w:rsid w:val="00307D7D"/>
    <w:rsid w:val="00356193"/>
    <w:rsid w:val="00366BE7"/>
    <w:rsid w:val="003749B2"/>
    <w:rsid w:val="00401E5F"/>
    <w:rsid w:val="00410C5F"/>
    <w:rsid w:val="00430736"/>
    <w:rsid w:val="00453FEA"/>
    <w:rsid w:val="00456508"/>
    <w:rsid w:val="0049045E"/>
    <w:rsid w:val="004D03E1"/>
    <w:rsid w:val="00513CA0"/>
    <w:rsid w:val="00573C73"/>
    <w:rsid w:val="00575FDB"/>
    <w:rsid w:val="005A28EE"/>
    <w:rsid w:val="005D3D22"/>
    <w:rsid w:val="005F691B"/>
    <w:rsid w:val="00630988"/>
    <w:rsid w:val="00632AD3"/>
    <w:rsid w:val="006952B5"/>
    <w:rsid w:val="006C0364"/>
    <w:rsid w:val="006C7CCC"/>
    <w:rsid w:val="006D4797"/>
    <w:rsid w:val="006E3DE2"/>
    <w:rsid w:val="006E5260"/>
    <w:rsid w:val="00754AFB"/>
    <w:rsid w:val="00761310"/>
    <w:rsid w:val="0078353D"/>
    <w:rsid w:val="008013B0"/>
    <w:rsid w:val="0080393C"/>
    <w:rsid w:val="0080760C"/>
    <w:rsid w:val="00857C4D"/>
    <w:rsid w:val="00863A13"/>
    <w:rsid w:val="008705CB"/>
    <w:rsid w:val="008C54BA"/>
    <w:rsid w:val="008E63FB"/>
    <w:rsid w:val="00933F17"/>
    <w:rsid w:val="009363A3"/>
    <w:rsid w:val="009400AF"/>
    <w:rsid w:val="0096070D"/>
    <w:rsid w:val="00990D61"/>
    <w:rsid w:val="009A3AC8"/>
    <w:rsid w:val="00A41DD8"/>
    <w:rsid w:val="00A72445"/>
    <w:rsid w:val="00A76C14"/>
    <w:rsid w:val="00AC1B58"/>
    <w:rsid w:val="00B16AFC"/>
    <w:rsid w:val="00B5280C"/>
    <w:rsid w:val="00BA0EA4"/>
    <w:rsid w:val="00C514FA"/>
    <w:rsid w:val="00C75196"/>
    <w:rsid w:val="00D12765"/>
    <w:rsid w:val="00DB457A"/>
    <w:rsid w:val="00DD1324"/>
    <w:rsid w:val="00EA0D0D"/>
    <w:rsid w:val="00ED61D9"/>
    <w:rsid w:val="00F36F65"/>
    <w:rsid w:val="00FA2CCD"/>
    <w:rsid w:val="00FB3D1F"/>
    <w:rsid w:val="00FC5DA0"/>
    <w:rsid w:val="01237293"/>
    <w:rsid w:val="01B42A0E"/>
    <w:rsid w:val="01F32F74"/>
    <w:rsid w:val="07AA34ED"/>
    <w:rsid w:val="0A34791B"/>
    <w:rsid w:val="0A544F96"/>
    <w:rsid w:val="0A916799"/>
    <w:rsid w:val="0D854433"/>
    <w:rsid w:val="0E113CEE"/>
    <w:rsid w:val="0E4D41FF"/>
    <w:rsid w:val="0F161739"/>
    <w:rsid w:val="0F80456A"/>
    <w:rsid w:val="1136509A"/>
    <w:rsid w:val="11BB3066"/>
    <w:rsid w:val="13826ECA"/>
    <w:rsid w:val="14CE2EAA"/>
    <w:rsid w:val="157B6EE8"/>
    <w:rsid w:val="16441077"/>
    <w:rsid w:val="17A66FC2"/>
    <w:rsid w:val="18951954"/>
    <w:rsid w:val="190049FB"/>
    <w:rsid w:val="1B577C4E"/>
    <w:rsid w:val="1D5072E4"/>
    <w:rsid w:val="1DF42B46"/>
    <w:rsid w:val="1E762DCD"/>
    <w:rsid w:val="1F351868"/>
    <w:rsid w:val="22460F43"/>
    <w:rsid w:val="233D5FC2"/>
    <w:rsid w:val="24803CF2"/>
    <w:rsid w:val="268F3189"/>
    <w:rsid w:val="2AC70599"/>
    <w:rsid w:val="2B7564A4"/>
    <w:rsid w:val="2BFE0D16"/>
    <w:rsid w:val="2CCE26AF"/>
    <w:rsid w:val="2D3F5FE1"/>
    <w:rsid w:val="2E1F34B2"/>
    <w:rsid w:val="2F5A3A12"/>
    <w:rsid w:val="32031401"/>
    <w:rsid w:val="324D3D06"/>
    <w:rsid w:val="331A6004"/>
    <w:rsid w:val="33C57E15"/>
    <w:rsid w:val="343D13BB"/>
    <w:rsid w:val="35193E91"/>
    <w:rsid w:val="36402650"/>
    <w:rsid w:val="39B117EF"/>
    <w:rsid w:val="3B49628E"/>
    <w:rsid w:val="3E583041"/>
    <w:rsid w:val="3EA24083"/>
    <w:rsid w:val="3FEC09EF"/>
    <w:rsid w:val="40AF25B9"/>
    <w:rsid w:val="40F00875"/>
    <w:rsid w:val="438A5A0D"/>
    <w:rsid w:val="46855FA5"/>
    <w:rsid w:val="46E1193A"/>
    <w:rsid w:val="48104F3F"/>
    <w:rsid w:val="48F3311A"/>
    <w:rsid w:val="4B1F71BE"/>
    <w:rsid w:val="4B4A4016"/>
    <w:rsid w:val="4B4F7202"/>
    <w:rsid w:val="4F0D66BD"/>
    <w:rsid w:val="4FB0633E"/>
    <w:rsid w:val="50DB0052"/>
    <w:rsid w:val="52F62F7C"/>
    <w:rsid w:val="56735147"/>
    <w:rsid w:val="59207ED3"/>
    <w:rsid w:val="59881BED"/>
    <w:rsid w:val="5A061382"/>
    <w:rsid w:val="5AF27660"/>
    <w:rsid w:val="5AF70A81"/>
    <w:rsid w:val="5BA7573A"/>
    <w:rsid w:val="5D7B63DB"/>
    <w:rsid w:val="5E5438BB"/>
    <w:rsid w:val="5F9D424D"/>
    <w:rsid w:val="602360FA"/>
    <w:rsid w:val="610A67DB"/>
    <w:rsid w:val="61677560"/>
    <w:rsid w:val="623050DD"/>
    <w:rsid w:val="626776DC"/>
    <w:rsid w:val="62934E66"/>
    <w:rsid w:val="646B548F"/>
    <w:rsid w:val="67DB5A89"/>
    <w:rsid w:val="6A25435D"/>
    <w:rsid w:val="6CF33B18"/>
    <w:rsid w:val="6D992926"/>
    <w:rsid w:val="6E2D43E8"/>
    <w:rsid w:val="6F24705D"/>
    <w:rsid w:val="70C15F0B"/>
    <w:rsid w:val="70C6747C"/>
    <w:rsid w:val="71B3468E"/>
    <w:rsid w:val="721A05EC"/>
    <w:rsid w:val="72732D53"/>
    <w:rsid w:val="74E80687"/>
    <w:rsid w:val="7535246D"/>
    <w:rsid w:val="76512037"/>
    <w:rsid w:val="77BC75E9"/>
    <w:rsid w:val="782B7FFE"/>
    <w:rsid w:val="7A221651"/>
    <w:rsid w:val="7AD763C4"/>
    <w:rsid w:val="7B741507"/>
    <w:rsid w:val="7CD66DD3"/>
    <w:rsid w:val="7D3041A7"/>
    <w:rsid w:val="7EEF7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Theme="minorEastAsia"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C48C5-D762-4A52-A5AF-462A70AB1F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394</Words>
  <Characters>2249</Characters>
  <Lines>18</Lines>
  <Paragraphs>5</Paragraphs>
  <TotalTime>3</TotalTime>
  <ScaleCrop>false</ScaleCrop>
  <LinksUpToDate>false</LinksUpToDate>
  <CharactersWithSpaces>2638</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2020-08-06T09:41:00Z</dcterms:created>
  <dc:creator>Administrator</dc:creator>
  <cp:lastModifiedBy>admin</cp:lastModifiedBy>
  <cp:lastPrinted>2020-08-06T11:20:00Z</cp:lastPrinted>
  <dcterms:modified xsi:type="dcterms:W3CDTF">2020-08-10T02:48:07Z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