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 xml:space="preserve">农业家庭田亩及农副业生产收入证明 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ind w:left="120" w:leftChars="57"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经查，该户户主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left="120" w:leftChars="57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，家庭人口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 ，该家庭合计年收入为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万元。其中种植业收入，承包田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亩，主要种植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去除化肥、农药等成本后年收入大概为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万元；养殖业收入，主要养殖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</w:t>
      </w:r>
    </w:p>
    <w:p>
      <w:pPr>
        <w:spacing w:line="360" w:lineRule="auto"/>
        <w:ind w:left="120" w:leftChars="5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，去除成本后收入大概为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万元；土地流转收入，家庭流转土地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亩，全年土地流转收入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全年农业类总收入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420" w:lineRule="auto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line="420" w:lineRule="auto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line="420" w:lineRule="auto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line="420" w:lineRule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bookmarkStart w:id="0" w:name="_GoBack"/>
      <w:bookmarkEnd w:id="0"/>
    </w:p>
    <w:p>
      <w:pPr>
        <w:spacing w:line="420" w:lineRule="auto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line="420" w:lineRule="auto"/>
        <w:ind w:right="48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村（居）民委员会（公章）    镇（区）民政办（公章）</w:t>
      </w:r>
    </w:p>
    <w:p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C1A0B"/>
    <w:rsid w:val="23BC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2019-10-30T02:07:00Z</dcterms:created>
  <dc:creator>神奇海螺嘿;-)</dc:creator>
  <cp:lastModifiedBy>神奇海螺嘿;-)</cp:lastModifiedBy>
  <dcterms:modified xsi:type="dcterms:W3CDTF">2019-10-30T02:07:45Z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