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EC" w:rsidRDefault="00ED37EC" w:rsidP="00EA51CF">
      <w:pPr>
        <w:pStyle w:val="Heading1"/>
        <w:spacing w:before="0" w:beforeAutospacing="0" w:after="0" w:afterAutospacing="0"/>
        <w:jc w:val="center"/>
        <w:rPr>
          <w:rFonts w:ascii="黑体" w:eastAsia="黑体" w:hAnsi="黑体"/>
          <w:color w:val="000000"/>
          <w:sz w:val="36"/>
          <w:szCs w:val="36"/>
        </w:rPr>
      </w:pPr>
      <w:r w:rsidRPr="004A7B3C">
        <w:rPr>
          <w:rFonts w:ascii="simsun" w:hAnsi="simsun"/>
          <w:color w:val="000000"/>
          <w:sz w:val="28"/>
          <w:szCs w:val="28"/>
        </w:rPr>
        <w:t>  </w:t>
      </w:r>
      <w:r w:rsidRPr="00E552E4">
        <w:rPr>
          <w:rFonts w:ascii="黑体" w:eastAsia="黑体" w:hAnsi="黑体" w:hint="eastAsia"/>
          <w:color w:val="000000"/>
          <w:sz w:val="36"/>
          <w:szCs w:val="36"/>
        </w:rPr>
        <w:t>张家港市失业保险支持参保职工提升职业技能补贴</w:t>
      </w:r>
    </w:p>
    <w:p w:rsidR="00ED37EC" w:rsidRDefault="00ED37EC" w:rsidP="00EA51CF">
      <w:pPr>
        <w:pStyle w:val="Heading1"/>
        <w:spacing w:before="0" w:beforeAutospacing="0" w:after="0" w:afterAutospacing="0"/>
        <w:jc w:val="center"/>
        <w:rPr>
          <w:rFonts w:ascii="黑体" w:eastAsia="黑体" w:hAnsi="黑体"/>
          <w:color w:val="000000"/>
          <w:sz w:val="36"/>
          <w:szCs w:val="36"/>
        </w:rPr>
      </w:pPr>
      <w:r w:rsidRPr="00E552E4">
        <w:rPr>
          <w:rFonts w:ascii="黑体" w:eastAsia="黑体" w:hAnsi="黑体" w:hint="eastAsia"/>
          <w:color w:val="000000"/>
          <w:sz w:val="36"/>
          <w:szCs w:val="36"/>
        </w:rPr>
        <w:t>发放公示（</w:t>
      </w:r>
      <w:r>
        <w:rPr>
          <w:rFonts w:ascii="黑体" w:eastAsia="黑体" w:hAnsi="黑体" w:hint="eastAsia"/>
          <w:color w:val="000000"/>
          <w:sz w:val="36"/>
          <w:szCs w:val="36"/>
        </w:rPr>
        <w:t>十六</w:t>
      </w:r>
      <w:r w:rsidRPr="00E552E4"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:rsidR="00ED37EC" w:rsidRDefault="00ED37EC" w:rsidP="0037568B">
      <w:pPr>
        <w:pStyle w:val="NormalWeb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bookmarkStart w:id="0" w:name="OLE_LINK3"/>
      <w:r w:rsidRPr="00E552E4">
        <w:rPr>
          <w:rFonts w:ascii="仿宋" w:eastAsia="仿宋" w:hAnsi="仿宋" w:hint="eastAsia"/>
          <w:color w:val="000000"/>
          <w:sz w:val="32"/>
          <w:szCs w:val="32"/>
        </w:rPr>
        <w:t>按照《关于失业保险支持参保职工提升职业技能有关问题的通知》（张人社发〔</w:t>
      </w:r>
      <w:r w:rsidRPr="00E552E4">
        <w:rPr>
          <w:rFonts w:ascii="仿宋" w:eastAsia="仿宋" w:hAnsi="仿宋"/>
          <w:color w:val="000000"/>
          <w:sz w:val="32"/>
          <w:szCs w:val="32"/>
        </w:rPr>
        <w:t>2018</w:t>
      </w:r>
      <w:r w:rsidRPr="00E552E4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Pr="00E552E4">
        <w:rPr>
          <w:rFonts w:ascii="仿宋" w:eastAsia="仿宋" w:hAnsi="仿宋"/>
          <w:color w:val="000000"/>
          <w:sz w:val="32"/>
          <w:szCs w:val="32"/>
        </w:rPr>
        <w:t>37</w:t>
      </w:r>
      <w:r w:rsidRPr="00E552E4">
        <w:rPr>
          <w:rFonts w:ascii="仿宋" w:eastAsia="仿宋" w:hAnsi="仿宋" w:hint="eastAsia"/>
          <w:color w:val="000000"/>
          <w:sz w:val="32"/>
          <w:szCs w:val="32"/>
        </w:rPr>
        <w:t>号）相关规定，现对经审核符合技能提升补贴发放条件的以下</w:t>
      </w:r>
      <w:r>
        <w:rPr>
          <w:rFonts w:ascii="仿宋" w:eastAsia="仿宋" w:hAnsi="仿宋"/>
          <w:color w:val="000000"/>
          <w:sz w:val="32"/>
          <w:szCs w:val="32"/>
        </w:rPr>
        <w:t>112</w:t>
      </w:r>
      <w:r w:rsidRPr="00E552E4">
        <w:rPr>
          <w:rFonts w:ascii="仿宋" w:eastAsia="仿宋" w:hAnsi="仿宋" w:hint="eastAsia"/>
          <w:color w:val="000000"/>
          <w:sz w:val="32"/>
          <w:szCs w:val="32"/>
        </w:rPr>
        <w:t>名参保职工相关情况进行公示，接受社会监督。</w:t>
      </w:r>
    </w:p>
    <w:p w:rsidR="00ED37EC" w:rsidRDefault="00ED37EC" w:rsidP="0037568B">
      <w:pPr>
        <w:pStyle w:val="NormalWeb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B55F8">
        <w:rPr>
          <w:rFonts w:ascii="仿宋" w:eastAsia="仿宋" w:hAnsi="仿宋" w:hint="eastAsia"/>
          <w:color w:val="000000"/>
          <w:sz w:val="32"/>
          <w:szCs w:val="32"/>
        </w:rPr>
        <w:t>公示</w:t>
      </w:r>
      <w:r>
        <w:rPr>
          <w:rFonts w:ascii="仿宋" w:eastAsia="仿宋" w:hAnsi="仿宋" w:hint="eastAsia"/>
          <w:color w:val="000000"/>
          <w:sz w:val="32"/>
          <w:szCs w:val="32"/>
        </w:rPr>
        <w:t>时间：</w:t>
      </w:r>
      <w:r>
        <w:rPr>
          <w:rFonts w:ascii="仿宋" w:eastAsia="仿宋" w:hAnsi="仿宋"/>
          <w:color w:val="000000"/>
          <w:sz w:val="32"/>
          <w:szCs w:val="32"/>
        </w:rPr>
        <w:t>2019</w:t>
      </w:r>
      <w:r w:rsidRPr="00DB55F8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11</w:t>
      </w:r>
      <w:r w:rsidRPr="00DB55F8"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18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  <w:r w:rsidRPr="00DB55F8">
        <w:rPr>
          <w:rFonts w:ascii="仿宋" w:eastAsia="仿宋" w:hAnsi="仿宋"/>
          <w:color w:val="000000"/>
          <w:sz w:val="32"/>
          <w:szCs w:val="32"/>
        </w:rPr>
        <w:t>-</w:t>
      </w:r>
      <w:r>
        <w:rPr>
          <w:rFonts w:ascii="仿宋" w:eastAsia="仿宋" w:hAnsi="仿宋"/>
          <w:color w:val="000000"/>
          <w:sz w:val="32"/>
          <w:szCs w:val="32"/>
        </w:rPr>
        <w:t>2019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11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22</w:t>
      </w:r>
      <w:r w:rsidRPr="00DB55F8">
        <w:rPr>
          <w:rFonts w:ascii="仿宋" w:eastAsia="仿宋" w:hAnsi="仿宋" w:hint="eastAsia"/>
          <w:color w:val="000000"/>
          <w:sz w:val="32"/>
          <w:szCs w:val="32"/>
        </w:rPr>
        <w:t>日。</w:t>
      </w:r>
      <w:r>
        <w:rPr>
          <w:rFonts w:ascii="仿宋" w:eastAsia="仿宋" w:hAnsi="仿宋" w:hint="eastAsia"/>
          <w:color w:val="000000"/>
          <w:sz w:val="32"/>
          <w:szCs w:val="32"/>
        </w:rPr>
        <w:t>公示期间，如有异议，请及时向我们反映。</w:t>
      </w:r>
      <w:r w:rsidRPr="00DB55F8">
        <w:rPr>
          <w:rStyle w:val="apple-converted-space"/>
          <w:rFonts w:ascii="simsun" w:eastAsia="仿宋" w:hAnsi="simsun" w:cs="宋体"/>
          <w:color w:val="000000"/>
          <w:sz w:val="32"/>
          <w:szCs w:val="32"/>
        </w:rPr>
        <w:t> </w:t>
      </w:r>
    </w:p>
    <w:p w:rsidR="00ED37EC" w:rsidRDefault="00ED37EC" w:rsidP="0037568B">
      <w:pPr>
        <w:pStyle w:val="NormalWeb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B55F8">
        <w:rPr>
          <w:rFonts w:ascii="仿宋" w:eastAsia="仿宋" w:hAnsi="仿宋" w:hint="eastAsia"/>
          <w:color w:val="000000"/>
          <w:sz w:val="32"/>
          <w:szCs w:val="32"/>
        </w:rPr>
        <w:t>监督电话：</w:t>
      </w:r>
      <w:r w:rsidRPr="00DB55F8">
        <w:rPr>
          <w:rFonts w:ascii="仿宋" w:eastAsia="仿宋" w:hAnsi="仿宋"/>
          <w:color w:val="000000"/>
          <w:sz w:val="32"/>
          <w:szCs w:val="32"/>
        </w:rPr>
        <w:t>0512-55390731</w:t>
      </w:r>
      <w:r w:rsidRPr="00DB55F8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DB55F8">
        <w:rPr>
          <w:rFonts w:ascii="仿宋" w:eastAsia="仿宋" w:hAnsi="仿宋"/>
          <w:color w:val="000000"/>
          <w:sz w:val="32"/>
          <w:szCs w:val="32"/>
        </w:rPr>
        <w:t>56323001</w:t>
      </w:r>
      <w:r w:rsidRPr="00DB55F8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ED37EC" w:rsidRDefault="00ED37EC" w:rsidP="0037568B">
      <w:pPr>
        <w:pStyle w:val="NormalWeb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附件：张家港市失业保险支持参保职工提升职业技能补贴发放公示</w:t>
      </w:r>
    </w:p>
    <w:p w:rsidR="00ED37EC" w:rsidRPr="007E7055" w:rsidRDefault="00ED37EC" w:rsidP="0037568B">
      <w:pPr>
        <w:pStyle w:val="NormalWeb"/>
        <w:spacing w:before="0" w:beforeAutospacing="0" w:after="0" w:afterAutospacing="0" w:line="39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ED37EC" w:rsidRDefault="00ED37EC" w:rsidP="0037568B">
      <w:pPr>
        <w:pStyle w:val="NormalWeb"/>
        <w:spacing w:before="0" w:beforeAutospacing="0" w:after="0" w:afterAutospacing="0" w:line="390" w:lineRule="atLeast"/>
        <w:ind w:firstLineChars="250" w:firstLine="700"/>
        <w:rPr>
          <w:rFonts w:ascii="simsun" w:hAnsi="simsun"/>
          <w:color w:val="000000"/>
          <w:sz w:val="28"/>
          <w:szCs w:val="28"/>
        </w:rPr>
      </w:pPr>
    </w:p>
    <w:p w:rsidR="00ED37EC" w:rsidRDefault="00ED37EC" w:rsidP="0037568B">
      <w:pPr>
        <w:pStyle w:val="NormalWeb"/>
        <w:spacing w:before="0" w:beforeAutospacing="0" w:after="0" w:afterAutospacing="0" w:line="390" w:lineRule="atLeast"/>
        <w:ind w:firstLineChars="250" w:firstLine="700"/>
        <w:rPr>
          <w:rFonts w:ascii="simsun" w:hAnsi="simsun"/>
          <w:color w:val="000000"/>
          <w:sz w:val="28"/>
          <w:szCs w:val="28"/>
        </w:rPr>
      </w:pPr>
    </w:p>
    <w:p w:rsidR="00ED37EC" w:rsidRPr="00997BA9" w:rsidRDefault="00ED37EC" w:rsidP="0037568B">
      <w:pPr>
        <w:pStyle w:val="NormalWeb"/>
        <w:spacing w:before="0" w:beforeAutospacing="0" w:after="0" w:afterAutospacing="0" w:line="390" w:lineRule="atLeast"/>
        <w:ind w:leftChars="1100" w:left="2310" w:firstLineChars="350" w:firstLine="11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</w:t>
      </w:r>
      <w:r w:rsidRPr="00997BA9">
        <w:rPr>
          <w:rFonts w:ascii="仿宋" w:eastAsia="仿宋" w:hAnsi="仿宋" w:hint="eastAsia"/>
          <w:color w:val="000000"/>
          <w:sz w:val="32"/>
          <w:szCs w:val="32"/>
        </w:rPr>
        <w:t>张家港市人力资源管理服务中心</w:t>
      </w:r>
    </w:p>
    <w:p w:rsidR="00ED37EC" w:rsidRPr="00997BA9" w:rsidRDefault="00ED37EC" w:rsidP="0037568B">
      <w:pPr>
        <w:pStyle w:val="NormalWeb"/>
        <w:spacing w:before="0" w:beforeAutospacing="0" w:after="0" w:afterAutospacing="0" w:line="390" w:lineRule="atLeast"/>
        <w:ind w:firstLineChars="1350" w:firstLine="4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19"/>
        </w:smartTagPr>
        <w:r>
          <w:rPr>
            <w:rFonts w:ascii="仿宋" w:eastAsia="仿宋" w:hAnsi="仿宋"/>
            <w:color w:val="000000"/>
            <w:sz w:val="32"/>
            <w:szCs w:val="32"/>
          </w:rPr>
          <w:t>2019</w:t>
        </w:r>
        <w:r w:rsidRPr="00997BA9">
          <w:rPr>
            <w:rFonts w:ascii="仿宋" w:eastAsia="仿宋" w:hAnsi="仿宋" w:hint="eastAsia"/>
            <w:color w:val="000000"/>
            <w:sz w:val="32"/>
            <w:szCs w:val="32"/>
          </w:rPr>
          <w:t>年</w:t>
        </w:r>
        <w:r>
          <w:rPr>
            <w:rFonts w:ascii="仿宋" w:eastAsia="仿宋" w:hAnsi="仿宋"/>
            <w:color w:val="000000"/>
            <w:sz w:val="32"/>
            <w:szCs w:val="32"/>
          </w:rPr>
          <w:t>11</w:t>
        </w:r>
        <w:r w:rsidRPr="00997BA9">
          <w:rPr>
            <w:rFonts w:ascii="仿宋" w:eastAsia="仿宋" w:hAnsi="仿宋" w:hint="eastAsia"/>
            <w:color w:val="000000"/>
            <w:sz w:val="32"/>
            <w:szCs w:val="32"/>
          </w:rPr>
          <w:t>月</w:t>
        </w:r>
        <w:r>
          <w:rPr>
            <w:rFonts w:ascii="仿宋" w:eastAsia="仿宋" w:hAnsi="仿宋"/>
            <w:color w:val="000000"/>
            <w:sz w:val="32"/>
            <w:szCs w:val="32"/>
          </w:rPr>
          <w:t>18</w:t>
        </w:r>
        <w:r w:rsidRPr="00997BA9">
          <w:rPr>
            <w:rFonts w:ascii="仿宋" w:eastAsia="仿宋" w:hAnsi="仿宋" w:hint="eastAsia"/>
            <w:color w:val="000000"/>
            <w:sz w:val="32"/>
            <w:szCs w:val="32"/>
          </w:rPr>
          <w:t>日</w:t>
        </w:r>
      </w:smartTag>
    </w:p>
    <w:bookmarkEnd w:id="0"/>
    <w:p w:rsidR="00ED37EC" w:rsidRDefault="00ED37EC" w:rsidP="0037568B">
      <w:pPr>
        <w:pStyle w:val="NormalWeb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p w:rsidR="00ED37EC" w:rsidRDefault="00ED37EC" w:rsidP="0037568B">
      <w:pPr>
        <w:pStyle w:val="NormalWeb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p w:rsidR="00ED37EC" w:rsidRDefault="00ED37EC" w:rsidP="0037568B">
      <w:pPr>
        <w:pStyle w:val="NormalWeb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p w:rsidR="00ED37EC" w:rsidRDefault="00ED37EC" w:rsidP="0037568B">
      <w:pPr>
        <w:pStyle w:val="NormalWeb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p w:rsidR="00ED37EC" w:rsidRDefault="00ED37EC" w:rsidP="0037568B">
      <w:pPr>
        <w:pStyle w:val="NormalWeb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p w:rsidR="00ED37EC" w:rsidRDefault="00ED37EC" w:rsidP="0037568B">
      <w:pPr>
        <w:pStyle w:val="NormalWeb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p w:rsidR="00ED37EC" w:rsidRDefault="00ED37EC" w:rsidP="0037568B">
      <w:pPr>
        <w:pStyle w:val="NormalWeb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p w:rsidR="00ED37EC" w:rsidRDefault="00ED37EC" w:rsidP="0037568B">
      <w:pPr>
        <w:pStyle w:val="NormalWeb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p w:rsidR="00ED37EC" w:rsidRDefault="00ED37EC" w:rsidP="00EA51CF">
      <w:pPr>
        <w:pStyle w:val="NormalWeb"/>
        <w:spacing w:before="0" w:beforeAutospacing="0" w:after="0" w:afterAutospacing="0" w:line="390" w:lineRule="atLeast"/>
        <w:rPr>
          <w:rFonts w:ascii="仿宋" w:eastAsia="仿宋" w:hAnsi="仿宋"/>
          <w:color w:val="000000"/>
          <w:sz w:val="32"/>
          <w:szCs w:val="32"/>
        </w:rPr>
      </w:pPr>
      <w:r w:rsidRPr="004A7B3C">
        <w:rPr>
          <w:rFonts w:ascii="simsun" w:hAnsi="simsun"/>
          <w:color w:val="000000"/>
          <w:sz w:val="28"/>
          <w:szCs w:val="28"/>
        </w:rPr>
        <w:t>  </w:t>
      </w:r>
      <w:r w:rsidRPr="00AD070E">
        <w:rPr>
          <w:rFonts w:ascii="仿宋" w:eastAsia="仿宋" w:hAnsi="仿宋" w:hint="eastAsia"/>
          <w:color w:val="000000"/>
          <w:sz w:val="32"/>
          <w:szCs w:val="32"/>
        </w:rPr>
        <w:t>附件</w:t>
      </w:r>
    </w:p>
    <w:p w:rsidR="00ED37EC" w:rsidRPr="00DB55F8" w:rsidRDefault="00ED37EC" w:rsidP="00EA51CF">
      <w:pPr>
        <w:pStyle w:val="NormalWeb"/>
        <w:spacing w:before="0" w:beforeAutospacing="0" w:after="0" w:afterAutospacing="0" w:line="390" w:lineRule="atLeast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DB55F8">
        <w:rPr>
          <w:rFonts w:ascii="黑体" w:eastAsia="黑体" w:hAnsi="黑体" w:hint="eastAsia"/>
          <w:b/>
          <w:color w:val="000000"/>
          <w:sz w:val="30"/>
          <w:szCs w:val="30"/>
        </w:rPr>
        <w:t>张家港市失业保险支持参保职工提升职业技能补贴发放公示</w:t>
      </w:r>
    </w:p>
    <w:tbl>
      <w:tblPr>
        <w:tblW w:w="0" w:type="auto"/>
        <w:tblLook w:val="00A0"/>
      </w:tblPr>
      <w:tblGrid>
        <w:gridCol w:w="657"/>
        <w:gridCol w:w="877"/>
        <w:gridCol w:w="4201"/>
        <w:gridCol w:w="1243"/>
        <w:gridCol w:w="2053"/>
        <w:gridCol w:w="931"/>
      </w:tblGrid>
      <w:tr w:rsidR="00ED37EC" w:rsidRPr="00C734F2" w:rsidTr="00D255F0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Pr="00EA51CF" w:rsidRDefault="00ED37EC" w:rsidP="00293867">
            <w:pPr>
              <w:widowControl/>
              <w:jc w:val="center"/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</w:pP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7EC" w:rsidRPr="00EA51CF" w:rsidRDefault="00ED37EC" w:rsidP="00293867">
            <w:pPr>
              <w:widowControl/>
              <w:jc w:val="center"/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</w:pP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  <w:t xml:space="preserve">  </w:t>
            </w: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7EC" w:rsidRPr="00EA51CF" w:rsidRDefault="00ED37EC" w:rsidP="00293867">
            <w:pPr>
              <w:widowControl/>
              <w:jc w:val="center"/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</w:pP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所</w:t>
            </w:r>
            <w:r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  <w:t xml:space="preserve"> </w:t>
            </w: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  <w:t xml:space="preserve"> </w:t>
            </w: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  <w:t xml:space="preserve"> </w:t>
            </w: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7EC" w:rsidRPr="00EA51CF" w:rsidRDefault="00ED37EC" w:rsidP="00293867">
            <w:pPr>
              <w:widowControl/>
              <w:jc w:val="center"/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</w:pP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发证时间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7EC" w:rsidRPr="00EA51CF" w:rsidRDefault="00ED37EC" w:rsidP="00293867">
            <w:pPr>
              <w:widowControl/>
              <w:jc w:val="center"/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</w:pP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补贴工种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7EC" w:rsidRDefault="00ED37EC" w:rsidP="00293867">
            <w:pPr>
              <w:widowControl/>
              <w:jc w:val="center"/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</w:pP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补贴</w:t>
            </w:r>
          </w:p>
          <w:p w:rsidR="00ED37EC" w:rsidRPr="00EA51CF" w:rsidRDefault="00ED37EC" w:rsidP="00293867">
            <w:pPr>
              <w:widowControl/>
              <w:jc w:val="center"/>
              <w:rPr>
                <w:rFonts w:ascii="等线" w:eastAsia="等线" w:hAnsi="宋体" w:cs="宋体"/>
                <w:b/>
                <w:noProof w:val="0"/>
                <w:color w:val="000000"/>
                <w:kern w:val="0"/>
                <w:sz w:val="22"/>
                <w:szCs w:val="22"/>
              </w:rPr>
            </w:pPr>
            <w:r w:rsidRPr="00EA51CF">
              <w:rPr>
                <w:rFonts w:ascii="等线" w:eastAsia="等线" w:hAnsi="宋体" w:cs="宋体" w:hint="eastAsia"/>
                <w:b/>
                <w:noProof w:val="0"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 w:rsidR="00ED37EC" w:rsidRPr="00C734F2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陈志良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张家港威孚热能股份有限公司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2019-03-01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C734F2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穆校明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张家港威孚热能股份有限公司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2019-03-01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C734F2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沙金海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江苏新特变科技股份有限公司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2019-08-02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西式面点师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C734F2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张家港百秀服帽有限公司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1950.00 </w:t>
            </w:r>
          </w:p>
        </w:tc>
      </w:tr>
      <w:tr w:rsidR="00ED37EC" w:rsidRPr="00C734F2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王理想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张家港威孚热能股份有限公司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2019-03-01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C734F2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吴庆生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张家港威孚热能股份有限公司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2019-03-01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C734F2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李二金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张家港威孚热能股份有限公司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2019-03-01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牛德荣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张家港威孚热能股份有限公司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2019-03-01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郭建生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张家港威孚热能股份有限公司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2019-03-01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丁立新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张家港威孚热能股份有限公司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2019-08-02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伐德鲁斯换热设备（张家港）有限公司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2019-03-01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赵晓威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戚丽娜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张家港康丽专科医院有限公司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2019-08-02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西式面点师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曹燕平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张家港康丽专科医院有限公司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2019-08-02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西式面点师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张家港市腾宸热工机械有限公司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2019-02-22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袁维春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九易酒店有限公司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2019-02-15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王新彦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苏州正亿皮件有限公司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中式面点师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苏州正亿皮件有限公司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中式面点师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张家港智美心理咨询有限公司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秦梅芳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张家港市好邻配送有限公司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季玉芬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张家港市好邻配送有限公司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张家港毅立迪斯环境技术有限公司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潘英豪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东熙汽车配件（张家港）有限公司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李正丰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骏马化纤股份有限公司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2019-07-12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中式烹调师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2600.00 </w:t>
            </w:r>
          </w:p>
        </w:tc>
      </w:tr>
      <w:tr w:rsidR="00ED37EC" w:rsidRPr="00EA51CF" w:rsidTr="003238A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包新东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曹立斌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赵永波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张家港市超声电气有限公司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2019-08-02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曹永平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张家港市潮信人防工程防护设备有限公司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惠龙宝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张家港市潮信人防工程防护设备有限公司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机修钳工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刘红超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张家港市潮信人防工程防护设备有限公司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赵朝凡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张家港市潮信人防工程防护设备有限公司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茅永军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张家港市潮信人防工程防护设备有限公司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高治民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张家港市潮信人防工程防护设备有限公司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机修钳工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徐剑波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张家港市人力资源开发有限公司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8"/>
              </w:smartTagPr>
              <w:r>
                <w:rPr>
                  <w:color w:val="000000"/>
                  <w:sz w:val="22"/>
                  <w:szCs w:val="22"/>
                </w:rPr>
                <w:t>2018-11-14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缪骁彦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顾春香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张家港市金厦物业服务有限公司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2019-05-22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消防设施操作员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程红霞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江苏多佳维空调系统有限公司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虞国芳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江苏多佳维空调系统有限公司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任卫忠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江苏元田建设集团有限公司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万亚娟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江苏多佳维空调系统有限公司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张家港市多佳维家庭服务有限公司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张家港市多佳维家庭服务有限公司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张玉坚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董彦霆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张家港清研检测技术有限公司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秦于婷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张家港市给排水公司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郭会民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苏州爱康金属科技有限公司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2019-02-15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苏州喜膳园餐饮服务有限公司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2019-07-12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中式烹调师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黄晓松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戴铂新材料（张家港）有限公司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2019-05-22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消防设施操作员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南京嘉环科技有限公司张家港分公司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18"/>
              </w:smartTagPr>
              <w:r>
                <w:rPr>
                  <w:color w:val="000000"/>
                  <w:sz w:val="22"/>
                  <w:szCs w:val="22"/>
                </w:rPr>
                <w:t>2018-10-24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信息通信网络线务员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2000.00 </w:t>
            </w:r>
          </w:p>
        </w:tc>
      </w:tr>
      <w:tr w:rsidR="00ED37EC" w:rsidRPr="00EA51CF" w:rsidTr="003238A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季浩亮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张家港超越机械有限公司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2019-06-28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管屹岗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张家港鑫隆洋机械制造有限公司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张家港市峰博溢包装机械有限公司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2019-06-28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EA51CF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李福兴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张家港市中兴冷作厂（普通合伙）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肖成辉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张家港市起重运输机械厂有限公司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汪啟俊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张家港保税区三井允拓复合材料有限公司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江苏今日物业服务有限公司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2019-06-28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魏卫军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张家港天铭纺织印染有限公司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2"/>
                <w:attr w:name="Year" w:val="2018"/>
              </w:smartTagPr>
              <w:r>
                <w:rPr>
                  <w:color w:val="000000"/>
                  <w:sz w:val="22"/>
                  <w:szCs w:val="22"/>
                </w:rPr>
                <w:t>2018-12-28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林桂芬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张家港市新联成铝材设备有限公司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黄清华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张家港市新联成铝材设备有限公司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凯凌化工（张家港）有限公司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张家港市瑞安设备安装有限公司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2019-07-12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孙惠良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张家港市瑞安设备安装有限公司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张家港东昌钢结构有限公司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张家港东昌钢结构有限公司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李智阳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易高生物化工科技（张家港）有限公司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张家港市金诚纸业有限公司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缪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日触化工（张家港）有限公司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8"/>
              </w:smartTagPr>
              <w:r>
                <w:rPr>
                  <w:color w:val="000000"/>
                  <w:sz w:val="22"/>
                  <w:szCs w:val="22"/>
                </w:rPr>
                <w:t>2018-11-14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消防设施操作员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日触化工（张家港）有限公司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8"/>
              </w:smartTagPr>
              <w:r>
                <w:rPr>
                  <w:color w:val="000000"/>
                  <w:sz w:val="22"/>
                  <w:szCs w:val="22"/>
                </w:rPr>
                <w:t>2018-11-14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消防设施操作员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顾海玮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日触化工（张家港）有限公司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8"/>
              </w:smartTagPr>
              <w:r>
                <w:rPr>
                  <w:color w:val="000000"/>
                  <w:sz w:val="22"/>
                  <w:szCs w:val="22"/>
                </w:rPr>
                <w:t>2018-11-14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消防设施操作员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易高生物化工科技（张家港）有限公司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消防设施操作员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孙意骁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张家港市三友氨纶纱线有限公司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2019-07-12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张家港市泰瑞达输送机械有限公司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易高生物化工科技（张家港）有限公司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张家港哈小象教育科技有限公司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2019-06-10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何艳梅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张家港保税区长乐物业管理有限公司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2019-05-22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消防设施操作员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张家港保税区长乐物业管理有限公司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2019-05-22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消防设施操作员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赵剑新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易高生物化工科技（张家港）有限公司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王杏明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张家港市易力工具制造有限公司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2019-03-22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3238A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陈兴华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张家港市天华五金工具有限公司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高永库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张家港市瑞铭刀剪有限公司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李会会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邦芒服务外包（苏州）有限公司张家港分公司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中式面点师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张家港市大新毛纺有限公司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2019-07-12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俞海娟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浦项（张家港）不锈钢股份有限公司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张家港市保意楼宇设备工程有限公司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许永祥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张家港华程特种材料股份有限公司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2019-02-15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潘建德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张家港市双盈印染有限公司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2019-02-15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邵小丰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北方天普纤维素有限公司张家港分公司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2"/>
                <w:attr w:name="Year" w:val="2018"/>
              </w:smartTagPr>
              <w:r>
                <w:rPr>
                  <w:color w:val="000000"/>
                  <w:sz w:val="22"/>
                  <w:szCs w:val="22"/>
                </w:rPr>
                <w:t>2018-12-28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张正法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张家港市盛通机械制造有限公司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2019-02-15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江苏沙钢集团有限公司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高文君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江苏沙钢集团有限公司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仇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江苏沙钢集团有限公司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黄黎锋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江苏沙钢集团有限公司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吴海东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江苏沙钢集团有限公司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张家港市泉丰机械有限公司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江苏沙钢集团有限公司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杜成之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浦项（张家港）不锈钢股份有限公司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郜治斌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浦项（张家港）不锈钢股份有限公司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工业废水处理工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骆儒梅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张家港市三兴永兴机械厂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2019-02-22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RPr="00B62A67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陆建芳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张家港特恩驰电缆有限公司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张家港长城松井机械有限公司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2019-09-06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钱正刚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张家港市金桥塑胶有限公司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2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2019-02-15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施于中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江苏永钢集团有限公司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周银花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江苏万达丰重工机械有限公司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2019-08-02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育婴员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黄洪石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江苏万达丰重工机械有限公司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2019-06-21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张家港市新洲金属制品有限公司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蔡新彬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张家港市新洲金属制品有限公司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2019-08-16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  <w:tr w:rsidR="00ED37EC" w:rsidTr="00FC7413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7EC" w:rsidRDefault="00ED37EC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赵志宏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张家港市新洲金属制品有限公司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9"/>
              </w:smartTagPr>
              <w:r>
                <w:rPr>
                  <w:color w:val="000000"/>
                  <w:sz w:val="22"/>
                  <w:szCs w:val="22"/>
                </w:rPr>
                <w:t>2019-09-20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7EC" w:rsidRDefault="00ED37EC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1300.00 </w:t>
            </w:r>
          </w:p>
        </w:tc>
      </w:tr>
    </w:tbl>
    <w:p w:rsidR="00ED37EC" w:rsidRPr="004A7B3C" w:rsidRDefault="00ED37EC" w:rsidP="003238AE">
      <w:pPr>
        <w:pStyle w:val="NormalWeb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ED37EC" w:rsidRPr="004A7B3C" w:rsidSect="0006564C">
      <w:headerReference w:type="default" r:id="rId6"/>
      <w:footerReference w:type="even" r:id="rId7"/>
      <w:footerReference w:type="default" r:id="rId8"/>
      <w:pgSz w:w="11906" w:h="16838"/>
      <w:pgMar w:top="1843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EC" w:rsidRDefault="00ED37EC" w:rsidP="00E40277">
      <w:r>
        <w:separator/>
      </w:r>
    </w:p>
  </w:endnote>
  <w:endnote w:type="continuationSeparator" w:id="0">
    <w:p w:rsidR="00ED37EC" w:rsidRDefault="00ED37EC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EC" w:rsidRDefault="00ED37EC" w:rsidP="000B6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7EC" w:rsidRDefault="00ED37EC" w:rsidP="00DF28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EC" w:rsidRDefault="00ED37EC" w:rsidP="000B6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ED37EC" w:rsidRDefault="00ED37EC" w:rsidP="00DF28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EC" w:rsidRDefault="00ED37EC" w:rsidP="00E40277">
      <w:r>
        <w:separator/>
      </w:r>
    </w:p>
  </w:footnote>
  <w:footnote w:type="continuationSeparator" w:id="0">
    <w:p w:rsidR="00ED37EC" w:rsidRDefault="00ED37EC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EC" w:rsidRDefault="00ED37EC" w:rsidP="00E9703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346"/>
    <w:rsid w:val="0001536A"/>
    <w:rsid w:val="00016B05"/>
    <w:rsid w:val="00040E78"/>
    <w:rsid w:val="000445EA"/>
    <w:rsid w:val="0006564C"/>
    <w:rsid w:val="00071316"/>
    <w:rsid w:val="000A3450"/>
    <w:rsid w:val="000B2CB4"/>
    <w:rsid w:val="000B655E"/>
    <w:rsid w:val="000C042F"/>
    <w:rsid w:val="001238A3"/>
    <w:rsid w:val="00132E0F"/>
    <w:rsid w:val="00146F31"/>
    <w:rsid w:val="00164AB2"/>
    <w:rsid w:val="00182A7E"/>
    <w:rsid w:val="001A6549"/>
    <w:rsid w:val="001A7FBA"/>
    <w:rsid w:val="001C0ECB"/>
    <w:rsid w:val="001C19E5"/>
    <w:rsid w:val="001C4FEF"/>
    <w:rsid w:val="001D6CC8"/>
    <w:rsid w:val="001F3A88"/>
    <w:rsid w:val="002124D4"/>
    <w:rsid w:val="0023513E"/>
    <w:rsid w:val="002525CF"/>
    <w:rsid w:val="0025280E"/>
    <w:rsid w:val="0027377C"/>
    <w:rsid w:val="00280FDE"/>
    <w:rsid w:val="00293867"/>
    <w:rsid w:val="002E03E4"/>
    <w:rsid w:val="002F1F46"/>
    <w:rsid w:val="00300D6F"/>
    <w:rsid w:val="0030481E"/>
    <w:rsid w:val="00311060"/>
    <w:rsid w:val="003179E4"/>
    <w:rsid w:val="003238AE"/>
    <w:rsid w:val="0033020F"/>
    <w:rsid w:val="00343EC1"/>
    <w:rsid w:val="0036484D"/>
    <w:rsid w:val="0037568B"/>
    <w:rsid w:val="003913F5"/>
    <w:rsid w:val="003B0DCC"/>
    <w:rsid w:val="003B69A6"/>
    <w:rsid w:val="003C6251"/>
    <w:rsid w:val="00404662"/>
    <w:rsid w:val="00404742"/>
    <w:rsid w:val="0041031C"/>
    <w:rsid w:val="00440644"/>
    <w:rsid w:val="00472766"/>
    <w:rsid w:val="00474114"/>
    <w:rsid w:val="00475BCA"/>
    <w:rsid w:val="00483355"/>
    <w:rsid w:val="00486914"/>
    <w:rsid w:val="004A05B9"/>
    <w:rsid w:val="004A7B3C"/>
    <w:rsid w:val="004B0877"/>
    <w:rsid w:val="004B5A5E"/>
    <w:rsid w:val="004C6A47"/>
    <w:rsid w:val="004D5090"/>
    <w:rsid w:val="004E0229"/>
    <w:rsid w:val="004F6A9F"/>
    <w:rsid w:val="00510ACF"/>
    <w:rsid w:val="00553F86"/>
    <w:rsid w:val="00566DD1"/>
    <w:rsid w:val="005833E1"/>
    <w:rsid w:val="00593650"/>
    <w:rsid w:val="0059370F"/>
    <w:rsid w:val="005945FB"/>
    <w:rsid w:val="005B3F4B"/>
    <w:rsid w:val="005B5CE9"/>
    <w:rsid w:val="005C278C"/>
    <w:rsid w:val="005C52C5"/>
    <w:rsid w:val="005C5CA4"/>
    <w:rsid w:val="005D026C"/>
    <w:rsid w:val="005D3AC0"/>
    <w:rsid w:val="005F6C1C"/>
    <w:rsid w:val="00646437"/>
    <w:rsid w:val="00652712"/>
    <w:rsid w:val="00657CAE"/>
    <w:rsid w:val="00677509"/>
    <w:rsid w:val="006B0634"/>
    <w:rsid w:val="006B38C7"/>
    <w:rsid w:val="006B6D4C"/>
    <w:rsid w:val="006C15CD"/>
    <w:rsid w:val="006C3296"/>
    <w:rsid w:val="006E3994"/>
    <w:rsid w:val="006F025C"/>
    <w:rsid w:val="006F62BB"/>
    <w:rsid w:val="0071115D"/>
    <w:rsid w:val="00721175"/>
    <w:rsid w:val="007525EE"/>
    <w:rsid w:val="00766AC6"/>
    <w:rsid w:val="00773C08"/>
    <w:rsid w:val="00783D5F"/>
    <w:rsid w:val="00785A39"/>
    <w:rsid w:val="00797713"/>
    <w:rsid w:val="007E7055"/>
    <w:rsid w:val="007F273C"/>
    <w:rsid w:val="007F5BCB"/>
    <w:rsid w:val="00831904"/>
    <w:rsid w:val="00833518"/>
    <w:rsid w:val="00856457"/>
    <w:rsid w:val="00872EEF"/>
    <w:rsid w:val="00880474"/>
    <w:rsid w:val="008A7F4C"/>
    <w:rsid w:val="008E2F70"/>
    <w:rsid w:val="008F7187"/>
    <w:rsid w:val="009044F5"/>
    <w:rsid w:val="00911CC1"/>
    <w:rsid w:val="0094162A"/>
    <w:rsid w:val="00955510"/>
    <w:rsid w:val="0095655E"/>
    <w:rsid w:val="00960817"/>
    <w:rsid w:val="00962BDB"/>
    <w:rsid w:val="00972EDC"/>
    <w:rsid w:val="00997BA9"/>
    <w:rsid w:val="009A79C2"/>
    <w:rsid w:val="009B5C09"/>
    <w:rsid w:val="009E02CD"/>
    <w:rsid w:val="00A03E92"/>
    <w:rsid w:val="00A54BE0"/>
    <w:rsid w:val="00A57F95"/>
    <w:rsid w:val="00A620BD"/>
    <w:rsid w:val="00AA2F60"/>
    <w:rsid w:val="00AC3FCF"/>
    <w:rsid w:val="00AD070E"/>
    <w:rsid w:val="00AD2FC3"/>
    <w:rsid w:val="00AD573C"/>
    <w:rsid w:val="00B144F4"/>
    <w:rsid w:val="00B30627"/>
    <w:rsid w:val="00B62A67"/>
    <w:rsid w:val="00B93074"/>
    <w:rsid w:val="00BB1490"/>
    <w:rsid w:val="00BD59C7"/>
    <w:rsid w:val="00BF19D0"/>
    <w:rsid w:val="00BF437E"/>
    <w:rsid w:val="00C077DF"/>
    <w:rsid w:val="00C12879"/>
    <w:rsid w:val="00C14BB9"/>
    <w:rsid w:val="00C1666F"/>
    <w:rsid w:val="00C31821"/>
    <w:rsid w:val="00C34288"/>
    <w:rsid w:val="00C34C6D"/>
    <w:rsid w:val="00C57C57"/>
    <w:rsid w:val="00C617DA"/>
    <w:rsid w:val="00C734F2"/>
    <w:rsid w:val="00C800CF"/>
    <w:rsid w:val="00C95CB8"/>
    <w:rsid w:val="00CA2E9F"/>
    <w:rsid w:val="00CC1DF9"/>
    <w:rsid w:val="00CC1E96"/>
    <w:rsid w:val="00CD3B91"/>
    <w:rsid w:val="00CF09D2"/>
    <w:rsid w:val="00CF2DA4"/>
    <w:rsid w:val="00D156E0"/>
    <w:rsid w:val="00D21EF2"/>
    <w:rsid w:val="00D24611"/>
    <w:rsid w:val="00D255F0"/>
    <w:rsid w:val="00D26B70"/>
    <w:rsid w:val="00D548A6"/>
    <w:rsid w:val="00D8392D"/>
    <w:rsid w:val="00DA1CE5"/>
    <w:rsid w:val="00DB2F02"/>
    <w:rsid w:val="00DB55F8"/>
    <w:rsid w:val="00DE247C"/>
    <w:rsid w:val="00DE512A"/>
    <w:rsid w:val="00DE7905"/>
    <w:rsid w:val="00DF27C7"/>
    <w:rsid w:val="00DF284A"/>
    <w:rsid w:val="00E10290"/>
    <w:rsid w:val="00E31064"/>
    <w:rsid w:val="00E31AAB"/>
    <w:rsid w:val="00E35760"/>
    <w:rsid w:val="00E40277"/>
    <w:rsid w:val="00E552E4"/>
    <w:rsid w:val="00E9703B"/>
    <w:rsid w:val="00EA3142"/>
    <w:rsid w:val="00EA51CF"/>
    <w:rsid w:val="00ED37EC"/>
    <w:rsid w:val="00EE02F4"/>
    <w:rsid w:val="00F03F98"/>
    <w:rsid w:val="00F35B36"/>
    <w:rsid w:val="00F37B33"/>
    <w:rsid w:val="00F7725F"/>
    <w:rsid w:val="00F84A03"/>
    <w:rsid w:val="00FB13AE"/>
    <w:rsid w:val="00FB4BC5"/>
    <w:rsid w:val="00FC0346"/>
    <w:rsid w:val="00FC62A2"/>
    <w:rsid w:val="00FC7413"/>
    <w:rsid w:val="00FE507D"/>
    <w:rsid w:val="00FE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46"/>
    <w:pPr>
      <w:widowControl w:val="0"/>
      <w:jc w:val="both"/>
    </w:pPr>
    <w:rPr>
      <w:noProof/>
      <w:szCs w:val="24"/>
    </w:rPr>
  </w:style>
  <w:style w:type="paragraph" w:styleId="Heading1">
    <w:name w:val="heading 1"/>
    <w:basedOn w:val="Normal"/>
    <w:link w:val="Heading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FC0346"/>
    <w:rPr>
      <w:rFonts w:cs="Times New Roman"/>
    </w:rPr>
  </w:style>
  <w:style w:type="character" w:styleId="Hyperlink">
    <w:name w:val="Hyperlink"/>
    <w:basedOn w:val="DefaultParagraphFont"/>
    <w:uiPriority w:val="99"/>
    <w:rsid w:val="00FC03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E79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A03"/>
    <w:rPr>
      <w:rFonts w:cs="Times New Roman"/>
      <w:noProof/>
      <w:sz w:val="2"/>
    </w:rPr>
  </w:style>
  <w:style w:type="character" w:styleId="PageNumber">
    <w:name w:val="page number"/>
    <w:basedOn w:val="DefaultParagraphFont"/>
    <w:uiPriority w:val="99"/>
    <w:rsid w:val="00DF28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6</Pages>
  <Words>2568</Words>
  <Characters>3134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微软用户</cp:lastModifiedBy>
  <cp:revision>17</cp:revision>
  <cp:lastPrinted>2019-09-17T01:12:00Z</cp:lastPrinted>
  <dcterms:created xsi:type="dcterms:W3CDTF">2019-05-08T07:43:00Z</dcterms:created>
  <dcterms:modified xsi:type="dcterms:W3CDTF">2019-11-18T05:58:00Z</dcterms:modified>
</cp:coreProperties>
</file>