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  <w:t>深圳市福田区支持企业同心抗疫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  <w:t>十条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  <w:t>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0"/>
          <w:position w:val="0"/>
          <w:sz w:val="32"/>
          <w:szCs w:val="32"/>
          <w:shd w:val="clear" w:color="auto" w:fill="auto"/>
        </w:rPr>
        <w:t>建筑业建设项目补贴工人信息台账</w:t>
      </w:r>
    </w:p>
    <w:p>
      <w:pPr>
        <w:pageBreakBefore w:val="0"/>
        <w:widowControl w:val="0"/>
        <w:tabs>
          <w:tab w:val="left" w:pos="7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  <w:t>一、总表：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7"/>
        <w:gridCol w:w="70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</w:trPr>
        <w:tc>
          <w:tcPr>
            <w:tcW w:w="14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名称：</w:t>
            </w:r>
          </w:p>
        </w:tc>
        <w:tc>
          <w:tcPr>
            <w:tcW w:w="70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</w:trPr>
        <w:tc>
          <w:tcPr>
            <w:tcW w:w="14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项目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地点：</w:t>
            </w:r>
          </w:p>
        </w:tc>
        <w:tc>
          <w:tcPr>
            <w:tcW w:w="70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5" w:hRule="atLeast"/>
        </w:trPr>
        <w:tc>
          <w:tcPr>
            <w:tcW w:w="140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实际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到岗人数：</w:t>
            </w:r>
          </w:p>
        </w:tc>
        <w:tc>
          <w:tcPr>
            <w:tcW w:w="7092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ageBreakBefore w:val="0"/>
        <w:widowControl w:val="0"/>
        <w:tabs>
          <w:tab w:val="left" w:pos="7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</w:pPr>
      <w:r>
        <w:rPr>
          <w:rFonts w:hint="eastAsia" w:ascii="华文仿宋" w:hAnsi="华文仿宋" w:eastAsia="华文仿宋" w:cs="华文仿宋"/>
          <w:color w:val="auto"/>
          <w:spacing w:val="0"/>
          <w:position w:val="0"/>
          <w:sz w:val="32"/>
          <w:szCs w:val="32"/>
          <w:shd w:val="clear" w:color="auto" w:fill="auto"/>
        </w:rPr>
        <w:t>二、工人情况汇总表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25"/>
        <w:gridCol w:w="718"/>
        <w:gridCol w:w="1526"/>
        <w:gridCol w:w="868"/>
        <w:gridCol w:w="1678"/>
        <w:gridCol w:w="797"/>
        <w:gridCol w:w="1370"/>
        <w:gridCol w:w="11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  <w:lang w:eastAsia="zh-CN"/>
              </w:rPr>
              <w:t>序</w:t>
            </w: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号</w:t>
            </w: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姓名</w:t>
            </w: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所属单位</w:t>
            </w: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工种或岗位</w:t>
            </w: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身份证号码</w:t>
            </w: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返岗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是否已录入“两制平台”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例子</w:t>
            </w: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张三</w:t>
            </w: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xx劳务有限公司</w:t>
            </w: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水电工</w:t>
            </w: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xxx</w:t>
            </w: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2022.3.10</w:t>
            </w: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xxx</w:t>
            </w: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李四</w:t>
            </w: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xx建筑工程有限公司</w:t>
            </w: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铝合金班</w:t>
            </w: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xxx</w:t>
            </w: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2022.3.10</w:t>
            </w: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xxx</w:t>
            </w: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  <w:t>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atLeast"/>
          <w:jc w:val="center"/>
        </w:trPr>
        <w:tc>
          <w:tcPr>
            <w:tcW w:w="425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1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26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6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78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797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370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4" w:type="dxa"/>
            <w:tcBorders>
              <w:top w:val="single" w:color="836967" w:sz="4" w:space="0"/>
              <w:left w:val="single" w:color="836967" w:sz="4" w:space="0"/>
              <w:bottom w:val="single" w:color="836967" w:sz="4" w:space="0"/>
              <w:right w:val="single" w:color="836967" w:sz="4" w:space="0"/>
            </w:tcBorders>
            <w:noWrap w:val="0"/>
            <w:tcMar>
              <w:left w:w="10" w:type="dxa"/>
              <w:right w:w="10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80" w:firstLineChars="20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color w:val="auto"/>
                <w:spacing w:val="0"/>
                <w:position w:val="0"/>
                <w:sz w:val="24"/>
                <w:szCs w:val="24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2022-03-18T16:01:53Z</dcterms:created>
  <dc:creator>wangfei1</dc:creator>
  <cp:lastModifiedBy>wangfei1</cp:lastModifiedBy>
  <dcterms:modified xsi:type="dcterms:W3CDTF">2022-03-18T16:02:05Z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563989AD2541459FA13AE50A204EE843</vt:lpwstr>
  </property>
</Properties>
</file>