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附：</w:t>
      </w:r>
      <w:r>
        <w:rPr>
          <w:rFonts w:hint="eastAsia"/>
          <w:b/>
          <w:sz w:val="44"/>
          <w:szCs w:val="44"/>
        </w:rPr>
        <w:t>兴盛丽景小学202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年一年级新生登记表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bookmarkStart w:id="0" w:name="_GoBack"/>
      <w:bookmarkEnd w:id="0"/>
    </w:p>
    <w:p>
      <w:pPr>
        <w:spacing w:line="360" w:lineRule="auto"/>
        <w:ind w:firstLine="241" w:firstLineChars="100"/>
      </w:pPr>
      <w:r>
        <w:rPr>
          <w:rFonts w:hint="eastAsia"/>
          <w:b/>
          <w:sz w:val="24"/>
        </w:rPr>
        <w:t xml:space="preserve"> </w:t>
      </w:r>
    </w:p>
    <w:tbl>
      <w:tblPr>
        <w:tblStyle w:val="2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"/>
        <w:gridCol w:w="1832"/>
        <w:gridCol w:w="7"/>
        <w:gridCol w:w="425"/>
        <w:gridCol w:w="133"/>
        <w:gridCol w:w="9"/>
        <w:gridCol w:w="746"/>
        <w:gridCol w:w="74"/>
        <w:gridCol w:w="296"/>
        <w:gridCol w:w="586"/>
        <w:gridCol w:w="643"/>
        <w:gridCol w:w="7"/>
        <w:gridCol w:w="51"/>
        <w:gridCol w:w="7"/>
        <w:gridCol w:w="367"/>
        <w:gridCol w:w="774"/>
        <w:gridCol w:w="768"/>
        <w:gridCol w:w="13"/>
        <w:gridCol w:w="488"/>
        <w:gridCol w:w="221"/>
        <w:gridCol w:w="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来自何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幼儿园</w:t>
            </w:r>
          </w:p>
        </w:tc>
        <w:tc>
          <w:tcPr>
            <w:tcW w:w="243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是否外来务工子女</w:t>
            </w:r>
          </w:p>
        </w:tc>
        <w:tc>
          <w:tcPr>
            <w:tcW w:w="12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学生身份证号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是否独生子女</w:t>
            </w: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是否健康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学生户口地址（详细）</w:t>
            </w:r>
          </w:p>
        </w:tc>
        <w:tc>
          <w:tcPr>
            <w:tcW w:w="673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户主姓名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落户时间</w:t>
            </w: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学生与户主关系</w:t>
            </w:r>
          </w:p>
        </w:tc>
        <w:tc>
          <w:tcPr>
            <w:tcW w:w="1775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房主姓名</w:t>
            </w:r>
          </w:p>
        </w:tc>
        <w:tc>
          <w:tcPr>
            <w:tcW w:w="183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购房时间</w:t>
            </w:r>
          </w:p>
        </w:tc>
        <w:tc>
          <w:tcPr>
            <w:tcW w:w="1599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学生与房主关系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父母姓名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75" w:type="dxa"/>
            <w:gridSpan w:val="5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是否吃小饭桌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405" w:type="dxa"/>
            <w:gridSpan w:val="1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64" w:type="dxa"/>
            <w:gridSpan w:val="23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以下信息学校填写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户籍类型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(学校打勾)</w:t>
            </w:r>
          </w:p>
        </w:tc>
        <w:tc>
          <w:tcPr>
            <w:tcW w:w="8513" w:type="dxa"/>
            <w:gridSpan w:val="21"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两统一      2. 新购住房     3. 父母名下无房产  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其它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</w:tbl>
    <w:p>
      <w:pPr>
        <w:rPr>
          <w:b/>
          <w:bCs/>
          <w:sz w:val="24"/>
        </w:rPr>
      </w:pPr>
    </w:p>
    <w:p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特别提醒：</w:t>
      </w:r>
    </w:p>
    <w:p>
      <w:pPr>
        <w:spacing w:line="44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1、以上信息将作为录入电子学籍的依据，请认真、如实填写；</w:t>
      </w:r>
    </w:p>
    <w:p>
      <w:pPr>
        <w:spacing w:line="440" w:lineRule="exact"/>
        <w:rPr>
          <w:rFonts w:ascii="仿宋" w:hAnsi="仿宋" w:eastAsia="仿宋" w:cs="仿宋"/>
          <w:color w:val="000000"/>
          <w:sz w:val="36"/>
          <w:szCs w:val="36"/>
        </w:rPr>
      </w:pPr>
      <w:r>
        <w:rPr>
          <w:rFonts w:hint="eastAsia"/>
          <w:sz w:val="28"/>
          <w:szCs w:val="28"/>
        </w:rPr>
        <w:t>2、我校以“是否吃小饭桌”为依据分班，中途不更改，请慎重考虑后做出选择。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 xml:space="preserve">   </w:t>
      </w:r>
    </w:p>
    <w:p/>
    <w:sectPr>
      <w:pgSz w:w="11906" w:h="16838"/>
      <w:pgMar w:top="1474" w:right="1474" w:bottom="1134" w:left="1474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B972"/>
    <w:multiLevelType w:val="singleLevel"/>
    <w:tmpl w:val="71CCB9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2021-07-06T07:19:58Z</dcterms:created>
  <dc:creator>Administrator</dc:creator>
  <cp:lastModifiedBy>Administrator</cp:lastModifiedBy>
  <dcterms:modified xsi:type="dcterms:W3CDTF">2021-07-06T07:20:04Z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