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6" w:rightChars="-41" w:hanging="6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附件2：</w:t>
      </w:r>
    </w:p>
    <w:p>
      <w:pPr>
        <w:spacing w:line="540" w:lineRule="exact"/>
        <w:jc w:val="center"/>
        <w:rPr>
          <w:rFonts w:ascii="宋体" w:hAnsi="宋体"/>
          <w:color w:val="auto"/>
          <w:sz w:val="28"/>
          <w:szCs w:val="36"/>
          <w:highlight w:val="none"/>
        </w:rPr>
      </w:pPr>
      <w:r>
        <w:rPr>
          <w:rFonts w:hint="eastAsia" w:ascii="宋体" w:hAnsi="宋体"/>
          <w:color w:val="auto"/>
          <w:sz w:val="28"/>
          <w:szCs w:val="36"/>
          <w:highlight w:val="none"/>
        </w:rPr>
        <w:t>基本医疗保险单位信息注销登记表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单位名称（章）：                                            </w:t>
      </w:r>
      <w:r>
        <w:rPr>
          <w:rFonts w:hint="eastAsia"/>
          <w:color w:val="auto"/>
          <w:highlight w:val="none"/>
        </w:rPr>
        <w:t>填表日期：</w:t>
      </w:r>
    </w:p>
    <w:tbl>
      <w:tblPr>
        <w:tblStyle w:val="2"/>
        <w:tblpPr w:leftFromText="180" w:rightFromText="180" w:vertAnchor="text" w:horzAnchor="page" w:tblpX="1702" w:tblpY="6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144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单位编号</w:t>
            </w:r>
          </w:p>
        </w:tc>
        <w:tc>
          <w:tcPr>
            <w:tcW w:w="576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8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批准注销、解散等文件名称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批准日期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注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销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原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因</w:t>
            </w:r>
          </w:p>
        </w:tc>
        <w:tc>
          <w:tcPr>
            <w:tcW w:w="774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单位撤销                                               （      ）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单位解散                                               （      ）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单位合并                                               （      ）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单位改制                                               （      ）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成建制转出                                             （      ）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其他                                                   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8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医疗保险注销日期</w:t>
            </w:r>
          </w:p>
        </w:tc>
        <w:tc>
          <w:tcPr>
            <w:tcW w:w="576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64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（医保经办机构） 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经办人：             复核人：                     年    月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spacing w:line="600" w:lineRule="exact"/>
        <w:ind w:right="-86" w:rightChars="-41" w:hanging="6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54964"/>
    <w:rsid w:val="2EA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2021-12-21T06:25:00Z</dcterms:created>
  <dc:creator>Administrator</dc:creator>
  <cp:lastModifiedBy>Administrator</cp:lastModifiedBy>
  <dcterms:modified xsi:type="dcterms:W3CDTF">2021-12-21T06:25:26Z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9C5513E4BF854163B73AA46E10461099</vt:lpwstr>
  </property>
</Properties>
</file>