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91" w:rsidRPr="00336309" w:rsidRDefault="00AF0E91">
      <w:pPr>
        <w:snapToGrid w:val="0"/>
        <w:spacing w:line="360" w:lineRule="auto"/>
        <w:rPr>
          <w:rFonts w:ascii="宋体"/>
          <w:sz w:val="32"/>
          <w:szCs w:val="32"/>
        </w:rPr>
      </w:pPr>
      <w:bookmarkStart w:id="0" w:name="_GoBack"/>
      <w:bookmarkEnd w:id="0"/>
    </w:p>
    <w:p w:rsidR="00AF0E91" w:rsidRPr="00336309" w:rsidRDefault="00AF0E91">
      <w:pPr>
        <w:snapToGrid w:val="0"/>
        <w:spacing w:line="360" w:lineRule="auto"/>
        <w:ind w:left="200"/>
        <w:rPr>
          <w:rFonts w:ascii="宋体"/>
          <w:sz w:val="32"/>
          <w:szCs w:val="32"/>
        </w:rPr>
      </w:pPr>
      <w:r w:rsidRPr="00336309">
        <w:rPr>
          <w:rFonts w:ascii="宋体" w:hAnsi="宋体" w:cs="楷体" w:hint="eastAsia"/>
          <w:sz w:val="32"/>
          <w:szCs w:val="32"/>
        </w:rPr>
        <w:t>公共服务</w:t>
      </w: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ind w:left="200" w:right="24"/>
        <w:jc w:val="center"/>
        <w:rPr>
          <w:rFonts w:ascii="宋体"/>
          <w:sz w:val="48"/>
          <w:szCs w:val="48"/>
        </w:rPr>
      </w:pPr>
      <w:r w:rsidRPr="00336309">
        <w:rPr>
          <w:rFonts w:ascii="宋体" w:hAnsi="宋体" w:cs="黑体" w:hint="eastAsia"/>
          <w:sz w:val="48"/>
          <w:szCs w:val="48"/>
        </w:rPr>
        <w:t>个体工商户、灵活就业人员基本养老保险退休申报服务指南</w:t>
      </w: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ind w:right="-175"/>
        <w:jc w:val="center"/>
        <w:rPr>
          <w:rFonts w:ascii="宋体"/>
          <w:sz w:val="32"/>
          <w:szCs w:val="32"/>
        </w:rPr>
      </w:pPr>
      <w:r w:rsidRPr="00336309">
        <w:rPr>
          <w:rFonts w:ascii="宋体" w:hAnsi="宋体" w:cs="新宋体" w:hint="eastAsia"/>
          <w:sz w:val="32"/>
          <w:szCs w:val="32"/>
        </w:rPr>
        <w:t>建筑新村街道人力资源和社会保障服务中心</w:t>
      </w: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ind w:right="-175"/>
        <w:jc w:val="center"/>
        <w:rPr>
          <w:rFonts w:ascii="宋体"/>
          <w:sz w:val="32"/>
          <w:szCs w:val="32"/>
        </w:rPr>
      </w:pPr>
      <w:r w:rsidRPr="00336309">
        <w:rPr>
          <w:rFonts w:ascii="宋体" w:hAnsi="宋体" w:cs="Courier New"/>
          <w:sz w:val="32"/>
          <w:szCs w:val="32"/>
        </w:rPr>
        <w:t>2018-7</w:t>
      </w:r>
      <w:r w:rsidRPr="00336309">
        <w:rPr>
          <w:rFonts w:ascii="宋体" w:cs="Courier New"/>
          <w:sz w:val="32"/>
          <w:szCs w:val="32"/>
        </w:rPr>
        <w:t>-</w:t>
      </w:r>
      <w:r w:rsidRPr="00336309">
        <w:rPr>
          <w:rFonts w:ascii="宋体" w:hAnsi="宋体" w:cs="Courier New"/>
          <w:sz w:val="32"/>
          <w:szCs w:val="32"/>
        </w:rPr>
        <w:t>27</w:t>
      </w:r>
    </w:p>
    <w:p w:rsidR="00AF0E91" w:rsidRPr="00336309" w:rsidRDefault="00AF0E91">
      <w:pPr>
        <w:snapToGrid w:val="0"/>
        <w:spacing w:line="360" w:lineRule="auto"/>
        <w:rPr>
          <w:rFonts w:ascii="宋体"/>
          <w:sz w:val="32"/>
          <w:szCs w:val="32"/>
        </w:rPr>
      </w:pPr>
    </w:p>
    <w:p w:rsidR="00AF0E91" w:rsidRPr="00336309" w:rsidRDefault="00AF0E91">
      <w:pPr>
        <w:snapToGrid w:val="0"/>
        <w:spacing w:line="360" w:lineRule="auto"/>
        <w:rPr>
          <w:rFonts w:ascii="宋体"/>
          <w:sz w:val="32"/>
          <w:szCs w:val="32"/>
        </w:rPr>
        <w:sectPr w:rsidR="00AF0E91" w:rsidRPr="00336309">
          <w:headerReference w:type="even" r:id="rId7"/>
          <w:headerReference w:type="default" r:id="rId8"/>
          <w:footerReference w:type="even" r:id="rId9"/>
          <w:footerReference w:type="default" r:id="rId10"/>
          <w:headerReference w:type="first" r:id="rId11"/>
          <w:footerReference w:type="first" r:id="rId12"/>
          <w:pgSz w:w="11900" w:h="16840"/>
          <w:pgMar w:top="1440" w:right="1440" w:bottom="818" w:left="1440" w:header="0" w:footer="0" w:gutter="0"/>
          <w:cols w:space="720"/>
        </w:sectPr>
      </w:pPr>
    </w:p>
    <w:p w:rsidR="00AF0E91" w:rsidRPr="00336309" w:rsidRDefault="00AF0E91">
      <w:pPr>
        <w:tabs>
          <w:tab w:val="left" w:pos="420"/>
        </w:tabs>
        <w:snapToGrid w:val="0"/>
        <w:spacing w:line="360" w:lineRule="auto"/>
        <w:ind w:right="-175"/>
        <w:jc w:val="center"/>
        <w:rPr>
          <w:rFonts w:ascii="宋体"/>
          <w:sz w:val="32"/>
          <w:szCs w:val="32"/>
        </w:rPr>
      </w:pPr>
      <w:bookmarkStart w:id="1" w:name="page8"/>
      <w:bookmarkEnd w:id="1"/>
      <w:r w:rsidRPr="00336309">
        <w:rPr>
          <w:rFonts w:ascii="宋体" w:hAnsi="宋体" w:cs="黑体" w:hint="eastAsia"/>
          <w:sz w:val="32"/>
          <w:szCs w:val="32"/>
        </w:rPr>
        <w:lastRenderedPageBreak/>
        <w:t>目</w:t>
      </w:r>
      <w:r w:rsidRPr="00336309">
        <w:rPr>
          <w:rFonts w:ascii="宋体" w:cs="黑体"/>
          <w:sz w:val="32"/>
          <w:szCs w:val="32"/>
        </w:rPr>
        <w:tab/>
      </w:r>
      <w:r w:rsidRPr="00336309">
        <w:rPr>
          <w:rFonts w:ascii="宋体" w:hAnsi="宋体" w:cs="黑体" w:hint="eastAsia"/>
          <w:sz w:val="32"/>
          <w:szCs w:val="32"/>
        </w:rPr>
        <w:t>录</w:t>
      </w:r>
    </w:p>
    <w:p w:rsidR="00AF0E91" w:rsidRPr="00336309" w:rsidRDefault="009B2277" w:rsidP="00336309">
      <w:pPr>
        <w:pStyle w:val="20"/>
        <w:rPr>
          <w:noProof/>
          <w:kern w:val="2"/>
        </w:rPr>
      </w:pPr>
      <w:hyperlink w:anchor="_Toc520533403" w:history="1">
        <w:r w:rsidR="00AF0E91" w:rsidRPr="00336309">
          <w:rPr>
            <w:rStyle w:val="a7"/>
            <w:rFonts w:ascii="宋体" w:hAnsi="宋体" w:hint="eastAsia"/>
            <w:noProof/>
            <w:color w:val="auto"/>
            <w:u w:val="none"/>
          </w:rPr>
          <w:t>一、办理要素</w:t>
        </w:r>
      </w:hyperlink>
    </w:p>
    <w:p w:rsidR="00AF0E91" w:rsidRPr="00336309" w:rsidRDefault="009B2277" w:rsidP="00336309">
      <w:pPr>
        <w:pStyle w:val="20"/>
        <w:rPr>
          <w:noProof/>
          <w:kern w:val="2"/>
        </w:rPr>
      </w:pPr>
      <w:hyperlink w:anchor="_Toc520533404" w:history="1">
        <w:r w:rsidR="00AF0E91" w:rsidRPr="00336309">
          <w:rPr>
            <w:rStyle w:val="a7"/>
            <w:rFonts w:ascii="宋体" w:hAnsi="宋体" w:cs="新宋体" w:hint="eastAsia"/>
            <w:noProof/>
            <w:color w:val="auto"/>
            <w:u w:val="none"/>
          </w:rPr>
          <w:t>（一）事项名称</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- 3 -</w:t>
        </w:r>
        <w:r w:rsidR="00AF0E91" w:rsidRPr="00336309">
          <w:rPr>
            <w:noProof/>
            <w:webHidden/>
          </w:rPr>
          <w:fldChar w:fldCharType="end"/>
        </w:r>
      </w:hyperlink>
    </w:p>
    <w:p w:rsidR="00AF0E91" w:rsidRPr="00336309" w:rsidRDefault="009B2277" w:rsidP="00336309">
      <w:pPr>
        <w:pStyle w:val="20"/>
        <w:rPr>
          <w:noProof/>
          <w:kern w:val="2"/>
        </w:rPr>
      </w:pPr>
      <w:hyperlink w:anchor="_Toc520533406" w:history="1">
        <w:r w:rsidR="00AF0E91" w:rsidRPr="00336309">
          <w:rPr>
            <w:rStyle w:val="a7"/>
            <w:rFonts w:ascii="宋体" w:hAnsi="宋体" w:cs="新宋体" w:hint="eastAsia"/>
            <w:noProof/>
            <w:color w:val="auto"/>
            <w:u w:val="none"/>
          </w:rPr>
          <w:t>（二）实施机构</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- 3 -</w:t>
        </w:r>
        <w:r w:rsidR="00AF0E91" w:rsidRPr="00336309">
          <w:rPr>
            <w:noProof/>
            <w:webHidden/>
          </w:rPr>
          <w:fldChar w:fldCharType="end"/>
        </w:r>
      </w:hyperlink>
    </w:p>
    <w:p w:rsidR="00AF0E91" w:rsidRPr="00336309" w:rsidRDefault="009B2277" w:rsidP="00336309">
      <w:pPr>
        <w:pStyle w:val="20"/>
        <w:rPr>
          <w:noProof/>
          <w:kern w:val="2"/>
        </w:rPr>
      </w:pPr>
      <w:hyperlink w:anchor="_Toc520533408" w:history="1">
        <w:r w:rsidR="00AF0E91" w:rsidRPr="00336309">
          <w:rPr>
            <w:rStyle w:val="a7"/>
            <w:rFonts w:ascii="宋体" w:hAnsi="宋体" w:cs="新宋体" w:hint="eastAsia"/>
            <w:noProof/>
            <w:color w:val="auto"/>
            <w:u w:val="none"/>
          </w:rPr>
          <w:t>（三）申请主体</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- 3 -</w:t>
        </w:r>
        <w:r w:rsidR="00AF0E91" w:rsidRPr="00336309">
          <w:rPr>
            <w:noProof/>
            <w:webHidden/>
          </w:rPr>
          <w:fldChar w:fldCharType="end"/>
        </w:r>
      </w:hyperlink>
    </w:p>
    <w:p w:rsidR="00AF0E91" w:rsidRPr="00336309" w:rsidRDefault="009B2277" w:rsidP="00336309">
      <w:pPr>
        <w:pStyle w:val="20"/>
        <w:rPr>
          <w:noProof/>
          <w:kern w:val="2"/>
        </w:rPr>
      </w:pPr>
      <w:hyperlink w:anchor="_Toc520533410" w:history="1">
        <w:r w:rsidR="00AF0E91" w:rsidRPr="00336309">
          <w:rPr>
            <w:rStyle w:val="a7"/>
            <w:rFonts w:ascii="宋体" w:hAnsi="宋体" w:cs="新宋体" w:hint="eastAsia"/>
            <w:noProof/>
            <w:color w:val="auto"/>
            <w:u w:val="none"/>
          </w:rPr>
          <w:t>（四）受理地点</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- 3 -</w:t>
        </w:r>
        <w:r w:rsidR="00AF0E91" w:rsidRPr="00336309">
          <w:rPr>
            <w:noProof/>
            <w:webHidden/>
          </w:rPr>
          <w:fldChar w:fldCharType="end"/>
        </w:r>
      </w:hyperlink>
    </w:p>
    <w:p w:rsidR="00AF0E91" w:rsidRPr="00336309" w:rsidRDefault="009B2277" w:rsidP="00336309">
      <w:pPr>
        <w:pStyle w:val="20"/>
        <w:rPr>
          <w:noProof/>
          <w:kern w:val="2"/>
        </w:rPr>
      </w:pPr>
      <w:hyperlink w:anchor="_Toc520533412" w:history="1">
        <w:r w:rsidR="00AF0E91" w:rsidRPr="00336309">
          <w:rPr>
            <w:rStyle w:val="a7"/>
            <w:rFonts w:ascii="宋体" w:hAnsi="宋体" w:cs="新宋体" w:hint="eastAsia"/>
            <w:noProof/>
            <w:color w:val="auto"/>
            <w:u w:val="none"/>
          </w:rPr>
          <w:t>（五）办理依据</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- 3 -</w:t>
        </w:r>
        <w:r w:rsidR="00AF0E91" w:rsidRPr="00336309">
          <w:rPr>
            <w:noProof/>
            <w:webHidden/>
          </w:rPr>
          <w:fldChar w:fldCharType="end"/>
        </w:r>
      </w:hyperlink>
    </w:p>
    <w:p w:rsidR="00AF0E91" w:rsidRPr="00336309" w:rsidRDefault="009B2277" w:rsidP="00336309">
      <w:pPr>
        <w:pStyle w:val="20"/>
        <w:rPr>
          <w:noProof/>
          <w:kern w:val="2"/>
        </w:rPr>
      </w:pPr>
      <w:hyperlink w:anchor="_Toc520533415" w:history="1">
        <w:r w:rsidR="00AF0E91" w:rsidRPr="00336309">
          <w:rPr>
            <w:rStyle w:val="a7"/>
            <w:rFonts w:ascii="宋体" w:hAnsi="宋体" w:cs="新宋体" w:hint="eastAsia"/>
            <w:noProof/>
            <w:color w:val="auto"/>
            <w:u w:val="none"/>
          </w:rPr>
          <w:t>（六）办理条件</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- 3 -</w:t>
        </w:r>
        <w:r w:rsidR="00AF0E91" w:rsidRPr="00336309">
          <w:rPr>
            <w:noProof/>
            <w:webHidden/>
          </w:rPr>
          <w:fldChar w:fldCharType="end"/>
        </w:r>
      </w:hyperlink>
    </w:p>
    <w:p w:rsidR="00AF0E91" w:rsidRPr="00336309" w:rsidRDefault="009B2277" w:rsidP="00336309">
      <w:pPr>
        <w:pStyle w:val="20"/>
        <w:rPr>
          <w:noProof/>
          <w:kern w:val="2"/>
        </w:rPr>
      </w:pPr>
      <w:hyperlink w:anchor="_Toc520533417" w:history="1">
        <w:r w:rsidR="00AF0E91" w:rsidRPr="00336309">
          <w:rPr>
            <w:rStyle w:val="a7"/>
            <w:rFonts w:ascii="宋体" w:hAnsi="宋体" w:cs="新宋体" w:hint="eastAsia"/>
            <w:noProof/>
            <w:color w:val="auto"/>
            <w:u w:val="none"/>
          </w:rPr>
          <w:t>（七）申请材料</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- 4 -</w:t>
        </w:r>
        <w:r w:rsidR="00AF0E91" w:rsidRPr="00336309">
          <w:rPr>
            <w:noProof/>
            <w:webHidden/>
          </w:rPr>
          <w:fldChar w:fldCharType="end"/>
        </w:r>
      </w:hyperlink>
    </w:p>
    <w:p w:rsidR="00AF0E91" w:rsidRPr="00336309" w:rsidRDefault="009B2277" w:rsidP="00336309">
      <w:pPr>
        <w:pStyle w:val="20"/>
        <w:rPr>
          <w:noProof/>
          <w:kern w:val="2"/>
        </w:rPr>
      </w:pPr>
      <w:hyperlink w:anchor="_Toc520533443" w:history="1">
        <w:r w:rsidR="00AF0E91" w:rsidRPr="00336309">
          <w:rPr>
            <w:rStyle w:val="a7"/>
            <w:rFonts w:ascii="宋体" w:hAnsi="宋体" w:cs="新宋体" w:hint="eastAsia"/>
            <w:noProof/>
            <w:color w:val="auto"/>
            <w:u w:val="none"/>
          </w:rPr>
          <w:t>（八）办理类型</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- 4 -</w:t>
        </w:r>
        <w:r w:rsidR="00AF0E91" w:rsidRPr="00336309">
          <w:rPr>
            <w:noProof/>
            <w:webHidden/>
          </w:rPr>
          <w:fldChar w:fldCharType="end"/>
        </w:r>
      </w:hyperlink>
    </w:p>
    <w:p w:rsidR="00AF0E91" w:rsidRPr="00336309" w:rsidRDefault="009B2277" w:rsidP="00336309">
      <w:pPr>
        <w:pStyle w:val="20"/>
        <w:rPr>
          <w:noProof/>
          <w:kern w:val="2"/>
        </w:rPr>
      </w:pPr>
      <w:hyperlink w:anchor="_Toc520533445" w:history="1">
        <w:r w:rsidR="00AF0E91" w:rsidRPr="00336309">
          <w:rPr>
            <w:rStyle w:val="a7"/>
            <w:rFonts w:ascii="宋体" w:hAnsi="宋体" w:cs="新宋体" w:hint="eastAsia"/>
            <w:noProof/>
            <w:color w:val="auto"/>
            <w:u w:val="none"/>
          </w:rPr>
          <w:t>（九）办理形式</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- 4 -</w:t>
        </w:r>
        <w:r w:rsidR="00AF0E91" w:rsidRPr="00336309">
          <w:rPr>
            <w:noProof/>
            <w:webHidden/>
          </w:rPr>
          <w:fldChar w:fldCharType="end"/>
        </w:r>
      </w:hyperlink>
    </w:p>
    <w:p w:rsidR="00AF0E91" w:rsidRPr="00336309" w:rsidRDefault="009B2277" w:rsidP="00336309">
      <w:pPr>
        <w:pStyle w:val="20"/>
        <w:rPr>
          <w:noProof/>
          <w:kern w:val="2"/>
        </w:rPr>
      </w:pPr>
      <w:hyperlink w:anchor="_Toc520533447" w:history="1">
        <w:r w:rsidR="00AF0E91" w:rsidRPr="00336309">
          <w:rPr>
            <w:rStyle w:val="a7"/>
            <w:rFonts w:ascii="宋体" w:hAnsi="宋体" w:cs="新宋体" w:hint="eastAsia"/>
            <w:noProof/>
            <w:color w:val="auto"/>
            <w:u w:val="none"/>
          </w:rPr>
          <w:t>（十）办理时限</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- 4 -</w:t>
        </w:r>
        <w:r w:rsidR="00AF0E91" w:rsidRPr="00336309">
          <w:rPr>
            <w:noProof/>
            <w:webHidden/>
          </w:rPr>
          <w:fldChar w:fldCharType="end"/>
        </w:r>
      </w:hyperlink>
    </w:p>
    <w:p w:rsidR="00AF0E91" w:rsidRPr="00336309" w:rsidRDefault="009B2277" w:rsidP="00336309">
      <w:pPr>
        <w:pStyle w:val="20"/>
        <w:rPr>
          <w:noProof/>
          <w:kern w:val="2"/>
        </w:rPr>
      </w:pPr>
      <w:hyperlink w:anchor="_Toc520533449" w:history="1">
        <w:r w:rsidR="00AF0E91" w:rsidRPr="00336309">
          <w:rPr>
            <w:rStyle w:val="a7"/>
            <w:rFonts w:ascii="宋体" w:hAnsi="宋体" w:cs="新宋体" w:hint="eastAsia"/>
            <w:noProof/>
            <w:color w:val="auto"/>
            <w:u w:val="none"/>
          </w:rPr>
          <w:t>（十一）收费标准</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- 4 -</w:t>
        </w:r>
        <w:r w:rsidR="00AF0E91" w:rsidRPr="00336309">
          <w:rPr>
            <w:noProof/>
            <w:webHidden/>
          </w:rPr>
          <w:fldChar w:fldCharType="end"/>
        </w:r>
      </w:hyperlink>
    </w:p>
    <w:p w:rsidR="00AF0E91" w:rsidRPr="00336309" w:rsidRDefault="009B2277" w:rsidP="00336309">
      <w:pPr>
        <w:pStyle w:val="20"/>
        <w:rPr>
          <w:noProof/>
          <w:kern w:val="2"/>
        </w:rPr>
      </w:pPr>
      <w:hyperlink w:anchor="_Toc520533451" w:history="1">
        <w:r w:rsidR="00AF0E91" w:rsidRPr="00336309">
          <w:rPr>
            <w:rStyle w:val="a7"/>
            <w:rFonts w:ascii="宋体" w:hAnsi="宋体" w:cs="新宋体" w:hint="eastAsia"/>
            <w:noProof/>
            <w:color w:val="auto"/>
            <w:u w:val="none"/>
          </w:rPr>
          <w:t>（十二）咨询服务</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- 4 -</w:t>
        </w:r>
        <w:r w:rsidR="00AF0E91" w:rsidRPr="00336309">
          <w:rPr>
            <w:noProof/>
            <w:webHidden/>
          </w:rPr>
          <w:fldChar w:fldCharType="end"/>
        </w:r>
      </w:hyperlink>
    </w:p>
    <w:p w:rsidR="00AF0E91" w:rsidRPr="00336309" w:rsidRDefault="009B2277" w:rsidP="00336309">
      <w:pPr>
        <w:pStyle w:val="20"/>
        <w:rPr>
          <w:rFonts w:ascii="宋体"/>
          <w:noProof/>
          <w:kern w:val="2"/>
        </w:rPr>
      </w:pPr>
      <w:hyperlink w:anchor="_Toc520533456" w:history="1">
        <w:r w:rsidR="00AF0E91" w:rsidRPr="00336309">
          <w:rPr>
            <w:rStyle w:val="a7"/>
            <w:rFonts w:ascii="宋体" w:hAnsi="宋体" w:hint="eastAsia"/>
            <w:noProof/>
            <w:color w:val="auto"/>
            <w:u w:val="none"/>
          </w:rPr>
          <w:t>二、办理流程</w:t>
        </w:r>
      </w:hyperlink>
    </w:p>
    <w:p w:rsidR="00AF0E91" w:rsidRPr="00336309" w:rsidRDefault="009B2277" w:rsidP="00336309">
      <w:pPr>
        <w:pStyle w:val="20"/>
        <w:rPr>
          <w:noProof/>
          <w:kern w:val="2"/>
        </w:rPr>
      </w:pPr>
      <w:hyperlink w:anchor="_Toc520533457" w:history="1">
        <w:r w:rsidR="00AF0E91" w:rsidRPr="00336309">
          <w:rPr>
            <w:rFonts w:hint="eastAsia"/>
          </w:rPr>
          <w:t>受理</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_Toc520533451 \h </w:instrText>
        </w:r>
        <w:r w:rsidR="00AF0E91" w:rsidRPr="00336309">
          <w:rPr>
            <w:noProof/>
            <w:webHidden/>
          </w:rPr>
        </w:r>
        <w:r w:rsidR="00AF0E91" w:rsidRPr="00336309">
          <w:rPr>
            <w:noProof/>
            <w:webHidden/>
          </w:rPr>
          <w:fldChar w:fldCharType="separate"/>
        </w:r>
        <w:r w:rsidR="00AF0E91">
          <w:rPr>
            <w:noProof/>
            <w:webHidden/>
          </w:rPr>
          <w:t>- 5 -</w:t>
        </w:r>
        <w:r w:rsidR="00AF0E91" w:rsidRPr="00336309">
          <w:rPr>
            <w:noProof/>
            <w:webHidden/>
          </w:rPr>
          <w:fldChar w:fldCharType="end"/>
        </w:r>
      </w:hyperlink>
    </w:p>
    <w:p w:rsidR="00AF0E91" w:rsidRPr="00336309" w:rsidRDefault="009B2277" w:rsidP="00336309">
      <w:pPr>
        <w:pStyle w:val="20"/>
        <w:rPr>
          <w:noProof/>
          <w:kern w:val="2"/>
        </w:rPr>
      </w:pPr>
      <w:hyperlink w:anchor="_Toc520533463" w:history="1">
        <w:r w:rsidR="00AF0E91" w:rsidRPr="00336309">
          <w:rPr>
            <w:rStyle w:val="a7"/>
            <w:rFonts w:ascii="宋体" w:hAnsi="宋体" w:hint="eastAsia"/>
            <w:noProof/>
            <w:color w:val="auto"/>
            <w:u w:val="none"/>
          </w:rPr>
          <w:t>三、投诉举报</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_Toc520533463 \h </w:instrText>
        </w:r>
        <w:r w:rsidR="00AF0E91" w:rsidRPr="00336309">
          <w:rPr>
            <w:noProof/>
            <w:webHidden/>
          </w:rPr>
        </w:r>
        <w:r w:rsidR="00AF0E91" w:rsidRPr="00336309">
          <w:rPr>
            <w:noProof/>
            <w:webHidden/>
          </w:rPr>
          <w:fldChar w:fldCharType="separate"/>
        </w:r>
        <w:r w:rsidR="00AF0E91">
          <w:rPr>
            <w:noProof/>
            <w:webHidden/>
          </w:rPr>
          <w:t>- 5 -</w:t>
        </w:r>
        <w:r w:rsidR="00AF0E91" w:rsidRPr="00336309">
          <w:rPr>
            <w:noProof/>
            <w:webHidden/>
          </w:rPr>
          <w:fldChar w:fldCharType="end"/>
        </w:r>
      </w:hyperlink>
    </w:p>
    <w:p w:rsidR="00AF0E91" w:rsidRPr="00336309" w:rsidRDefault="009B2277" w:rsidP="00336309">
      <w:pPr>
        <w:pStyle w:val="20"/>
        <w:rPr>
          <w:noProof/>
          <w:kern w:val="2"/>
        </w:rPr>
      </w:pPr>
      <w:hyperlink w:anchor="_Toc520533467" w:history="1">
        <w:r w:rsidR="00AF0E91" w:rsidRPr="00336309">
          <w:rPr>
            <w:rStyle w:val="a7"/>
            <w:rFonts w:ascii="宋体" w:hAnsi="宋体" w:hint="eastAsia"/>
            <w:noProof/>
            <w:color w:val="auto"/>
            <w:u w:val="none"/>
          </w:rPr>
          <w:t>四、表单</w:t>
        </w:r>
        <w:r w:rsidR="00AF0E91" w:rsidRPr="00336309">
          <w:rPr>
            <w:noProof/>
            <w:webHidden/>
          </w:rPr>
          <w:tab/>
        </w:r>
        <w:r w:rsidR="00AF0E91" w:rsidRPr="00336309">
          <w:rPr>
            <w:noProof/>
            <w:webHidden/>
          </w:rPr>
          <w:fldChar w:fldCharType="begin"/>
        </w:r>
        <w:r w:rsidR="00AF0E91" w:rsidRPr="00336309">
          <w:rPr>
            <w:noProof/>
            <w:webHidden/>
          </w:rPr>
          <w:instrText xml:space="preserve"> PAGEREF _Toc520533463 \h </w:instrText>
        </w:r>
        <w:r w:rsidR="00AF0E91" w:rsidRPr="00336309">
          <w:rPr>
            <w:noProof/>
            <w:webHidden/>
          </w:rPr>
        </w:r>
        <w:r w:rsidR="00AF0E91" w:rsidRPr="00336309">
          <w:rPr>
            <w:noProof/>
            <w:webHidden/>
          </w:rPr>
          <w:fldChar w:fldCharType="separate"/>
        </w:r>
        <w:r w:rsidR="00AF0E91">
          <w:rPr>
            <w:noProof/>
            <w:webHidden/>
          </w:rPr>
          <w:t>- 5 -</w:t>
        </w:r>
        <w:r w:rsidR="00AF0E91" w:rsidRPr="00336309">
          <w:rPr>
            <w:noProof/>
            <w:webHidden/>
          </w:rPr>
          <w:fldChar w:fldCharType="end"/>
        </w:r>
      </w:hyperlink>
    </w:p>
    <w:bookmarkStart w:id="2" w:name="page10"/>
    <w:bookmarkEnd w:id="2"/>
    <w:p w:rsidR="00AF0E91" w:rsidRPr="00336309" w:rsidRDefault="00AF0E91" w:rsidP="00336309">
      <w:pPr>
        <w:pStyle w:val="20"/>
        <w:rPr>
          <w:noProof/>
          <w:kern w:val="2"/>
        </w:rPr>
      </w:pPr>
      <w:r w:rsidRPr="00336309">
        <w:fldChar w:fldCharType="begin"/>
      </w:r>
      <w:r w:rsidRPr="00336309">
        <w:instrText>HYPERLINK \l "_Toc520533467"</w:instrText>
      </w:r>
      <w:r w:rsidRPr="00336309">
        <w:fldChar w:fldCharType="separate"/>
      </w:r>
      <w:r>
        <w:rPr>
          <w:rStyle w:val="a7"/>
          <w:rFonts w:ascii="宋体" w:hAnsi="宋体" w:hint="eastAsia"/>
          <w:noProof/>
          <w:color w:val="auto"/>
          <w:u w:val="none"/>
        </w:rPr>
        <w:t>五</w:t>
      </w:r>
      <w:r w:rsidRPr="00336309">
        <w:rPr>
          <w:rStyle w:val="a7"/>
          <w:rFonts w:ascii="宋体" w:hAnsi="宋体" w:hint="eastAsia"/>
          <w:noProof/>
          <w:color w:val="auto"/>
          <w:u w:val="none"/>
        </w:rPr>
        <w:t>、</w:t>
      </w:r>
      <w:r>
        <w:rPr>
          <w:rStyle w:val="a7"/>
          <w:rFonts w:ascii="宋体" w:hAnsi="宋体" w:hint="eastAsia"/>
          <w:noProof/>
          <w:color w:val="auto"/>
          <w:u w:val="none"/>
        </w:rPr>
        <w:t>有关说明</w:t>
      </w:r>
      <w:r w:rsidRPr="00336309">
        <w:rPr>
          <w:noProof/>
          <w:webHidden/>
        </w:rPr>
        <w:tab/>
      </w:r>
      <w:r w:rsidRPr="00336309">
        <w:rPr>
          <w:noProof/>
          <w:webHidden/>
        </w:rPr>
        <w:fldChar w:fldCharType="begin"/>
      </w:r>
      <w:r w:rsidRPr="00336309">
        <w:rPr>
          <w:noProof/>
          <w:webHidden/>
        </w:rPr>
        <w:instrText xml:space="preserve"> PAGEREF _Toc520533463 \h </w:instrText>
      </w:r>
      <w:r w:rsidRPr="00336309">
        <w:rPr>
          <w:noProof/>
          <w:webHidden/>
        </w:rPr>
      </w:r>
      <w:r w:rsidRPr="00336309">
        <w:rPr>
          <w:noProof/>
          <w:webHidden/>
        </w:rPr>
        <w:fldChar w:fldCharType="separate"/>
      </w:r>
      <w:r>
        <w:rPr>
          <w:noProof/>
          <w:webHidden/>
        </w:rPr>
        <w:t>- 5 -</w:t>
      </w:r>
      <w:r w:rsidRPr="00336309">
        <w:rPr>
          <w:noProof/>
          <w:webHidden/>
        </w:rPr>
        <w:fldChar w:fldCharType="end"/>
      </w:r>
      <w:r w:rsidRPr="00336309">
        <w:fldChar w:fldCharType="end"/>
      </w:r>
    </w:p>
    <w:p w:rsidR="00AF0E91" w:rsidRDefault="00AF0E91">
      <w:pPr>
        <w:snapToGrid w:val="0"/>
        <w:spacing w:line="360" w:lineRule="auto"/>
        <w:ind w:left="840"/>
        <w:rPr>
          <w:rFonts w:ascii="宋体" w:cs="黑体"/>
          <w:sz w:val="32"/>
          <w:szCs w:val="32"/>
        </w:rPr>
      </w:pPr>
    </w:p>
    <w:p w:rsidR="00AF0E91" w:rsidRDefault="00AF0E91">
      <w:pPr>
        <w:snapToGrid w:val="0"/>
        <w:spacing w:line="360" w:lineRule="auto"/>
        <w:ind w:left="840"/>
        <w:rPr>
          <w:rFonts w:ascii="宋体" w:cs="黑体"/>
          <w:sz w:val="32"/>
          <w:szCs w:val="32"/>
        </w:rPr>
      </w:pPr>
    </w:p>
    <w:p w:rsidR="00AF0E91" w:rsidRDefault="00AF0E91">
      <w:pPr>
        <w:snapToGrid w:val="0"/>
        <w:spacing w:line="360" w:lineRule="auto"/>
        <w:ind w:left="840"/>
        <w:rPr>
          <w:rFonts w:ascii="宋体" w:cs="黑体"/>
          <w:sz w:val="32"/>
          <w:szCs w:val="32"/>
        </w:rPr>
      </w:pPr>
    </w:p>
    <w:p w:rsidR="00AF0E91" w:rsidRDefault="00AF0E91">
      <w:pPr>
        <w:snapToGrid w:val="0"/>
        <w:spacing w:line="360" w:lineRule="auto"/>
        <w:ind w:left="840"/>
        <w:rPr>
          <w:rFonts w:ascii="宋体" w:cs="黑体"/>
          <w:sz w:val="32"/>
          <w:szCs w:val="32"/>
        </w:rPr>
      </w:pP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lastRenderedPageBreak/>
        <w:t>一、办理要素</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（一）事项名称</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个体工商户、灵活就业人员基本养老保险退休申报</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（二）实施机构</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建筑新村街道人力资源社会保障服务中心</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（三）申请主体</w:t>
      </w:r>
    </w:p>
    <w:p w:rsidR="00AF0E91" w:rsidRPr="00336309" w:rsidRDefault="00AF0E91" w:rsidP="00336309">
      <w:pPr>
        <w:pStyle w:val="2"/>
        <w:snapToGrid w:val="0"/>
        <w:spacing w:line="240" w:lineRule="auto"/>
        <w:rPr>
          <w:rFonts w:ascii="宋体" w:cs="新宋体"/>
          <w:b w:val="0"/>
        </w:rPr>
      </w:pPr>
      <w:r>
        <w:rPr>
          <w:rFonts w:ascii="宋体" w:hAnsi="宋体" w:cs="新宋体" w:hint="eastAsia"/>
          <w:b w:val="0"/>
        </w:rPr>
        <w:t>居民</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（四）受理地点</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济南市历下区山大南路</w:t>
      </w:r>
      <w:r w:rsidRPr="00336309">
        <w:rPr>
          <w:rFonts w:ascii="宋体" w:hAnsi="宋体" w:cs="新宋体"/>
          <w:b w:val="0"/>
        </w:rPr>
        <w:t>54-1</w:t>
      </w:r>
      <w:r w:rsidRPr="00336309">
        <w:rPr>
          <w:rFonts w:ascii="宋体" w:hAnsi="宋体" w:cs="新宋体" w:hint="eastAsia"/>
          <w:b w:val="0"/>
        </w:rPr>
        <w:t>号建筑新村街道人力资源和社会保障服务中心（济南市历下区山大南路</w:t>
      </w:r>
      <w:r w:rsidRPr="00336309">
        <w:rPr>
          <w:rFonts w:ascii="宋体" w:hAnsi="宋体" w:cs="新宋体"/>
          <w:b w:val="0"/>
        </w:rPr>
        <w:t xml:space="preserve">54-1 </w:t>
      </w:r>
      <w:r>
        <w:rPr>
          <w:rFonts w:ascii="宋体" w:hAnsi="宋体" w:cs="新宋体" w:hint="eastAsia"/>
          <w:b w:val="0"/>
        </w:rPr>
        <w:t>号）</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（五）办理依据</w:t>
      </w:r>
    </w:p>
    <w:p w:rsidR="00AF0E91" w:rsidRDefault="00AF0E91" w:rsidP="00336309">
      <w:pPr>
        <w:pStyle w:val="2"/>
        <w:snapToGrid w:val="0"/>
        <w:spacing w:line="240" w:lineRule="auto"/>
        <w:rPr>
          <w:rFonts w:ascii="宋体" w:cs="新宋体"/>
          <w:b w:val="0"/>
        </w:rPr>
      </w:pPr>
      <w:r w:rsidRPr="00336309">
        <w:rPr>
          <w:rFonts w:ascii="宋体" w:hAnsi="宋体" w:cs="新宋体"/>
          <w:b w:val="0"/>
        </w:rPr>
        <w:t>1</w:t>
      </w:r>
      <w:r w:rsidRPr="00336309">
        <w:rPr>
          <w:rFonts w:ascii="宋体" w:hAnsi="宋体" w:cs="新宋体" w:hint="eastAsia"/>
          <w:b w:val="0"/>
        </w:rPr>
        <w:t>、《山东省人民政府办公厅关于扩大企业基本养老保险覆盖范围有关问题的意见》（鲁政办发〔</w:t>
      </w:r>
      <w:r w:rsidRPr="00336309">
        <w:rPr>
          <w:rFonts w:ascii="宋体" w:hAnsi="宋体" w:cs="新宋体"/>
          <w:b w:val="0"/>
        </w:rPr>
        <w:t>2003</w:t>
      </w:r>
      <w:r w:rsidRPr="00336309">
        <w:rPr>
          <w:rFonts w:ascii="宋体" w:hAnsi="宋体" w:cs="新宋体" w:hint="eastAsia"/>
          <w:b w:val="0"/>
        </w:rPr>
        <w:t>〕</w:t>
      </w:r>
      <w:r w:rsidRPr="00336309">
        <w:rPr>
          <w:rFonts w:ascii="宋体" w:hAnsi="宋体" w:cs="新宋体"/>
          <w:b w:val="0"/>
        </w:rPr>
        <w:t>37</w:t>
      </w:r>
      <w:r w:rsidRPr="00336309">
        <w:rPr>
          <w:rFonts w:ascii="宋体" w:hAnsi="宋体" w:cs="新宋体" w:hint="eastAsia"/>
          <w:b w:val="0"/>
        </w:rPr>
        <w:t>号）“一、城镇各类企业（含不在城镇的国有和县以上集体企业、外商投资企业）及其职工，均应纳入城镇企业职工基本养老保险范围……城镇个体工商户及其雇工，采取各种灵活方式就业的人员以及自由职业者，也要纳入城镇企业职工基本养老保险范围，依法参加基本养老保险……”</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b w:val="0"/>
        </w:rPr>
        <w:t>2</w:t>
      </w:r>
      <w:r w:rsidRPr="00336309">
        <w:rPr>
          <w:rFonts w:ascii="宋体" w:hAnsi="宋体" w:cs="新宋体" w:hint="eastAsia"/>
          <w:b w:val="0"/>
        </w:rPr>
        <w:t>、</w:t>
      </w:r>
      <w:r w:rsidRPr="00336309">
        <w:rPr>
          <w:rFonts w:ascii="宋体" w:hAnsi="宋体" w:cs="新宋体"/>
          <w:b w:val="0"/>
        </w:rPr>
        <w:t xml:space="preserve"> </w:t>
      </w:r>
      <w:r w:rsidRPr="00336309">
        <w:rPr>
          <w:rFonts w:ascii="宋体" w:hAnsi="宋体" w:cs="新宋体" w:hint="eastAsia"/>
          <w:b w:val="0"/>
        </w:rPr>
        <w:t>《关于进一步推进人力资源和社会保障服务向基层下沉的指导意见》（鲁人社办发〔</w:t>
      </w:r>
      <w:r w:rsidRPr="00336309">
        <w:rPr>
          <w:rFonts w:ascii="宋体" w:hAnsi="宋体" w:cs="新宋体"/>
          <w:b w:val="0"/>
        </w:rPr>
        <w:t>2014</w:t>
      </w:r>
      <w:r w:rsidRPr="00336309">
        <w:rPr>
          <w:rFonts w:ascii="宋体" w:hAnsi="宋体" w:cs="新宋体" w:hint="eastAsia"/>
          <w:b w:val="0"/>
        </w:rPr>
        <w:t>〕</w:t>
      </w:r>
      <w:r w:rsidRPr="00336309">
        <w:rPr>
          <w:rFonts w:ascii="宋体" w:hAnsi="宋体" w:cs="新宋体"/>
          <w:b w:val="0"/>
        </w:rPr>
        <w:t>26</w:t>
      </w:r>
      <w:r w:rsidRPr="00336309">
        <w:rPr>
          <w:rFonts w:ascii="宋体" w:hAnsi="宋体" w:cs="新宋体" w:hint="eastAsia"/>
          <w:b w:val="0"/>
        </w:rPr>
        <w:t>号）附件：《街道（乡镇）基层平台服务项目明细表》“个体工商户、灵活就业人员基本养老保险</w:t>
      </w:r>
      <w:r w:rsidRPr="00336309">
        <w:rPr>
          <w:rFonts w:ascii="宋体" w:hAnsi="宋体" w:cs="新宋体"/>
          <w:b w:val="0"/>
        </w:rPr>
        <w:t xml:space="preserve"> </w:t>
      </w:r>
      <w:r w:rsidRPr="00336309">
        <w:rPr>
          <w:rFonts w:ascii="宋体" w:hAnsi="宋体" w:cs="新宋体" w:hint="eastAsia"/>
          <w:b w:val="0"/>
        </w:rPr>
        <w:t>退休申报”</w:t>
      </w:r>
      <w:r w:rsidRPr="00336309">
        <w:rPr>
          <w:rFonts w:ascii="宋体" w:hAnsi="宋体" w:cs="新宋体"/>
          <w:b w:val="0"/>
        </w:rPr>
        <w:t xml:space="preserve">  </w:t>
      </w:r>
    </w:p>
    <w:p w:rsidR="00AF0E91" w:rsidRDefault="00AF0E91" w:rsidP="00336309">
      <w:pPr>
        <w:pStyle w:val="2"/>
        <w:snapToGrid w:val="0"/>
        <w:spacing w:line="240" w:lineRule="auto"/>
        <w:rPr>
          <w:rFonts w:ascii="宋体" w:cs="新宋体"/>
          <w:b w:val="0"/>
        </w:rPr>
      </w:pPr>
      <w:r w:rsidRPr="00336309">
        <w:rPr>
          <w:rFonts w:ascii="宋体" w:hAnsi="宋体" w:cs="新宋体" w:hint="eastAsia"/>
          <w:b w:val="0"/>
        </w:rPr>
        <w:t>（六）办理条件</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在建新街道办事处代缴保险，户口属于建筑新村派出所，到达法定的退休年龄</w:t>
      </w:r>
      <w:r>
        <w:rPr>
          <w:rFonts w:ascii="宋体" w:hAnsi="宋体" w:cs="新宋体" w:hint="eastAsia"/>
          <w:b w:val="0"/>
        </w:rPr>
        <w:t>（</w:t>
      </w:r>
      <w:r w:rsidRPr="00336309">
        <w:rPr>
          <w:rFonts w:ascii="宋体" w:hAnsi="宋体" w:cs="新宋体" w:hint="eastAsia"/>
          <w:b w:val="0"/>
        </w:rPr>
        <w:t>男年满</w:t>
      </w:r>
      <w:r w:rsidRPr="00336309">
        <w:rPr>
          <w:rFonts w:ascii="宋体" w:hAnsi="宋体" w:cs="新宋体"/>
          <w:b w:val="0"/>
        </w:rPr>
        <w:t>60</w:t>
      </w:r>
      <w:r w:rsidRPr="00336309">
        <w:rPr>
          <w:rFonts w:ascii="宋体" w:hAnsi="宋体" w:cs="新宋体" w:hint="eastAsia"/>
          <w:b w:val="0"/>
        </w:rPr>
        <w:t>周岁</w:t>
      </w:r>
      <w:r>
        <w:rPr>
          <w:rFonts w:ascii="宋体" w:hAnsi="宋体" w:cs="新宋体" w:hint="eastAsia"/>
          <w:b w:val="0"/>
        </w:rPr>
        <w:t>、</w:t>
      </w:r>
      <w:r w:rsidRPr="00336309">
        <w:rPr>
          <w:rFonts w:ascii="宋体" w:hAnsi="宋体" w:cs="新宋体" w:hint="eastAsia"/>
          <w:b w:val="0"/>
        </w:rPr>
        <w:t>女年满</w:t>
      </w:r>
      <w:r w:rsidRPr="00336309">
        <w:rPr>
          <w:rFonts w:ascii="宋体" w:hAnsi="宋体" w:cs="新宋体"/>
          <w:b w:val="0"/>
        </w:rPr>
        <w:t>55</w:t>
      </w:r>
      <w:r w:rsidRPr="00336309">
        <w:rPr>
          <w:rFonts w:ascii="宋体" w:hAnsi="宋体" w:cs="新宋体" w:hint="eastAsia"/>
          <w:b w:val="0"/>
        </w:rPr>
        <w:t>周岁</w:t>
      </w:r>
      <w:r>
        <w:rPr>
          <w:rFonts w:ascii="宋体" w:hAnsi="宋体" w:cs="新宋体" w:hint="eastAsia"/>
          <w:b w:val="0"/>
        </w:rPr>
        <w:t>；</w:t>
      </w:r>
      <w:r w:rsidRPr="00336309">
        <w:rPr>
          <w:rFonts w:ascii="宋体" w:hAnsi="宋体" w:cs="新宋体" w:hint="eastAsia"/>
          <w:b w:val="0"/>
        </w:rPr>
        <w:t>女性在企业工作满</w:t>
      </w:r>
      <w:r w:rsidRPr="00336309">
        <w:rPr>
          <w:rFonts w:ascii="宋体" w:hAnsi="宋体" w:cs="新宋体"/>
          <w:b w:val="0"/>
        </w:rPr>
        <w:t>10</w:t>
      </w:r>
      <w:r>
        <w:rPr>
          <w:rFonts w:ascii="宋体" w:hAnsi="宋体" w:cs="新宋体" w:hint="eastAsia"/>
          <w:b w:val="0"/>
        </w:rPr>
        <w:t>年的</w:t>
      </w:r>
      <w:r w:rsidRPr="00336309">
        <w:rPr>
          <w:rFonts w:ascii="宋体" w:hAnsi="宋体" w:cs="新宋体" w:hint="eastAsia"/>
          <w:b w:val="0"/>
        </w:rPr>
        <w:t>可</w:t>
      </w:r>
      <w:r w:rsidRPr="00336309">
        <w:rPr>
          <w:rFonts w:ascii="宋体" w:hAnsi="宋体" w:cs="新宋体"/>
          <w:b w:val="0"/>
        </w:rPr>
        <w:t>50</w:t>
      </w:r>
      <w:r w:rsidRPr="00336309">
        <w:rPr>
          <w:rFonts w:ascii="宋体" w:hAnsi="宋体" w:cs="新宋体" w:hint="eastAsia"/>
          <w:b w:val="0"/>
        </w:rPr>
        <w:t>退休），缴费达到法定的退休年限，需要办理退休的人员</w:t>
      </w:r>
      <w:r w:rsidRPr="00336309">
        <w:rPr>
          <w:rFonts w:ascii="宋体" w:hAnsi="宋体" w:cs="新宋体"/>
          <w:b w:val="0"/>
        </w:rPr>
        <w:t xml:space="preserve"> </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（七）申请材料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211"/>
        <w:gridCol w:w="1602"/>
        <w:gridCol w:w="1603"/>
        <w:gridCol w:w="2097"/>
      </w:tblGrid>
      <w:tr w:rsidR="00AF0E91" w:rsidRPr="00336309" w:rsidTr="00336309">
        <w:tc>
          <w:tcPr>
            <w:tcW w:w="992"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序号</w:t>
            </w:r>
          </w:p>
        </w:tc>
        <w:tc>
          <w:tcPr>
            <w:tcW w:w="2211"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材料名称</w:t>
            </w:r>
          </w:p>
        </w:tc>
        <w:tc>
          <w:tcPr>
            <w:tcW w:w="1602"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份数</w:t>
            </w:r>
          </w:p>
        </w:tc>
        <w:tc>
          <w:tcPr>
            <w:tcW w:w="1603"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形式（核对原件）</w:t>
            </w:r>
          </w:p>
        </w:tc>
        <w:tc>
          <w:tcPr>
            <w:tcW w:w="2097"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审查要点</w:t>
            </w:r>
          </w:p>
        </w:tc>
      </w:tr>
      <w:tr w:rsidR="00AF0E91" w:rsidRPr="00336309" w:rsidTr="00336309">
        <w:tc>
          <w:tcPr>
            <w:tcW w:w="992"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b w:val="0"/>
              </w:rPr>
              <w:t>1</w:t>
            </w:r>
          </w:p>
        </w:tc>
        <w:tc>
          <w:tcPr>
            <w:tcW w:w="2211"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身份证</w:t>
            </w:r>
          </w:p>
        </w:tc>
        <w:tc>
          <w:tcPr>
            <w:tcW w:w="1602"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b w:val="0"/>
              </w:rPr>
              <w:t>3</w:t>
            </w:r>
          </w:p>
        </w:tc>
        <w:tc>
          <w:tcPr>
            <w:tcW w:w="1603"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核对原件</w:t>
            </w:r>
          </w:p>
        </w:tc>
        <w:tc>
          <w:tcPr>
            <w:tcW w:w="2097" w:type="dxa"/>
            <w:vAlign w:val="center"/>
          </w:tcPr>
          <w:p w:rsidR="00AF0E91" w:rsidRPr="00336309" w:rsidRDefault="00AF0E91" w:rsidP="00336309">
            <w:pPr>
              <w:pStyle w:val="2"/>
              <w:snapToGrid w:val="0"/>
              <w:spacing w:line="240" w:lineRule="auto"/>
              <w:jc w:val="center"/>
              <w:rPr>
                <w:rFonts w:ascii="宋体" w:cs="新宋体"/>
                <w:b w:val="0"/>
              </w:rPr>
            </w:pPr>
          </w:p>
        </w:tc>
      </w:tr>
      <w:tr w:rsidR="00AF0E91" w:rsidRPr="00336309" w:rsidTr="00336309">
        <w:tc>
          <w:tcPr>
            <w:tcW w:w="992"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b w:val="0"/>
              </w:rPr>
              <w:t>2</w:t>
            </w:r>
          </w:p>
        </w:tc>
        <w:tc>
          <w:tcPr>
            <w:tcW w:w="2211"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户口本</w:t>
            </w:r>
          </w:p>
        </w:tc>
        <w:tc>
          <w:tcPr>
            <w:tcW w:w="1602"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b w:val="0"/>
              </w:rPr>
              <w:t>1</w:t>
            </w:r>
          </w:p>
        </w:tc>
        <w:tc>
          <w:tcPr>
            <w:tcW w:w="1603"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核对原件</w:t>
            </w:r>
          </w:p>
        </w:tc>
        <w:tc>
          <w:tcPr>
            <w:tcW w:w="2097" w:type="dxa"/>
            <w:vAlign w:val="center"/>
          </w:tcPr>
          <w:p w:rsidR="00AF0E91" w:rsidRPr="00336309" w:rsidRDefault="00AF0E91" w:rsidP="00336309">
            <w:pPr>
              <w:pStyle w:val="2"/>
              <w:snapToGrid w:val="0"/>
              <w:spacing w:line="240" w:lineRule="auto"/>
              <w:jc w:val="center"/>
              <w:rPr>
                <w:rFonts w:ascii="宋体" w:cs="新宋体"/>
                <w:b w:val="0"/>
              </w:rPr>
            </w:pPr>
          </w:p>
        </w:tc>
      </w:tr>
      <w:tr w:rsidR="00AF0E91" w:rsidRPr="00336309" w:rsidTr="00336309">
        <w:tc>
          <w:tcPr>
            <w:tcW w:w="992"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b w:val="0"/>
              </w:rPr>
              <w:t>3</w:t>
            </w:r>
          </w:p>
        </w:tc>
        <w:tc>
          <w:tcPr>
            <w:tcW w:w="2211"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hint="eastAsia"/>
                <w:b w:val="0"/>
              </w:rPr>
              <w:t>一寸照片</w:t>
            </w:r>
          </w:p>
        </w:tc>
        <w:tc>
          <w:tcPr>
            <w:tcW w:w="1602" w:type="dxa"/>
            <w:vAlign w:val="center"/>
          </w:tcPr>
          <w:p w:rsidR="00AF0E91" w:rsidRPr="00336309" w:rsidRDefault="00AF0E91" w:rsidP="00336309">
            <w:pPr>
              <w:pStyle w:val="2"/>
              <w:snapToGrid w:val="0"/>
              <w:spacing w:line="240" w:lineRule="auto"/>
              <w:jc w:val="center"/>
              <w:rPr>
                <w:rFonts w:ascii="宋体" w:cs="新宋体"/>
                <w:b w:val="0"/>
              </w:rPr>
            </w:pPr>
            <w:r w:rsidRPr="00336309">
              <w:rPr>
                <w:rFonts w:ascii="宋体" w:hAnsi="宋体" w:cs="新宋体"/>
                <w:b w:val="0"/>
              </w:rPr>
              <w:t>1</w:t>
            </w:r>
          </w:p>
        </w:tc>
        <w:tc>
          <w:tcPr>
            <w:tcW w:w="1603" w:type="dxa"/>
            <w:vAlign w:val="center"/>
          </w:tcPr>
          <w:p w:rsidR="00AF0E91" w:rsidRPr="00336309" w:rsidRDefault="00AF0E91" w:rsidP="00336309">
            <w:pPr>
              <w:pStyle w:val="2"/>
              <w:snapToGrid w:val="0"/>
              <w:spacing w:line="240" w:lineRule="auto"/>
              <w:jc w:val="center"/>
              <w:rPr>
                <w:rFonts w:ascii="宋体" w:cs="新宋体"/>
                <w:b w:val="0"/>
              </w:rPr>
            </w:pPr>
          </w:p>
        </w:tc>
        <w:tc>
          <w:tcPr>
            <w:tcW w:w="2097" w:type="dxa"/>
            <w:vAlign w:val="center"/>
          </w:tcPr>
          <w:p w:rsidR="00AF0E91" w:rsidRPr="00336309" w:rsidRDefault="00AF0E91" w:rsidP="00336309">
            <w:pPr>
              <w:pStyle w:val="2"/>
              <w:snapToGrid w:val="0"/>
              <w:spacing w:line="240" w:lineRule="auto"/>
              <w:jc w:val="center"/>
              <w:rPr>
                <w:rFonts w:ascii="宋体" w:cs="新宋体"/>
                <w:b w:val="0"/>
              </w:rPr>
            </w:pPr>
          </w:p>
        </w:tc>
      </w:tr>
    </w:tbl>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（八）办理类型</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办理类型为联办件</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（九）办理形式</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办理形式为</w:t>
      </w:r>
      <w:r>
        <w:rPr>
          <w:rFonts w:ascii="宋体" w:hAnsi="宋体" w:cs="新宋体" w:hint="eastAsia"/>
          <w:b w:val="0"/>
        </w:rPr>
        <w:t>只跑一次</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（十）办理时限</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b w:val="0"/>
        </w:rPr>
        <w:t xml:space="preserve">30 </w:t>
      </w:r>
      <w:r w:rsidRPr="00336309">
        <w:rPr>
          <w:rFonts w:ascii="宋体" w:hAnsi="宋体" w:cs="新宋体" w:hint="eastAsia"/>
          <w:b w:val="0"/>
        </w:rPr>
        <w:t>个工作日</w:t>
      </w:r>
    </w:p>
    <w:p w:rsidR="00AF0E91" w:rsidRPr="00336309" w:rsidRDefault="00AF0E91" w:rsidP="00336309">
      <w:pPr>
        <w:pStyle w:val="2"/>
        <w:snapToGrid w:val="0"/>
        <w:spacing w:line="240" w:lineRule="auto"/>
        <w:rPr>
          <w:rFonts w:ascii="宋体" w:cs="新宋体"/>
          <w:b w:val="0"/>
        </w:rPr>
      </w:pPr>
      <w:bookmarkStart w:id="3" w:name="page15"/>
      <w:bookmarkEnd w:id="3"/>
      <w:r w:rsidRPr="00336309">
        <w:rPr>
          <w:rFonts w:ascii="宋体" w:hAnsi="宋体" w:cs="新宋体" w:hint="eastAsia"/>
          <w:b w:val="0"/>
        </w:rPr>
        <w:t>（十一）收费标准</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本</w:t>
      </w:r>
      <w:r>
        <w:rPr>
          <w:rFonts w:ascii="宋体" w:hAnsi="宋体" w:cs="新宋体" w:hint="eastAsia"/>
          <w:b w:val="0"/>
        </w:rPr>
        <w:t>服务</w:t>
      </w:r>
      <w:r w:rsidRPr="00336309">
        <w:rPr>
          <w:rFonts w:ascii="宋体" w:hAnsi="宋体" w:cs="新宋体" w:hint="eastAsia"/>
          <w:b w:val="0"/>
        </w:rPr>
        <w:t>事项不收费</w:t>
      </w:r>
    </w:p>
    <w:p w:rsidR="00AF0E91" w:rsidRPr="002644A4" w:rsidRDefault="00AF0E91" w:rsidP="00CA3E23">
      <w:pPr>
        <w:pStyle w:val="2"/>
        <w:snapToGrid w:val="0"/>
        <w:spacing w:line="240" w:lineRule="auto"/>
        <w:rPr>
          <w:rFonts w:ascii="宋体"/>
          <w:b w:val="0"/>
        </w:rPr>
      </w:pPr>
      <w:bookmarkStart w:id="4" w:name="_Toc520533451"/>
      <w:r w:rsidRPr="002644A4">
        <w:rPr>
          <w:rFonts w:ascii="宋体" w:hAnsi="宋体" w:cs="新宋体" w:hint="eastAsia"/>
          <w:b w:val="0"/>
        </w:rPr>
        <w:t>（十二）咨询服务</w:t>
      </w:r>
      <w:bookmarkEnd w:id="4"/>
    </w:p>
    <w:p w:rsidR="00AF0E91" w:rsidRPr="002644A4" w:rsidRDefault="00AF0E91" w:rsidP="00CA3E23">
      <w:pPr>
        <w:pStyle w:val="2"/>
        <w:snapToGrid w:val="0"/>
        <w:spacing w:line="240" w:lineRule="auto"/>
        <w:rPr>
          <w:rFonts w:ascii="宋体"/>
          <w:b w:val="0"/>
        </w:rPr>
      </w:pPr>
      <w:bookmarkStart w:id="5" w:name="_Toc520533452"/>
      <w:r w:rsidRPr="002644A4">
        <w:rPr>
          <w:rFonts w:ascii="宋体" w:hAnsi="宋体" w:cs="新宋体" w:hint="eastAsia"/>
          <w:b w:val="0"/>
        </w:rPr>
        <w:t>济南市历下区建筑新村街道办事处人力资源和社会保障服务中心提供相关业务咨询</w:t>
      </w:r>
      <w:bookmarkEnd w:id="5"/>
    </w:p>
    <w:p w:rsidR="00AF0E91" w:rsidRPr="002644A4" w:rsidRDefault="00AF0E91" w:rsidP="00CA3E23">
      <w:pPr>
        <w:pStyle w:val="2"/>
        <w:snapToGrid w:val="0"/>
        <w:spacing w:line="240" w:lineRule="auto"/>
        <w:rPr>
          <w:rFonts w:ascii="宋体" w:hAnsi="宋体"/>
          <w:b w:val="0"/>
        </w:rPr>
      </w:pPr>
      <w:bookmarkStart w:id="6" w:name="_Toc520533453"/>
      <w:r w:rsidRPr="002644A4">
        <w:rPr>
          <w:rFonts w:ascii="宋体" w:hAnsi="宋体" w:cs="新宋体" w:hint="eastAsia"/>
          <w:b w:val="0"/>
        </w:rPr>
        <w:t>电话咨询：</w:t>
      </w:r>
      <w:bookmarkStart w:id="7" w:name="_Toc520533454"/>
      <w:bookmarkEnd w:id="6"/>
      <w:r w:rsidRPr="002644A4">
        <w:rPr>
          <w:rFonts w:ascii="宋体" w:hAnsi="宋体"/>
          <w:b w:val="0"/>
        </w:rPr>
        <w:t>86568757</w:t>
      </w:r>
      <w:bookmarkEnd w:id="7"/>
    </w:p>
    <w:p w:rsidR="00AF0E91" w:rsidRPr="002644A4" w:rsidRDefault="00AF0E91" w:rsidP="00CA3E23">
      <w:pPr>
        <w:pStyle w:val="2"/>
        <w:snapToGrid w:val="0"/>
        <w:spacing w:line="240" w:lineRule="auto"/>
        <w:rPr>
          <w:rFonts w:ascii="宋体"/>
          <w:b w:val="0"/>
        </w:rPr>
      </w:pPr>
      <w:bookmarkStart w:id="8" w:name="_Toc520533455"/>
      <w:r w:rsidRPr="002644A4">
        <w:rPr>
          <w:rFonts w:ascii="宋体" w:hAnsi="宋体" w:cs="新宋体" w:hint="eastAsia"/>
          <w:b w:val="0"/>
        </w:rPr>
        <w:t>信函咨询：济南市历下区建筑新村街道办事处人力资源和社会保障服务中心</w:t>
      </w:r>
      <w:r>
        <w:rPr>
          <w:rFonts w:ascii="宋体" w:hAnsi="宋体" w:cs="新宋体"/>
          <w:b w:val="0"/>
        </w:rPr>
        <w:t xml:space="preserve"> </w:t>
      </w:r>
      <w:r w:rsidRPr="002644A4">
        <w:rPr>
          <w:rFonts w:ascii="宋体" w:hAnsi="宋体" w:cs="新宋体" w:hint="eastAsia"/>
          <w:b w:val="0"/>
        </w:rPr>
        <w:t>地址：济南市历下区山大南路</w:t>
      </w:r>
      <w:r w:rsidRPr="002644A4">
        <w:rPr>
          <w:rFonts w:ascii="宋体" w:hAnsi="宋体" w:cs="新宋体"/>
          <w:b w:val="0"/>
        </w:rPr>
        <w:t>54-1</w:t>
      </w:r>
      <w:r w:rsidRPr="002644A4">
        <w:rPr>
          <w:rFonts w:ascii="宋体" w:hAnsi="宋体" w:cs="Courier New"/>
          <w:b w:val="0"/>
        </w:rPr>
        <w:t xml:space="preserve"> </w:t>
      </w:r>
      <w:r w:rsidRPr="002644A4">
        <w:rPr>
          <w:rFonts w:ascii="宋体" w:hAnsi="宋体" w:cs="新宋体" w:hint="eastAsia"/>
          <w:b w:val="0"/>
        </w:rPr>
        <w:t>号</w:t>
      </w:r>
      <w:r>
        <w:rPr>
          <w:rFonts w:ascii="宋体" w:hAnsi="宋体" w:cs="新宋体"/>
          <w:b w:val="0"/>
        </w:rPr>
        <w:t xml:space="preserve"> </w:t>
      </w:r>
      <w:r w:rsidRPr="002644A4">
        <w:rPr>
          <w:rFonts w:ascii="宋体" w:hAnsi="宋体" w:cs="新宋体" w:hint="eastAsia"/>
          <w:b w:val="0"/>
        </w:rPr>
        <w:t>邮编：</w:t>
      </w:r>
      <w:r w:rsidRPr="00C62487">
        <w:rPr>
          <w:rFonts w:ascii="宋体" w:hAnsi="宋体" w:cs="Courier New"/>
          <w:b w:val="0"/>
          <w:spacing w:val="-28"/>
        </w:rPr>
        <w:t>25001</w:t>
      </w:r>
      <w:bookmarkEnd w:id="8"/>
      <w:r w:rsidRPr="00C62487">
        <w:rPr>
          <w:rFonts w:ascii="宋体" w:hAnsi="宋体" w:cs="Courier New"/>
          <w:b w:val="0"/>
          <w:spacing w:val="-28"/>
        </w:rPr>
        <w:t>3</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二、办理流程</w:t>
      </w:r>
    </w:p>
    <w:p w:rsidR="00AF0E91" w:rsidRPr="00336309" w:rsidRDefault="00AF0E91" w:rsidP="00336309">
      <w:pPr>
        <w:pStyle w:val="2"/>
        <w:snapToGrid w:val="0"/>
        <w:spacing w:line="240" w:lineRule="auto"/>
        <w:rPr>
          <w:rFonts w:ascii="宋体" w:cs="新宋体"/>
          <w:b w:val="0"/>
        </w:rPr>
      </w:pPr>
      <w:r>
        <w:rPr>
          <w:rFonts w:ascii="宋体" w:hAnsi="宋体" w:cs="新宋体" w:hint="eastAsia"/>
          <w:b w:val="0"/>
        </w:rPr>
        <w:t>受理</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拟退休人员向济南市历下区建筑新村街道办事处人力资源和社会保障服务中心接续保险窗口提交退休申请</w:t>
      </w:r>
      <w:r>
        <w:rPr>
          <w:rFonts w:ascii="宋体" w:hAnsi="宋体" w:cs="新宋体" w:hint="eastAsia"/>
          <w:b w:val="0"/>
        </w:rPr>
        <w:t>，</w:t>
      </w:r>
      <w:r w:rsidRPr="00336309">
        <w:rPr>
          <w:rFonts w:ascii="宋体" w:hAnsi="宋体" w:cs="新宋体" w:hint="eastAsia"/>
          <w:b w:val="0"/>
        </w:rPr>
        <w:t>工作人员</w:t>
      </w:r>
      <w:r>
        <w:rPr>
          <w:rFonts w:ascii="宋体" w:hAnsi="宋体" w:cs="新宋体" w:hint="eastAsia"/>
          <w:b w:val="0"/>
        </w:rPr>
        <w:t>整理拟退休人员档案数据</w:t>
      </w:r>
    </w:p>
    <w:p w:rsidR="00AF0E91" w:rsidRDefault="00AF0E91" w:rsidP="00CA3E23">
      <w:pPr>
        <w:pStyle w:val="2"/>
        <w:snapToGrid w:val="0"/>
        <w:spacing w:line="240" w:lineRule="auto"/>
        <w:rPr>
          <w:rFonts w:ascii="宋体" w:cs="新宋体"/>
          <w:b w:val="0"/>
        </w:rPr>
      </w:pPr>
      <w:bookmarkStart w:id="9" w:name="_Toc520533463"/>
      <w:r w:rsidRPr="002644A4">
        <w:rPr>
          <w:rFonts w:ascii="宋体" w:hAnsi="宋体" w:hint="eastAsia"/>
          <w:b w:val="0"/>
        </w:rPr>
        <w:t>三、</w:t>
      </w:r>
      <w:bookmarkStart w:id="10" w:name="_Toc520533464"/>
      <w:r w:rsidRPr="002644A4">
        <w:rPr>
          <w:rFonts w:ascii="宋体" w:hAnsi="宋体" w:cs="新宋体" w:hint="eastAsia"/>
          <w:b w:val="0"/>
        </w:rPr>
        <w:t>投诉举报</w:t>
      </w:r>
      <w:bookmarkEnd w:id="10"/>
    </w:p>
    <w:p w:rsidR="00AF0E91" w:rsidRDefault="00AF0E91" w:rsidP="00CA3E23">
      <w:pPr>
        <w:pStyle w:val="2"/>
        <w:snapToGrid w:val="0"/>
        <w:spacing w:line="240" w:lineRule="auto"/>
        <w:rPr>
          <w:rFonts w:ascii="宋体" w:cs="新宋体"/>
          <w:b w:val="0"/>
        </w:rPr>
      </w:pPr>
      <w:bookmarkStart w:id="11" w:name="_Toc520533465"/>
      <w:r w:rsidRPr="002644A4">
        <w:rPr>
          <w:rFonts w:ascii="宋体" w:hAnsi="宋体" w:cs="新宋体" w:hint="eastAsia"/>
          <w:b w:val="0"/>
        </w:rPr>
        <w:t>建筑新村街道</w:t>
      </w:r>
      <w:r>
        <w:rPr>
          <w:rFonts w:ascii="宋体" w:hAnsi="宋体" w:cs="新宋体" w:hint="eastAsia"/>
          <w:b w:val="0"/>
        </w:rPr>
        <w:t>人力资源和社会保障服务中心综合科</w:t>
      </w:r>
    </w:p>
    <w:p w:rsidR="00AF0E91" w:rsidRPr="002644A4" w:rsidRDefault="00AF0E91" w:rsidP="00CA3E23">
      <w:pPr>
        <w:pStyle w:val="2"/>
        <w:snapToGrid w:val="0"/>
        <w:spacing w:line="240" w:lineRule="auto"/>
        <w:rPr>
          <w:rFonts w:ascii="宋体"/>
          <w:b w:val="0"/>
        </w:rPr>
      </w:pPr>
      <w:r w:rsidRPr="002644A4">
        <w:rPr>
          <w:rFonts w:ascii="宋体" w:hAnsi="宋体" w:cs="新宋体" w:hint="eastAsia"/>
          <w:b w:val="0"/>
        </w:rPr>
        <w:t>电话：</w:t>
      </w:r>
      <w:r w:rsidRPr="002644A4">
        <w:rPr>
          <w:rFonts w:ascii="宋体" w:hAnsi="宋体" w:cs="Courier New"/>
          <w:b w:val="0"/>
        </w:rPr>
        <w:t>0531-</w:t>
      </w:r>
      <w:bookmarkEnd w:id="11"/>
      <w:r>
        <w:rPr>
          <w:rFonts w:ascii="宋体" w:hAnsi="宋体" w:cs="Courier New"/>
          <w:b w:val="0"/>
        </w:rPr>
        <w:t>86951675</w:t>
      </w:r>
    </w:p>
    <w:p w:rsidR="00AF0E91" w:rsidRPr="002644A4" w:rsidRDefault="00AF0E91" w:rsidP="00CA3E23">
      <w:pPr>
        <w:pStyle w:val="2"/>
        <w:snapToGrid w:val="0"/>
        <w:spacing w:line="240" w:lineRule="auto"/>
        <w:rPr>
          <w:rFonts w:ascii="宋体"/>
          <w:b w:val="0"/>
        </w:rPr>
      </w:pPr>
      <w:bookmarkStart w:id="12" w:name="_Toc520533466"/>
      <w:r w:rsidRPr="002644A4">
        <w:rPr>
          <w:rFonts w:ascii="宋体" w:hAnsi="宋体" w:cs="新宋体" w:hint="eastAsia"/>
          <w:b w:val="0"/>
        </w:rPr>
        <w:t>信箱：</w:t>
      </w:r>
      <w:r>
        <w:rPr>
          <w:rFonts w:ascii="宋体" w:hAnsi="宋体" w:cs="新宋体" w:hint="eastAsia"/>
          <w:b w:val="0"/>
        </w:rPr>
        <w:t>历下区山大南路</w:t>
      </w:r>
      <w:r>
        <w:rPr>
          <w:rFonts w:ascii="宋体" w:hAnsi="宋体" w:cs="新宋体"/>
          <w:b w:val="0"/>
        </w:rPr>
        <w:t>54-1</w:t>
      </w:r>
      <w:r>
        <w:rPr>
          <w:rFonts w:ascii="宋体" w:hAnsi="宋体" w:cs="新宋体" w:hint="eastAsia"/>
          <w:b w:val="0"/>
        </w:rPr>
        <w:t>号</w:t>
      </w:r>
      <w:r>
        <w:rPr>
          <w:rFonts w:ascii="宋体" w:hAnsi="宋体" w:cs="新宋体"/>
          <w:b w:val="0"/>
        </w:rPr>
        <w:t xml:space="preserve">  </w:t>
      </w:r>
      <w:r w:rsidRPr="002644A4">
        <w:rPr>
          <w:rFonts w:ascii="宋体" w:hAnsi="宋体" w:cs="新宋体" w:hint="eastAsia"/>
          <w:b w:val="0"/>
        </w:rPr>
        <w:t>邮编：</w:t>
      </w:r>
      <w:r w:rsidRPr="002644A4">
        <w:rPr>
          <w:rFonts w:ascii="宋体" w:hAnsi="宋体" w:cs="Courier New"/>
          <w:b w:val="0"/>
        </w:rPr>
        <w:t>250013</w:t>
      </w:r>
      <w:bookmarkEnd w:id="12"/>
    </w:p>
    <w:bookmarkEnd w:id="9"/>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四、表单</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《济南市缴费人员基本信息核定表》一式三</w:t>
      </w:r>
      <w:r>
        <w:rPr>
          <w:rFonts w:ascii="宋体" w:hAnsi="宋体" w:cs="新宋体" w:hint="eastAsia"/>
          <w:b w:val="0"/>
        </w:rPr>
        <w:t>联</w:t>
      </w:r>
    </w:p>
    <w:p w:rsidR="00AF0E91" w:rsidRPr="00336309" w:rsidRDefault="00AF0E91" w:rsidP="00336309">
      <w:pPr>
        <w:pStyle w:val="2"/>
        <w:snapToGrid w:val="0"/>
        <w:spacing w:line="240" w:lineRule="auto"/>
        <w:rPr>
          <w:rFonts w:ascii="宋体" w:cs="新宋体"/>
          <w:b w:val="0"/>
        </w:rPr>
      </w:pPr>
      <w:r>
        <w:rPr>
          <w:rFonts w:ascii="宋体" w:hAnsi="宋体" w:cs="新宋体" w:hint="eastAsia"/>
          <w:b w:val="0"/>
        </w:rPr>
        <w:t>《济南市城镇职工养老待遇核定表》一式三联</w:t>
      </w:r>
    </w:p>
    <w:p w:rsidR="00AF0E91" w:rsidRPr="00336309" w:rsidRDefault="00AF0E91" w:rsidP="00336309">
      <w:pPr>
        <w:pStyle w:val="2"/>
        <w:snapToGrid w:val="0"/>
        <w:spacing w:line="240" w:lineRule="auto"/>
        <w:rPr>
          <w:rFonts w:ascii="宋体" w:cs="新宋体"/>
          <w:b w:val="0"/>
        </w:rPr>
      </w:pPr>
      <w:r>
        <w:rPr>
          <w:rFonts w:ascii="宋体" w:hAnsi="宋体" w:cs="新宋体" w:hint="eastAsia"/>
          <w:b w:val="0"/>
        </w:rPr>
        <w:t>《基本养老金认定表》一式三联</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五、有关说明</w:t>
      </w:r>
    </w:p>
    <w:p w:rsidR="00AF0E91" w:rsidRPr="00336309" w:rsidRDefault="00AF0E91" w:rsidP="00336309">
      <w:pPr>
        <w:pStyle w:val="2"/>
        <w:snapToGrid w:val="0"/>
        <w:spacing w:line="240" w:lineRule="auto"/>
        <w:rPr>
          <w:rFonts w:ascii="宋体" w:cs="新宋体"/>
          <w:b w:val="0"/>
        </w:rPr>
      </w:pPr>
      <w:r w:rsidRPr="00336309">
        <w:rPr>
          <w:rFonts w:ascii="宋体" w:hAnsi="宋体" w:cs="新宋体" w:hint="eastAsia"/>
          <w:b w:val="0"/>
        </w:rPr>
        <w:t>本服务指南根据</w:t>
      </w:r>
      <w:r>
        <w:rPr>
          <w:rFonts w:ascii="宋体" w:hAnsi="宋体" w:cs="新宋体" w:hint="eastAsia"/>
          <w:b w:val="0"/>
        </w:rPr>
        <w:t>法律法规规章相关内容的修改变动情况和工作实际要求，予以实时更新</w:t>
      </w:r>
    </w:p>
    <w:sectPr w:rsidR="00AF0E91" w:rsidRPr="00336309" w:rsidSect="00F91103">
      <w:pgSz w:w="11900" w:h="16840"/>
      <w:pgMar w:top="1440" w:right="1304" w:bottom="818" w:left="1440" w:header="0" w:footer="0" w:gutter="0"/>
      <w:pgNumType w:fmt="numberInDash"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77" w:rsidRPr="00E60562" w:rsidRDefault="009B2277" w:rsidP="00561700">
      <w:r>
        <w:separator/>
      </w:r>
    </w:p>
  </w:endnote>
  <w:endnote w:type="continuationSeparator" w:id="0">
    <w:p w:rsidR="009B2277" w:rsidRPr="00E60562" w:rsidRDefault="009B2277" w:rsidP="0056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91" w:rsidRDefault="00AF0E91" w:rsidP="00666C5B">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F0E91" w:rsidRDefault="00AF0E91" w:rsidP="00F9110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91" w:rsidRDefault="00AF0E91" w:rsidP="00666C5B">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sidR="009A3449">
      <w:rPr>
        <w:rStyle w:val="a8"/>
        <w:noProof/>
      </w:rPr>
      <w:t>1</w:t>
    </w:r>
    <w:r>
      <w:rPr>
        <w:rStyle w:val="a8"/>
      </w:rPr>
      <w:fldChar w:fldCharType="end"/>
    </w:r>
  </w:p>
  <w:p w:rsidR="00AF0E91" w:rsidRDefault="00AF0E91" w:rsidP="00F91103">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91" w:rsidRDefault="00AF0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77" w:rsidRPr="00E60562" w:rsidRDefault="009B2277" w:rsidP="00561700">
      <w:r>
        <w:separator/>
      </w:r>
    </w:p>
  </w:footnote>
  <w:footnote w:type="continuationSeparator" w:id="0">
    <w:p w:rsidR="009B2277" w:rsidRPr="00E60562" w:rsidRDefault="009B2277" w:rsidP="00561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91" w:rsidRDefault="00AF0E9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91" w:rsidRDefault="00AF0E91" w:rsidP="00DA70D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91" w:rsidRDefault="00AF0E9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1E"/>
    <w:rsid w:val="0001572A"/>
    <w:rsid w:val="00021F1C"/>
    <w:rsid w:val="00053C69"/>
    <w:rsid w:val="00056B41"/>
    <w:rsid w:val="00064429"/>
    <w:rsid w:val="00086210"/>
    <w:rsid w:val="000B3C6D"/>
    <w:rsid w:val="001426F3"/>
    <w:rsid w:val="001A1728"/>
    <w:rsid w:val="001D3DCE"/>
    <w:rsid w:val="001E05EE"/>
    <w:rsid w:val="002005F0"/>
    <w:rsid w:val="002644A4"/>
    <w:rsid w:val="00294522"/>
    <w:rsid w:val="002E72C8"/>
    <w:rsid w:val="00336309"/>
    <w:rsid w:val="00482BA4"/>
    <w:rsid w:val="00532B96"/>
    <w:rsid w:val="00561700"/>
    <w:rsid w:val="00562707"/>
    <w:rsid w:val="005A286A"/>
    <w:rsid w:val="005B60BD"/>
    <w:rsid w:val="005C1697"/>
    <w:rsid w:val="005D4511"/>
    <w:rsid w:val="005F73B9"/>
    <w:rsid w:val="00666C5B"/>
    <w:rsid w:val="0067196C"/>
    <w:rsid w:val="00712DF2"/>
    <w:rsid w:val="0072185E"/>
    <w:rsid w:val="007353D6"/>
    <w:rsid w:val="00976020"/>
    <w:rsid w:val="00991EBF"/>
    <w:rsid w:val="009A3449"/>
    <w:rsid w:val="009B2277"/>
    <w:rsid w:val="009F0267"/>
    <w:rsid w:val="00A2685A"/>
    <w:rsid w:val="00A97F6D"/>
    <w:rsid w:val="00AE6177"/>
    <w:rsid w:val="00AF0E91"/>
    <w:rsid w:val="00AF3D1E"/>
    <w:rsid w:val="00B2024A"/>
    <w:rsid w:val="00B92565"/>
    <w:rsid w:val="00BD6727"/>
    <w:rsid w:val="00C40626"/>
    <w:rsid w:val="00C62487"/>
    <w:rsid w:val="00CA3E23"/>
    <w:rsid w:val="00CC0CDA"/>
    <w:rsid w:val="00D056C1"/>
    <w:rsid w:val="00D31EF8"/>
    <w:rsid w:val="00D92B89"/>
    <w:rsid w:val="00DA70DB"/>
    <w:rsid w:val="00E03461"/>
    <w:rsid w:val="00E26D8E"/>
    <w:rsid w:val="00E60562"/>
    <w:rsid w:val="00F02BC4"/>
    <w:rsid w:val="00F32C08"/>
    <w:rsid w:val="00F91103"/>
    <w:rsid w:val="00FA7E2B"/>
    <w:rsid w:val="00FB1543"/>
    <w:rsid w:val="0CC97E2D"/>
    <w:rsid w:val="0EAE67A7"/>
    <w:rsid w:val="0EB35406"/>
    <w:rsid w:val="0F873DC4"/>
    <w:rsid w:val="12E11F78"/>
    <w:rsid w:val="146B7C47"/>
    <w:rsid w:val="1C310E88"/>
    <w:rsid w:val="1C8306CD"/>
    <w:rsid w:val="1D79582F"/>
    <w:rsid w:val="1E533684"/>
    <w:rsid w:val="25D879C5"/>
    <w:rsid w:val="2C4F2FFA"/>
    <w:rsid w:val="30097F70"/>
    <w:rsid w:val="32A40A27"/>
    <w:rsid w:val="346E1271"/>
    <w:rsid w:val="3FB85B85"/>
    <w:rsid w:val="464D5234"/>
    <w:rsid w:val="5C3476B7"/>
    <w:rsid w:val="620B74CD"/>
    <w:rsid w:val="6D0F42D3"/>
    <w:rsid w:val="79FA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B9"/>
    <w:rPr>
      <w:kern w:val="0"/>
      <w:sz w:val="22"/>
    </w:rPr>
  </w:style>
  <w:style w:type="paragraph" w:styleId="2">
    <w:name w:val="heading 2"/>
    <w:basedOn w:val="a"/>
    <w:next w:val="a"/>
    <w:link w:val="2Char"/>
    <w:uiPriority w:val="99"/>
    <w:qFormat/>
    <w:locked/>
    <w:rsid w:val="0033630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336309"/>
    <w:rPr>
      <w:rFonts w:ascii="Cambria" w:hAnsi="Cambria" w:cs="Times New Roman"/>
      <w:b/>
      <w:bCs/>
      <w:sz w:val="32"/>
      <w:szCs w:val="32"/>
    </w:rPr>
  </w:style>
  <w:style w:type="character" w:customStyle="1" w:styleId="Char">
    <w:name w:val="页脚 Char"/>
    <w:basedOn w:val="a0"/>
    <w:link w:val="a3"/>
    <w:uiPriority w:val="99"/>
    <w:semiHidden/>
    <w:locked/>
    <w:rsid w:val="005F73B9"/>
    <w:rPr>
      <w:rFonts w:cs="Times New Roman"/>
      <w:sz w:val="18"/>
      <w:szCs w:val="18"/>
    </w:rPr>
  </w:style>
  <w:style w:type="character" w:customStyle="1" w:styleId="Char0">
    <w:name w:val="页眉 Char"/>
    <w:basedOn w:val="a0"/>
    <w:link w:val="a4"/>
    <w:uiPriority w:val="99"/>
    <w:semiHidden/>
    <w:locked/>
    <w:rsid w:val="005F73B9"/>
    <w:rPr>
      <w:rFonts w:cs="Times New Roman"/>
      <w:sz w:val="18"/>
      <w:szCs w:val="18"/>
    </w:rPr>
  </w:style>
  <w:style w:type="paragraph" w:styleId="a4">
    <w:name w:val="header"/>
    <w:basedOn w:val="a"/>
    <w:link w:val="Char0"/>
    <w:uiPriority w:val="99"/>
    <w:semiHidden/>
    <w:rsid w:val="005F73B9"/>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151DE0"/>
    <w:rPr>
      <w:kern w:val="0"/>
      <w:sz w:val="18"/>
      <w:szCs w:val="18"/>
    </w:rPr>
  </w:style>
  <w:style w:type="paragraph" w:styleId="a3">
    <w:name w:val="footer"/>
    <w:basedOn w:val="a"/>
    <w:link w:val="Char"/>
    <w:uiPriority w:val="99"/>
    <w:semiHidden/>
    <w:rsid w:val="005F73B9"/>
    <w:pPr>
      <w:tabs>
        <w:tab w:val="center" w:pos="4153"/>
        <w:tab w:val="right" w:pos="8306"/>
      </w:tabs>
      <w:snapToGrid w:val="0"/>
    </w:pPr>
    <w:rPr>
      <w:sz w:val="18"/>
      <w:szCs w:val="18"/>
    </w:rPr>
  </w:style>
  <w:style w:type="character" w:customStyle="1" w:styleId="FooterChar1">
    <w:name w:val="Footer Char1"/>
    <w:basedOn w:val="a0"/>
    <w:uiPriority w:val="99"/>
    <w:semiHidden/>
    <w:rsid w:val="00151DE0"/>
    <w:rPr>
      <w:kern w:val="0"/>
      <w:sz w:val="18"/>
      <w:szCs w:val="18"/>
    </w:rPr>
  </w:style>
  <w:style w:type="paragraph" w:styleId="a5">
    <w:name w:val="List Paragraph"/>
    <w:basedOn w:val="a"/>
    <w:uiPriority w:val="99"/>
    <w:qFormat/>
    <w:rsid w:val="005F73B9"/>
    <w:pPr>
      <w:ind w:firstLineChars="200" w:firstLine="420"/>
    </w:pPr>
  </w:style>
  <w:style w:type="table" w:styleId="a6">
    <w:name w:val="Table Grid"/>
    <w:basedOn w:val="a1"/>
    <w:uiPriority w:val="99"/>
    <w:rsid w:val="005F73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99"/>
    <w:locked/>
    <w:rsid w:val="00336309"/>
    <w:pPr>
      <w:tabs>
        <w:tab w:val="right" w:leader="dot" w:pos="9150"/>
      </w:tabs>
      <w:spacing w:line="360" w:lineRule="auto"/>
      <w:ind w:left="221"/>
    </w:pPr>
    <w:rPr>
      <w:rFonts w:ascii="Calibri" w:hAnsi="Calibri"/>
      <w:smallCaps/>
      <w:sz w:val="32"/>
      <w:szCs w:val="32"/>
    </w:rPr>
  </w:style>
  <w:style w:type="character" w:styleId="a7">
    <w:name w:val="Hyperlink"/>
    <w:basedOn w:val="a0"/>
    <w:uiPriority w:val="99"/>
    <w:rsid w:val="00336309"/>
    <w:rPr>
      <w:rFonts w:cs="Times New Roman"/>
      <w:color w:val="0000FF"/>
      <w:u w:val="single"/>
    </w:rPr>
  </w:style>
  <w:style w:type="character" w:styleId="a8">
    <w:name w:val="page number"/>
    <w:basedOn w:val="a0"/>
    <w:uiPriority w:val="99"/>
    <w:rsid w:val="00F911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B9"/>
    <w:rPr>
      <w:kern w:val="0"/>
      <w:sz w:val="22"/>
    </w:rPr>
  </w:style>
  <w:style w:type="paragraph" w:styleId="2">
    <w:name w:val="heading 2"/>
    <w:basedOn w:val="a"/>
    <w:next w:val="a"/>
    <w:link w:val="2Char"/>
    <w:uiPriority w:val="99"/>
    <w:qFormat/>
    <w:locked/>
    <w:rsid w:val="0033630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336309"/>
    <w:rPr>
      <w:rFonts w:ascii="Cambria" w:hAnsi="Cambria" w:cs="Times New Roman"/>
      <w:b/>
      <w:bCs/>
      <w:sz w:val="32"/>
      <w:szCs w:val="32"/>
    </w:rPr>
  </w:style>
  <w:style w:type="character" w:customStyle="1" w:styleId="Char">
    <w:name w:val="页脚 Char"/>
    <w:basedOn w:val="a0"/>
    <w:link w:val="a3"/>
    <w:uiPriority w:val="99"/>
    <w:semiHidden/>
    <w:locked/>
    <w:rsid w:val="005F73B9"/>
    <w:rPr>
      <w:rFonts w:cs="Times New Roman"/>
      <w:sz w:val="18"/>
      <w:szCs w:val="18"/>
    </w:rPr>
  </w:style>
  <w:style w:type="character" w:customStyle="1" w:styleId="Char0">
    <w:name w:val="页眉 Char"/>
    <w:basedOn w:val="a0"/>
    <w:link w:val="a4"/>
    <w:uiPriority w:val="99"/>
    <w:semiHidden/>
    <w:locked/>
    <w:rsid w:val="005F73B9"/>
    <w:rPr>
      <w:rFonts w:cs="Times New Roman"/>
      <w:sz w:val="18"/>
      <w:szCs w:val="18"/>
    </w:rPr>
  </w:style>
  <w:style w:type="paragraph" w:styleId="a4">
    <w:name w:val="header"/>
    <w:basedOn w:val="a"/>
    <w:link w:val="Char0"/>
    <w:uiPriority w:val="99"/>
    <w:semiHidden/>
    <w:rsid w:val="005F73B9"/>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uiPriority w:val="99"/>
    <w:semiHidden/>
    <w:rsid w:val="00151DE0"/>
    <w:rPr>
      <w:kern w:val="0"/>
      <w:sz w:val="18"/>
      <w:szCs w:val="18"/>
    </w:rPr>
  </w:style>
  <w:style w:type="paragraph" w:styleId="a3">
    <w:name w:val="footer"/>
    <w:basedOn w:val="a"/>
    <w:link w:val="Char"/>
    <w:uiPriority w:val="99"/>
    <w:semiHidden/>
    <w:rsid w:val="005F73B9"/>
    <w:pPr>
      <w:tabs>
        <w:tab w:val="center" w:pos="4153"/>
        <w:tab w:val="right" w:pos="8306"/>
      </w:tabs>
      <w:snapToGrid w:val="0"/>
    </w:pPr>
    <w:rPr>
      <w:sz w:val="18"/>
      <w:szCs w:val="18"/>
    </w:rPr>
  </w:style>
  <w:style w:type="character" w:customStyle="1" w:styleId="FooterChar1">
    <w:name w:val="Footer Char1"/>
    <w:basedOn w:val="a0"/>
    <w:uiPriority w:val="99"/>
    <w:semiHidden/>
    <w:rsid w:val="00151DE0"/>
    <w:rPr>
      <w:kern w:val="0"/>
      <w:sz w:val="18"/>
      <w:szCs w:val="18"/>
    </w:rPr>
  </w:style>
  <w:style w:type="paragraph" w:styleId="a5">
    <w:name w:val="List Paragraph"/>
    <w:basedOn w:val="a"/>
    <w:uiPriority w:val="99"/>
    <w:qFormat/>
    <w:rsid w:val="005F73B9"/>
    <w:pPr>
      <w:ind w:firstLineChars="200" w:firstLine="420"/>
    </w:pPr>
  </w:style>
  <w:style w:type="table" w:styleId="a6">
    <w:name w:val="Table Grid"/>
    <w:basedOn w:val="a1"/>
    <w:uiPriority w:val="99"/>
    <w:rsid w:val="005F73B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uiPriority w:val="99"/>
    <w:locked/>
    <w:rsid w:val="00336309"/>
    <w:pPr>
      <w:tabs>
        <w:tab w:val="right" w:leader="dot" w:pos="9150"/>
      </w:tabs>
      <w:spacing w:line="360" w:lineRule="auto"/>
      <w:ind w:left="221"/>
    </w:pPr>
    <w:rPr>
      <w:rFonts w:ascii="Calibri" w:hAnsi="Calibri"/>
      <w:smallCaps/>
      <w:sz w:val="32"/>
      <w:szCs w:val="32"/>
    </w:rPr>
  </w:style>
  <w:style w:type="character" w:styleId="a7">
    <w:name w:val="Hyperlink"/>
    <w:basedOn w:val="a0"/>
    <w:uiPriority w:val="99"/>
    <w:rsid w:val="00336309"/>
    <w:rPr>
      <w:rFonts w:cs="Times New Roman"/>
      <w:color w:val="0000FF"/>
      <w:u w:val="single"/>
    </w:rPr>
  </w:style>
  <w:style w:type="character" w:styleId="a8">
    <w:name w:val="page number"/>
    <w:basedOn w:val="a0"/>
    <w:uiPriority w:val="99"/>
    <w:rsid w:val="00F911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2072</Characters>
  <Application>Microsoft Office Word</Application>
  <DocSecurity>0</DocSecurity>
  <Lines>17</Lines>
  <Paragraphs>4</Paragraphs>
  <ScaleCrop>false</ScaleCrop>
  <Company>Microsoft</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2019-09-18T06:32:00Z</dcterms:created>
  <dcterms:modified xsi:type="dcterms:W3CDTF">2019-09-18T06:32:00Z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