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-328" w:rightChars="-156"/>
        <w:jc w:val="center"/>
        <w:outlineLvl w:val="0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超限运输车辆行驶公路申请书</w:t>
      </w:r>
    </w:p>
    <w:p>
      <w:pPr>
        <w:spacing w:line="0" w:lineRule="atLeast"/>
        <w:outlineLvl w:val="0"/>
        <w:rPr>
          <w:rFonts w:hint="eastAsia" w:ascii="宋体" w:hAnsi="宋体"/>
          <w:sz w:val="18"/>
          <w:szCs w:val="18"/>
        </w:rPr>
      </w:pPr>
    </w:p>
    <w:p>
      <w:pPr>
        <w:spacing w:line="0" w:lineRule="atLeast"/>
        <w:outlineLvl w:val="0"/>
        <w:rPr>
          <w:rFonts w:hint="eastAsia" w:ascii="宋体" w:hAnsi="宋体"/>
          <w:sz w:val="18"/>
          <w:szCs w:val="18"/>
        </w:rPr>
      </w:pPr>
    </w:p>
    <w:p>
      <w:pPr>
        <w:spacing w:line="0" w:lineRule="atLeast"/>
        <w:ind w:firstLine="120" w:firstLineChars="50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申请日期：   2015年   月    日                                    </w:t>
      </w:r>
    </w:p>
    <w:tbl>
      <w:tblPr>
        <w:tblStyle w:val="3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755"/>
        <w:gridCol w:w="2025"/>
        <w:gridCol w:w="16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申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请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法定代表人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6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代理人/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经办人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住址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通行路线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420"/>
              <w:outlineLvl w:val="0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 讫 地 点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420"/>
              <w:outlineLvl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里程(km)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420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 行 时 间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480" w:firstLineChars="200"/>
              <w:outlineLvl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车辆状况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车 辆 类 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outlineLvl w:val="0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车   牌  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420"/>
              <w:outlineLvl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自     重(</w:t>
            </w:r>
            <w:r>
              <w:rPr>
                <w:rFonts w:ascii="仿宋_GB2312" w:hAnsi="宋体" w:eastAsia="仿宋_GB2312"/>
                <w:sz w:val="24"/>
              </w:rPr>
              <w:t>T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outlineLvl w:val="0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载    重(</w:t>
            </w:r>
            <w:r>
              <w:rPr>
                <w:rFonts w:ascii="仿宋_GB2312" w:hAnsi="宋体" w:eastAsia="仿宋_GB2312"/>
                <w:sz w:val="24"/>
              </w:rPr>
              <w:t>T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420"/>
              <w:outlineLvl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轴       数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outlineLvl w:val="0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轴       距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420"/>
              <w:outlineLvl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货物状况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货 物 名 称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货物总重(</w:t>
            </w:r>
            <w:r>
              <w:rPr>
                <w:rFonts w:ascii="仿宋_GB2312" w:hAnsi="宋体" w:eastAsia="仿宋_GB2312"/>
                <w:sz w:val="24"/>
              </w:rPr>
              <w:t>T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420"/>
              <w:outlineLvl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尺     寸(</w:t>
            </w:r>
            <w:r>
              <w:rPr>
                <w:rFonts w:ascii="仿宋_GB2312" w:hAnsi="宋体" w:eastAsia="仿宋_GB2312"/>
                <w:sz w:val="24"/>
              </w:rPr>
              <w:t>m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outlineLvl w:val="0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可 否 拆 卸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420"/>
              <w:outlineLvl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载运情况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车货总重(</w:t>
            </w:r>
            <w:r>
              <w:rPr>
                <w:rFonts w:ascii="仿宋_GB2312" w:hAnsi="宋体" w:eastAsia="仿宋_GB2312"/>
                <w:sz w:val="24"/>
              </w:rPr>
              <w:t>T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轴 荷 分 布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outlineLvl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载后总尺寸(</w:t>
            </w:r>
            <w:r>
              <w:rPr>
                <w:rFonts w:ascii="仿宋_GB2312" w:hAnsi="宋体" w:eastAsia="仿宋_GB2312"/>
              </w:rPr>
              <w:t>m</w:t>
            </w:r>
            <w:r>
              <w:rPr>
                <w:rFonts w:ascii="宋体" w:hAnsi="宋体"/>
              </w:rPr>
              <w:t>)</w:t>
            </w:r>
          </w:p>
        </w:tc>
        <w:tc>
          <w:tcPr>
            <w:tcW w:w="6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outlineLvl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</w:trPr>
        <w:tc>
          <w:tcPr>
            <w:tcW w:w="9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申请人/代理人                    </w:t>
            </w:r>
            <w:r>
              <w:rPr>
                <w:rFonts w:ascii="宋体" w:hAnsi="宋体"/>
                <w:color w:val="000000"/>
                <w:sz w:val="28"/>
              </w:rPr>
              <w:t xml:space="preserve"> 法定代表人</w:t>
            </w:r>
            <w:r>
              <w:rPr>
                <w:rFonts w:ascii="宋体" w:hAnsi="宋体"/>
                <w:sz w:val="28"/>
              </w:rPr>
              <w:t>（签字）：</w:t>
            </w:r>
          </w:p>
          <w:p>
            <w:pPr>
              <w:spacing w:line="560" w:lineRule="exact"/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（签字）：</w:t>
            </w:r>
          </w:p>
          <w:p>
            <w:pPr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                                       单位公章</w:t>
            </w:r>
          </w:p>
          <w:p>
            <w:pPr>
              <w:spacing w:line="0" w:lineRule="atLeast"/>
              <w:outlineLvl w:val="0"/>
              <w:rPr>
                <w:rFonts w:ascii="宋体" w:hAnsi="宋体"/>
              </w:rPr>
            </w:pPr>
            <w:r>
              <w:rPr>
                <w:rFonts w:ascii="宋体" w:hAnsi="宋体"/>
                <w:sz w:val="28"/>
              </w:rPr>
              <w:t xml:space="preserve">                                               2015 年  7 月  8 日</w:t>
            </w:r>
          </w:p>
        </w:tc>
      </w:tr>
    </w:tbl>
    <w:p>
      <w:pPr>
        <w:numPr>
          <w:ilvl w:val="0"/>
          <w:numId w:val="1"/>
        </w:numPr>
        <w:spacing w:line="340" w:lineRule="exact"/>
        <w:ind w:right="40"/>
        <w:outlineLvl w:val="0"/>
        <w:rPr>
          <w:rFonts w:ascii="宋体" w:hAnsi="宋体"/>
          <w:color w:val="000000"/>
          <w:kern w:val="0"/>
          <w:sz w:val="24"/>
        </w:rPr>
      </w:pPr>
      <w:r>
        <w:rPr>
          <w:rFonts w:hint="eastAsia"/>
          <w:kern w:val="0"/>
        </w:rPr>
        <w:t>本申请书由公路管理机构免费提供；2、申请人应当如实提交有关材料和反映情况，并且保证申请材料实质内容真实有效。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  <w:sectPr>
          <w:footerReference r:id="rId3" w:type="first"/>
          <w:pgSz w:w="11906" w:h="16838"/>
          <w:pgMar w:top="1077" w:right="1134" w:bottom="1077" w:left="1701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firstLine="4590" w:firstLineChars="2550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85B64"/>
    <w:multiLevelType w:val="multilevel"/>
    <w:tmpl w:val="45C85B64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073FA"/>
    <w:rsid w:val="27B073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uiPriority w:val="99"/>
    <w:rPr>
      <w:rFonts w:hint="default" w:ascii="Times New Roman" w:hAnsi="Times New Roman" w:eastAsia="宋体" w:cs="Times New Roman"/>
      <w:sz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2019-12-29T11:25:00Z</dcterms:created>
  <dc:creator>以后</dc:creator>
  <cp:lastModifiedBy>以后</cp:lastModifiedBy>
  <dcterms:modified xsi:type="dcterms:W3CDTF">2019-12-29T11:25:40Z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