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附件1：</w:t>
      </w:r>
    </w:p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bidi="ug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color="auto" w:fill="FFFFFF"/>
        </w:rPr>
        <w:t>喀什地区普通话水平等级测试报名表</w:t>
      </w:r>
    </w:p>
    <w:tbl>
      <w:tblPr>
        <w:tblStyle w:val="2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409"/>
        <w:gridCol w:w="1134"/>
        <w:gridCol w:w="993"/>
        <w:gridCol w:w="2126"/>
        <w:gridCol w:w="2977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身份证号码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民族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工作单位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职业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1.语文老师2.非语文老师</w:t>
            </w:r>
          </w:p>
          <w:p>
            <w:pPr>
              <w:widowControl/>
              <w:spacing w:line="5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3.师范生 4.非师范生</w:t>
            </w:r>
          </w:p>
          <w:p>
            <w:pPr>
              <w:widowControl/>
              <w:spacing w:line="5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5.公务员 6.演播人员</w:t>
            </w:r>
          </w:p>
          <w:p>
            <w:pPr>
              <w:widowControl/>
              <w:spacing w:line="5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7.窗口服务人员 8.其他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ug-CN"/>
              </w:rPr>
              <w:t>考生签字：</w:t>
            </w:r>
          </w:p>
        </w:tc>
      </w:tr>
    </w:tbl>
    <w:p>
      <w:pPr>
        <w:widowControl/>
        <w:spacing w:line="520" w:lineRule="exact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bidi="ug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bidi="ug-CN"/>
        </w:rPr>
        <w:t>填表说明：</w:t>
      </w:r>
    </w:p>
    <w:p>
      <w:pPr>
        <w:widowControl/>
        <w:spacing w:line="520" w:lineRule="exact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bidi="ug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bidi="ug-CN"/>
        </w:rPr>
        <w:t>1.“姓名”、“身份证号码”：必须与身份证上面的信息一致，如有错误，一经提交，不能修改。</w:t>
      </w:r>
    </w:p>
    <w:p>
      <w:pPr>
        <w:widowControl/>
        <w:spacing w:line="520" w:lineRule="exact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bidi="ug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bidi="ug-CN"/>
        </w:rPr>
        <w:t>2.“工作单位”：必须按照所在县市名称+具体单位名称格式填写。没有工作单位的须填写所在县市名称+无工作单位。</w:t>
      </w:r>
    </w:p>
    <w:p>
      <w:pPr>
        <w:widowControl/>
        <w:spacing w:line="520" w:lineRule="exact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bidi="ug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bidi="ug-CN"/>
        </w:rPr>
        <w:t>3.“职业”：选择报名表职业栏里对应选项。考生根据实际情况从3-8选项中选择适合的一项。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A24E0"/>
    <w:rsid w:val="3D0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2022-02-18T04:51:00Z</dcterms:created>
  <dc:creator>Administrator</dc:creator>
  <cp:lastModifiedBy>Administrator</cp:lastModifiedBy>
  <dcterms:modified xsi:type="dcterms:W3CDTF">2022-02-18T04:52:11Z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