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bCs w:val="0"/>
        </w:rPr>
      </w:pPr>
      <w:bookmarkStart w:id="0" w:name="_GoBack"/>
      <w:r>
        <w:rPr>
          <w:rStyle w:val="5"/>
          <w:b/>
          <w:bCs w:val="0"/>
          <w:sz w:val="30"/>
          <w:szCs w:val="30"/>
          <w:bdr w:val="none" w:color="auto" w:sz="0" w:space="0"/>
        </w:rPr>
        <w:t>昌吉州2022年普通话水平测试考生疫情防控承诺书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本人承诺按照自治区、昌吉州疫情防控工作要求，参加2022年昌吉州普通话水平测试，特此承诺以下事项：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本人承诺每天严格监测健康状况和体温 ，身体健康无异常，无发热、咳嗽、呼吸困难等症状，14日内本人和共同居住人员无国内纳入我州排查管控地区旅居史。考试当天提供考前48小时内核酸检测阴性报告和大数据行程码。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二、本人承诺如实申报健康状况、旅居史、接触史等，遵守防疫有关规定。如有隐瞒病情、隐瞒行程、故意压制症状、瞒报漏报健康状况等，将承担相应的法律责任和一切因此而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引发的后果。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三、本人承诺按照考试时间安排。提前 30 分钟到达考点 ，在报名、赴考途中自觉佩戴口罩 ，做好个人防护和消杀。在考试期间不聚集，除核验身份时摘口罩外，全程佩戴口罩， 服从考务人员管理 ，自觉接受体温检测、消杀、安全检查， 以及其他考务和疫情防控相关措施。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</w:pPr>
      <w:r>
        <w:rPr>
          <w:bdr w:val="none" w:color="auto" w:sz="0" w:space="0"/>
        </w:rPr>
        <w:t>考生签名：                          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</w:pPr>
      <w:r>
        <w:rPr>
          <w:bdr w:val="none" w:color="auto" w:sz="0" w:space="0"/>
        </w:rPr>
        <w:t>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right"/>
        <w:textAlignment w:val="auto"/>
      </w:pPr>
      <w:r>
        <w:rPr>
          <w:bdr w:val="none" w:color="auto" w:sz="0" w:space="0"/>
        </w:rPr>
        <w:t>年   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B029A1"/>
    <w:multiLevelType w:val="singleLevel"/>
    <w:tmpl w:val="DCB029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D62D1"/>
    <w:rsid w:val="7B4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2022-05-09T01:55:00Z</dcterms:created>
  <dc:creator>浅忆流年～</dc:creator>
  <cp:lastModifiedBy>浅忆流年～</cp:lastModifiedBy>
  <dcterms:modified xsi:type="dcterms:W3CDTF">2022-05-09T01:57:24Z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8D2C3638FCB043B391E137815832E82C</vt:lpwstr>
  </property>
</Properties>
</file>