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28"/>
          <w:szCs w:val="32"/>
        </w:rPr>
      </w:pPr>
      <w:bookmarkStart w:id="0" w:name="_GoBack"/>
      <w:r>
        <w:rPr>
          <w:rFonts w:hint="eastAsia" w:eastAsia="方正小标宋_GBK"/>
          <w:sz w:val="44"/>
          <w:szCs w:val="32"/>
        </w:rPr>
        <w:t>中华人民共和国</w:t>
      </w:r>
      <w:r>
        <w:rPr>
          <w:rFonts w:eastAsia="方正小标宋_GBK"/>
          <w:sz w:val="44"/>
          <w:szCs w:val="32"/>
        </w:rPr>
        <w:t>残疾人证申请表</w:t>
      </w:r>
    </w:p>
    <w:bookmarkEnd w:id="0"/>
    <w:p>
      <w:pPr>
        <w:jc w:val="center"/>
        <w:rPr>
          <w:rFonts w:hint="eastAsia" w:eastAsia="方正小标宋_GBK"/>
          <w:sz w:val="28"/>
          <w:szCs w:val="32"/>
          <w:u w:val="single"/>
        </w:rPr>
      </w:pPr>
    </w:p>
    <w:p>
      <w:pPr>
        <w:snapToGrid w:val="0"/>
        <w:spacing w:after="4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sz w:val="24"/>
        </w:rPr>
        <w:t xml:space="preserve">省（自治区、直辖市）          </w:t>
      </w:r>
      <w:r>
        <w:rPr>
          <w:rFonts w:hint="eastAsia"/>
          <w:sz w:val="24"/>
        </w:rPr>
        <w:t xml:space="preserve">   市（地）            </w:t>
      </w:r>
      <w:r>
        <w:rPr>
          <w:sz w:val="24"/>
        </w:rPr>
        <w:t>县（市、区）</w:t>
      </w:r>
    </w:p>
    <w:tbl>
      <w:tblPr>
        <w:tblStyle w:val="2"/>
        <w:tblpPr w:leftFromText="181" w:rightFromText="181" w:vertAnchor="text" w:horzAnchor="margin" w:tblpXSpec="center" w:tblpY="171"/>
        <w:tblW w:w="954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032"/>
        <w:gridCol w:w="1155"/>
        <w:gridCol w:w="149"/>
        <w:gridCol w:w="540"/>
        <w:gridCol w:w="540"/>
        <w:gridCol w:w="281"/>
        <w:gridCol w:w="439"/>
        <w:gridCol w:w="31"/>
        <w:gridCol w:w="689"/>
        <w:gridCol w:w="173"/>
        <w:gridCol w:w="90"/>
        <w:gridCol w:w="38"/>
        <w:gridCol w:w="90"/>
        <w:gridCol w:w="180"/>
        <w:gridCol w:w="149"/>
        <w:gridCol w:w="563"/>
        <w:gridCol w:w="157"/>
        <w:gridCol w:w="31"/>
        <w:gridCol w:w="35"/>
        <w:gridCol w:w="505"/>
        <w:gridCol w:w="244"/>
        <w:gridCol w:w="31"/>
        <w:gridCol w:w="1854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cantSplit/>
          <w:trHeight w:val="60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申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况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720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81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（2寸近照）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844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文化程度</w:t>
            </w:r>
          </w:p>
        </w:tc>
        <w:tc>
          <w:tcPr>
            <w:tcW w:w="100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5" w:type="dxa"/>
            <w:gridSpan w:val="2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611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址</w:t>
            </w:r>
          </w:p>
        </w:tc>
        <w:tc>
          <w:tcPr>
            <w:tcW w:w="6110" w:type="dxa"/>
            <w:gridSpan w:val="2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5" w:type="dxa"/>
            <w:gridSpan w:val="2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户籍登记住  址</w:t>
            </w:r>
          </w:p>
        </w:tc>
        <w:tc>
          <w:tcPr>
            <w:tcW w:w="7995" w:type="dxa"/>
            <w:gridSpan w:val="23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编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2011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户口类别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1.农业  2.非农业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户口所属</w:t>
            </w:r>
          </w:p>
        </w:tc>
        <w:tc>
          <w:tcPr>
            <w:tcW w:w="7995" w:type="dxa"/>
            <w:gridSpan w:val="23"/>
            <w:noWrap w:val="0"/>
            <w:vAlign w:val="center"/>
          </w:tcPr>
          <w:p>
            <w:pPr>
              <w:ind w:firstLine="1826" w:firstLineChars="8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区(市)               街(镇)                 居委(村)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ind w:firstLine="1826" w:firstLineChars="8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职业工种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1826" w:firstLineChars="87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3135" w:type="dxa"/>
            <w:gridSpan w:val="7"/>
            <w:noWrap w:val="0"/>
            <w:vAlign w:val="center"/>
          </w:tcPr>
          <w:p>
            <w:pPr>
              <w:ind w:firstLine="1826" w:firstLineChars="87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是否福利企业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1.是       2.否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人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384" w:type="dxa"/>
            <w:gridSpan w:val="4"/>
            <w:noWrap w:val="0"/>
            <w:vAlign w:val="center"/>
          </w:tcPr>
          <w:p>
            <w:pPr>
              <w:ind w:firstLine="155" w:firstLineChars="74"/>
              <w:rPr>
                <w:rFonts w:hint="eastAsia"/>
                <w:szCs w:val="21"/>
              </w:rPr>
            </w:pPr>
          </w:p>
        </w:tc>
        <w:tc>
          <w:tcPr>
            <w:tcW w:w="174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与其关系</w:t>
            </w:r>
          </w:p>
        </w:tc>
        <w:tc>
          <w:tcPr>
            <w:tcW w:w="3870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518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780" w:type="dxa"/>
            <w:gridSpan w:val="11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5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证件申请类型</w:t>
            </w:r>
          </w:p>
        </w:tc>
        <w:tc>
          <w:tcPr>
            <w:tcW w:w="3997" w:type="dxa"/>
            <w:gridSpan w:val="9"/>
            <w:noWrap w:val="0"/>
            <w:vAlign w:val="center"/>
          </w:tcPr>
          <w:p>
            <w:pPr>
              <w:ind w:firstLine="155" w:firstLineChars="74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新申请  2. 换领申请  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补办申请</w:t>
            </w:r>
          </w:p>
        </w:tc>
        <w:tc>
          <w:tcPr>
            <w:tcW w:w="1298" w:type="dxa"/>
            <w:gridSpan w:val="8"/>
            <w:noWrap w:val="0"/>
            <w:vAlign w:val="center"/>
          </w:tcPr>
          <w:p>
            <w:pPr>
              <w:ind w:firstLine="155" w:firstLineChars="7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原残疾证号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ind w:firstLine="155" w:firstLineChars="7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1" w:hRule="atLeast"/>
        </w:trPr>
        <w:tc>
          <w:tcPr>
            <w:tcW w:w="2705" w:type="dxa"/>
            <w:gridSpan w:val="3"/>
            <w:noWrap w:val="0"/>
            <w:vAlign w:val="center"/>
          </w:tcPr>
          <w:p>
            <w:pPr>
              <w:ind w:firstLine="155" w:firstLineChars="7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街（镇）级</w:t>
            </w:r>
            <w:r>
              <w:rPr>
                <w:szCs w:val="21"/>
              </w:rPr>
              <w:t>残联</w:t>
            </w:r>
          </w:p>
          <w:p>
            <w:pPr>
              <w:ind w:firstLine="155" w:firstLineChars="74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审</w:t>
            </w:r>
            <w:r>
              <w:rPr>
                <w:rFonts w:hint="eastAsia"/>
                <w:szCs w:val="21"/>
              </w:rPr>
              <w:t>批</w:t>
            </w:r>
            <w:r>
              <w:rPr>
                <w:szCs w:val="21"/>
              </w:rPr>
              <w:t>意见</w:t>
            </w:r>
          </w:p>
        </w:tc>
        <w:tc>
          <w:tcPr>
            <w:tcW w:w="6840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审批意见：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right="420" w:firstLine="5250" w:firstLineChars="2500"/>
              <w:rPr>
                <w:szCs w:val="21"/>
              </w:rPr>
            </w:pPr>
            <w:r>
              <w:rPr>
                <w:szCs w:val="21"/>
              </w:rPr>
              <w:t>盖章</w:t>
            </w:r>
          </w:p>
          <w:p>
            <w:pPr>
              <w:ind w:firstLine="4830" w:firstLineChars="2300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注：1) 表中文字请用正楷填写,字迹要清楚。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2）此表一式一份，另附2寸白底近照4张，交镇街残联报区残联办证。（有需要留底请自行复印）</w:t>
      </w:r>
    </w:p>
    <w:p>
      <w:pPr>
        <w:ind w:firstLine="435"/>
        <w:rPr>
          <w:rFonts w:hint="eastAsia"/>
        </w:rPr>
      </w:pPr>
      <w:r>
        <w:rPr>
          <w:rFonts w:hint="eastAsia"/>
        </w:rPr>
        <w:t>3）新申请领证必须到指定评残机构进行残疾类别和等级评定。</w:t>
      </w:r>
    </w:p>
    <w:p>
      <w:pPr>
        <w:ind w:firstLine="435"/>
        <w:rPr>
          <w:rFonts w:hint="eastAsia"/>
        </w:rPr>
      </w:pPr>
      <w:r>
        <w:rPr>
          <w:rFonts w:hint="eastAsia"/>
        </w:rPr>
        <w:t>4）换领和补办不需要到评残机构再行评定。</w:t>
      </w:r>
    </w:p>
    <w:p>
      <w:pPr>
        <w:ind w:firstLine="435"/>
      </w:pPr>
      <w:r>
        <w:rPr>
          <w:rFonts w:hint="eastAsia"/>
        </w:rPr>
        <w:t>5）办证时连同本人身份证、户口本（首页和本人页）复印件一并上交镇街残联报区残联办理。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303D4"/>
    <w:rsid w:val="07C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2021-07-19T07:14:00Z</dcterms:created>
  <dc:creator>孤劍東風不御</dc:creator>
  <cp:lastModifiedBy>孤劍東風不御</cp:lastModifiedBy>
  <dcterms:modified xsi:type="dcterms:W3CDTF">2021-07-19T07:17:34Z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