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温州浙南产业集聚区大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型聚集活动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新冠疫情防控工作备案表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30" w:tblpY="1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357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举办地点：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举办时间：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7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活动规模（人）：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44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主办单位：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需提交材料：1.活动新冠肺炎疫情防控工作保障方案；</w:t>
            </w:r>
          </w:p>
          <w:p>
            <w:pPr>
              <w:numPr>
                <w:ilvl w:val="0"/>
                <w:numId w:val="0"/>
              </w:numPr>
              <w:ind w:left="0" w:leftChars="0" w:firstLine="1920" w:firstLineChars="6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2.活动新冠肺炎疫情防控工作应急预案；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22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主办单位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8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22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乡镇（街道）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8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2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属地防控办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8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firstLine="3520" w:firstLineChars="1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418FD"/>
    <w:rsid w:val="15B11D1C"/>
    <w:rsid w:val="23E70866"/>
    <w:rsid w:val="26E32470"/>
    <w:rsid w:val="7C0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1"/>
    <w:pPr>
      <w:spacing w:before="17"/>
      <w:ind w:left="100"/>
    </w:pPr>
    <w:rPr>
      <w:rFonts w:ascii="Arial Unicode MS" w:hAnsi="Arial Unicode MS" w:eastAsia="Arial Unicode MS"/>
      <w:sz w:val="29"/>
      <w:szCs w:val="29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2021-09-16T10:36:00Z</dcterms:created>
  <dc:creator>Administrator</dc:creator>
  <cp:lastModifiedBy>曹滢苏尚儿官方</cp:lastModifiedBy>
  <dcterms:modified xsi:type="dcterms:W3CDTF">2021-09-19T02:15:34Z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766A554A5AD9447F901E9A27C90A64B0</vt:lpwstr>
  </property>
</Properties>
</file>