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附件5：</w:t>
      </w:r>
    </w:p>
    <w:p>
      <w:pPr>
        <w:jc w:val="center"/>
      </w:pPr>
      <w:bookmarkStart w:id="0" w:name="_GoBack"/>
      <w:r>
        <w:rPr>
          <w:rFonts w:hint="eastAsia" w:ascii="宋体" w:hAnsi="宋体" w:cs="宋体"/>
          <w:b/>
          <w:kern w:val="0"/>
          <w:sz w:val="36"/>
          <w:szCs w:val="36"/>
          <w:lang w:eastAsia="zh-CN"/>
        </w:rPr>
        <w:t>贫困家庭证明</w:t>
      </w:r>
    </w:p>
    <w:bookmarkEnd w:id="0"/>
    <w:tbl>
      <w:tblPr>
        <w:tblStyle w:val="2"/>
        <w:tblW w:w="5101" w:type="pct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"/>
        <w:gridCol w:w="1212"/>
        <w:gridCol w:w="629"/>
        <w:gridCol w:w="774"/>
        <w:gridCol w:w="1295"/>
        <w:gridCol w:w="1118"/>
        <w:gridCol w:w="245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  <w:lang w:val="en-US" w:eastAsia="zh-CN"/>
              </w:rPr>
              <w:t>家庭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户主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9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69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毕业生与户主关系</w:t>
            </w:r>
          </w:p>
        </w:tc>
        <w:tc>
          <w:tcPr>
            <w:tcW w:w="369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家庭所在县（区）级或县（区）级以上民政部门意见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1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firstLine="560"/>
              <w:jc w:val="left"/>
              <w:rPr>
                <w:rFonts w:hint="eastAsia" w:ascii="宋体" w:hAnsi="宋体" w:eastAsia="宋体" w:cs="宋体"/>
                <w:kern w:val="0"/>
                <w:sz w:val="26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经核实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该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>生家庭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目前为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>困难家庭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经办人（签字）：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民政部门（公章）：</w:t>
            </w:r>
          </w:p>
          <w:p>
            <w:pPr>
              <w:widowControl/>
              <w:ind w:left="1920" w:hanging="1920" w:hangingChars="80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1920" w:hanging="1920" w:hangingChars="800"/>
              <w:jc w:val="left"/>
              <w:rPr>
                <w:rFonts w:hint="eastAsia" w:ascii="宋体" w:hAnsi="宋体" w:cs="宋体"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备注：本表需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原件。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C0DEB"/>
    <w:rsid w:val="731C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2010-08-10T22:37:00Z</dcterms:created>
  <dc:creator>Administrator</dc:creator>
  <cp:lastModifiedBy>Administrator</cp:lastModifiedBy>
  <dcterms:modified xsi:type="dcterms:W3CDTF">2010-08-10T22:38:09Z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