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cs="宋体"/>
          <w:b/>
          <w:sz w:val="40"/>
          <w:szCs w:val="40"/>
        </w:rPr>
      </w:pPr>
      <w:r>
        <w:rPr>
          <w:rFonts w:hint="eastAsia" w:cs="宋体"/>
          <w:b/>
          <w:sz w:val="40"/>
          <w:szCs w:val="40"/>
        </w:rPr>
        <w:t>附件2  厦门市初中线上课程教学指导意见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（语文科）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初一年语文在线教学学习进度及学习建议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880"/>
        <w:gridCol w:w="4252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252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5873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1.疏通《河中石兽》的文意，通过反复诵读，注意重点字词的古今异义。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2.继续学习《竹里馆》、《春夜洛城闻笛》、《逢入京使》、《晚春》、《登幽州台歌》。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3.学习提高阅读能力的方法。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4.精读《骆驼祥子》</w:t>
            </w:r>
          </w:p>
        </w:tc>
        <w:tc>
          <w:tcPr>
            <w:tcW w:w="5873" w:type="dxa"/>
          </w:tcPr>
          <w:p>
            <w:pPr>
              <w:ind w:firstLine="0" w:firstLineChars="0"/>
            </w:pPr>
            <w:r>
              <w:rPr>
                <w:rFonts w:hint="eastAsia"/>
              </w:rPr>
              <w:t>1.背诵《河中石兽》、《登幽州台歌》、《望岳》、《木兰诗》，根据文言文阅读的学习的特点，进行阅读指导。让学生能参考注释或者工具书，试着自己解决常见的文言文字词及句子的翻译。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2.了解《阅微草堂笔记》，选择《阅微草堂笔记》中自己感兴趣的两篇文章，借助工具书疏通文意，读懂大意即可。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3.了解重点作家作品，陈子昂、杜甫，学习以“知人论世”的方法来学习古诗。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4.观看第五周（3月12日）的名师课堂公共课《如何提高阅读能力》，了解提高阅读能力和思维品质的方法，结合阅读教材中的刘慈欣作品《带上她的眼睛》。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/>
              </w:rPr>
              <w:t>5.根据数学学校提供的《骆驼祥子》的系列微课程，对这部小说进行圈点批注，深入阅读。</w:t>
            </w:r>
          </w:p>
        </w:tc>
      </w:tr>
    </w:tbl>
    <w:p>
      <w:pPr>
        <w:ind w:firstLine="0" w:firstLineChars="0"/>
        <w:jc w:val="center"/>
      </w:pPr>
    </w:p>
    <w:p>
      <w:pPr>
        <w:spacing w:line="240" w:lineRule="auto"/>
        <w:ind w:firstLine="0" w:firstLineChars="0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初二年语文在线教学学习进度及学习建议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1"/>
        <w:gridCol w:w="851"/>
        <w:gridCol w:w="4394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87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39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5873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8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《北冥有鱼》、《庄子与惠子游于濠梁之上》、《虽有嘉肴》三篇文言文的文意疏通，通过反复诵读，领会文言文的丰富内涵，了解其中对精神自由的渴望，对学习生活的期望，感受古人的智慧，并积累一些常用的文言词语和句式，学习古人论事说理的技巧，体会他们的人生感悟，从中得到思想启迪和情感陶冶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2.背诵《桃花源记》、《小石潭记》，并熟读《北冥有鱼》、《虽有嘉肴》。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3.继续阅读《傅雷家书》，每天至少阅读3封家书。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4.看影视学语文。</w:t>
            </w:r>
          </w:p>
        </w:tc>
        <w:tc>
          <w:tcPr>
            <w:tcW w:w="5873" w:type="dxa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t>1.</w:t>
            </w:r>
            <w:r>
              <w:rPr>
                <w:rFonts w:hint="eastAsia" w:ascii="Times New Roman" w:hAnsi="Times New Roman"/>
              </w:rPr>
              <w:t>根据文言文阅读的学习的特点，</w:t>
            </w:r>
            <w:r>
              <w:rPr>
                <w:rFonts w:ascii="Times New Roman" w:hAnsi="Times New Roman"/>
              </w:rPr>
              <w:t>进行</w:t>
            </w:r>
            <w:r>
              <w:rPr>
                <w:rFonts w:hint="eastAsia" w:ascii="Times New Roman" w:hAnsi="Times New Roman"/>
              </w:rPr>
              <w:t>阅读指导，重点在于文言文重点实词的识记和运用，以及断句的训练。可以用练习题的方式，比如重点字词的解析，比如没有断句的文言文原句都可成为练习材料。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Times New Roman" w:hAnsi="Times New Roman"/>
              </w:rPr>
              <w:t>了解传统名家名篇《庄子》、《礼记》，学习以“知人论世”的方法学习文言文。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3.以《北冥有鱼》中的“鹏”为主题，搜集有关的文学形象、诗词名句、成语典故，进行整合，更深了解“鹏”的形象及其对后世的深远影响。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4.根据每日的进度，主要研讨傅雷的教子之道，父子情深等专题，对精选家书进行圈点批注（具体要求参见课文名著导读要求）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/>
              </w:rPr>
              <w:t>5. 根据数字学校提供的微课程系列“看影视学语文”，学习看外貌描写、语言描写、动作描写、神态描写、埋伏笔、作铺垫“花式”开头结尾、对比等方法，并运用在阅读和写作的实践中。</w:t>
            </w:r>
          </w:p>
        </w:tc>
      </w:tr>
    </w:tbl>
    <w:p>
      <w:pPr>
        <w:ind w:firstLine="0" w:firstLineChars="0"/>
        <w:jc w:val="center"/>
      </w:pPr>
    </w:p>
    <w:p>
      <w:pPr>
        <w:spacing w:line="240" w:lineRule="auto"/>
        <w:ind w:firstLine="0" w:firstLineChars="0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初三年语文“云课堂”教学进度及教学建议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1"/>
        <w:gridCol w:w="851"/>
        <w:gridCol w:w="4394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5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87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39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5873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8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1.《曹刿论战》、《邹忌讽齐王纳谏》两篇文言文的文意疏通，把握文言文的意蕴，了解古人的政治、军事生活。感受古人的智慧，体会他们的责任感和担当精神，运用历史眼光审视作品的当代意义。积累常见文言词语,理解词语古今意义的差异,提高阅读文言文的能力。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2.背诵《鱼我所欲也》、《送东阳马生序》（课标要求的部分），并熟读《曹刿论战》、《邹忌讽齐王纳谏》。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3.文学类文本阅读训练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4.重点诗人的专题阅读：杜甫、辛弃疾。</w:t>
            </w:r>
          </w:p>
          <w:p>
            <w:pPr>
              <w:spacing w:line="240" w:lineRule="auto"/>
              <w:ind w:firstLine="0" w:firstLineChars="0"/>
              <w:jc w:val="both"/>
            </w:pPr>
          </w:p>
        </w:tc>
        <w:tc>
          <w:tcPr>
            <w:tcW w:w="5873" w:type="dxa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根据中考文言文阅读的考查要求，</w:t>
            </w:r>
            <w:r>
              <w:rPr>
                <w:rFonts w:ascii="Times New Roman" w:hAnsi="Times New Roman"/>
              </w:rPr>
              <w:t>进行</w:t>
            </w:r>
            <w:r>
              <w:rPr>
                <w:rFonts w:hint="eastAsia" w:ascii="Times New Roman" w:hAnsi="Times New Roman"/>
              </w:rPr>
              <w:t>阅读指导，重点在于文言文重点实词的识记和运用，以及断句的训练。可以用练习题的方式，比如重点字词的解析，比如没有断句的文言文原句都可成为练习。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根据第五周（3月12日）的名师课堂《</w:t>
            </w:r>
            <w:r>
              <w:rPr>
                <w:rFonts w:hint="eastAsia"/>
              </w:rPr>
              <w:t>不同的时代，相通的赤子之心</w:t>
            </w:r>
            <w:r>
              <w:rPr>
                <w:rFonts w:hint="eastAsia" w:ascii="Times New Roman" w:hAnsi="Times New Roman"/>
              </w:rPr>
              <w:t>》其中的整合的理念，整合学习过的文言文，可以按照论战论辩或者治国说理等类型进行组合复习，让学生根据这两篇文言文的学习，辐射到课内外同一类型的文言文文本学习中去。举一反三，达到迁移的目的。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根据线上教学的特点，提供比如“经典咏流传”中的文言文吟诵片段，激发学生阅读的兴趣，更好地巩固学习内容。熟练背诵上周所学文言文，熟读本周的文言文学习内容。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4.根据初三总复习培训（3月15日）提供的文学类文本阅读教学策略以及第六周（3月19日）名师课堂《</w:t>
            </w:r>
            <w:r>
              <w:rPr>
                <w:rFonts w:hint="eastAsia"/>
              </w:rPr>
              <w:t>文学类文本阅读策略之人物篇</w:t>
            </w:r>
            <w:r>
              <w:rPr>
                <w:rFonts w:hint="eastAsia" w:ascii="Times New Roman" w:hAnsi="Times New Roman"/>
              </w:rPr>
              <w:t>》，结合九上福建省各地市的质检试卷中的文学类文本阅读材料，进行解析，反思，归纳，总结。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5.根据初三总复习培训（3月15日）的诗歌教学策略以及数学学校推送的杜甫及辛弃疾专题，对两个重点作家的作品进行整合复习。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（数学科）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初一年数学在线教学学习进度及学习建议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09"/>
        <w:gridCol w:w="975"/>
        <w:gridCol w:w="3827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80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975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827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6440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9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80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3月23日—27日</w:t>
            </w:r>
          </w:p>
        </w:tc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8.2 消元——解二元一次方程组</w:t>
            </w:r>
          </w:p>
          <w:p>
            <w:pPr>
              <w:spacing w:line="240" w:lineRule="auto"/>
              <w:ind w:firstLine="42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选择恰当的方法解二元一次方程组（1课时）</w:t>
            </w:r>
          </w:p>
          <w:p>
            <w:pPr>
              <w:spacing w:line="240" w:lineRule="auto"/>
              <w:ind w:firstLine="42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解含括号的二元一次方程组（1课时）</w:t>
            </w:r>
          </w:p>
          <w:p>
            <w:pPr>
              <w:spacing w:line="240" w:lineRule="auto"/>
              <w:ind w:firstLine="42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解含去分母的二元一次方程组（1课时）</w:t>
            </w:r>
          </w:p>
          <w:p>
            <w:pPr>
              <w:spacing w:line="240" w:lineRule="auto"/>
              <w:ind w:firstLine="42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阶段复习课（2课时）</w:t>
            </w:r>
          </w:p>
        </w:tc>
        <w:tc>
          <w:tcPr>
            <w:tcW w:w="6440" w:type="dxa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教学内容处理：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（1）进一步体会“化归与转化思想”在解二元一次方程组中的作用。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（2）在应用题的教学中，要留给学生充分的时间进行探究，引导学生分析数量关系，找到等量关系，列出方程组并求解，体会建模思想。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依照课标实施教学，不要人为加难，尤其注意精准选题</w:t>
            </w:r>
            <w:r>
              <w:rPr>
                <w:rFonts w:hint="eastAsia" w:ascii="Times New Roman" w:hAnsi="Times New Roman"/>
              </w:rPr>
              <w:t>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尽可能从目标、内容、教法上实施分层教学。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hint="eastAsia" w:ascii="Times New Roman" w:hAnsi="Times New Roman"/>
              </w:rPr>
              <w:t>遵循“小步走、勤回头；慢节奏、多检测；知学情、善调整”的原则，以适应线上教学的特点。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初二年数学在线教学学习进度及学习建议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3402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6865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3月23日—27日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firstLine="0" w:firstLineChars="0"/>
              <w:jc w:val="both"/>
            </w:pPr>
            <w:r>
              <w:t>第十六章二次根式复习（2课时）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rPr>
                <w:rFonts w:hint="eastAsia"/>
              </w:rPr>
              <w:t>1</w:t>
            </w:r>
            <w:r>
              <w:t>7.1勾股定理（</w:t>
            </w:r>
            <w:r>
              <w:rPr>
                <w:rFonts w:hint="eastAsia"/>
              </w:rPr>
              <w:t>1-</w:t>
            </w:r>
            <w:r>
              <w:t>3）（3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6865" w:type="dxa"/>
          </w:tcPr>
          <w:p>
            <w:pPr>
              <w:spacing w:line="400" w:lineRule="exact"/>
              <w:ind w:firstLine="0" w:firstLineChars="0"/>
              <w:jc w:val="both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教学内容处理：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（</w:t>
            </w:r>
            <w:r>
              <w:rPr>
                <w:rFonts w:hint="eastAsia"/>
              </w:rPr>
              <w:t>1）二次根式的复习：仍然应注意重视技能练习的针对性矫正；</w:t>
            </w:r>
            <w:r>
              <w:t>依照课标实施教学，不要人为加难，尤其注意精准选题；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（</w:t>
            </w:r>
            <w:r>
              <w:rPr>
                <w:rFonts w:hint="eastAsia"/>
              </w:rPr>
              <w:t>2）</w:t>
            </w:r>
            <w:r>
              <w:t>勾股定理：重视勾股定理的探究活动的设计，引导学生从数学知识内在逻辑提出问题，经历从特殊到一般的探究过程，渗透数学文化、中国优秀传统文化；重视设计技能叠加（与识图画图或作图技能、二次根式运算技能、整式乘法及因式分解运算技能、三角形有关定理的推理技能等叠加）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尽可能从目标、内容、教法上实施分层教学；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 xml:space="preserve">3. </w:t>
            </w:r>
            <w:r>
              <w:rPr>
                <w:rFonts w:hint="eastAsia"/>
              </w:rPr>
              <w:t>遵循“小步走、勤回头；慢节奏、多检测；知学情、善调整”的原则，以适应线上教学的特点。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初三年数学“云课堂”教学进度及教学建议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3402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3402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6865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3月23日—27日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firstLine="0" w:firstLineChars="0"/>
              <w:jc w:val="both"/>
            </w:pPr>
            <w:r>
              <w:rPr>
                <w:rFonts w:hint="eastAsia"/>
              </w:rPr>
              <w:t>28.2.</w:t>
            </w:r>
            <w:r>
              <w:t>2</w:t>
            </w:r>
            <w:r>
              <w:rPr>
                <w:rFonts w:hint="eastAsia"/>
              </w:rPr>
              <w:t>应用举例（</w:t>
            </w:r>
            <w:r>
              <w:t>1</w:t>
            </w:r>
            <w:r>
              <w:rPr>
                <w:rFonts w:hint="eastAsia"/>
              </w:rPr>
              <w:t>-</w:t>
            </w:r>
            <w:r>
              <w:t>4）（4</w:t>
            </w:r>
            <w:r>
              <w:rPr>
                <w:rFonts w:hint="eastAsia"/>
              </w:rPr>
              <w:t>课时）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数学活动（</w:t>
            </w:r>
            <w:r>
              <w:rPr>
                <w:rFonts w:hint="eastAsia"/>
              </w:rPr>
              <w:t>1课时）</w:t>
            </w:r>
          </w:p>
        </w:tc>
        <w:tc>
          <w:tcPr>
            <w:tcW w:w="6865" w:type="dxa"/>
          </w:tcPr>
          <w:p>
            <w:pPr>
              <w:spacing w:line="400" w:lineRule="exact"/>
              <w:ind w:firstLine="0" w:firstLineChars="0"/>
              <w:jc w:val="both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教学内容处理：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（1</w:t>
            </w:r>
            <w:r>
              <w:rPr>
                <w:rFonts w:hint="eastAsia"/>
              </w:rPr>
              <w:t>）应用举例：本节内容为锐角三角函数的实际应用，是发展学生数学阅读、数学抽象（抽象几何模型）、应用意识的重要载体，需重视给予学生充分的阅读时间，鼓励学生敢于阅读，指导有序、有技巧阅读，尤其重视实际情境与数学情境之间的转化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（</w:t>
            </w:r>
            <w:r>
              <w:rPr>
                <w:rFonts w:hint="eastAsia"/>
              </w:rPr>
              <w:t xml:space="preserve">2）数学活动：活动可在课外完成，课内进行交流和总结；（活动2宜根据学生的实际情况进行调整） 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rPr>
                <w:rFonts w:hint="eastAsia"/>
              </w:rPr>
              <w:t>2.</w:t>
            </w:r>
            <w:r>
              <w:t xml:space="preserve"> 新课已结束的备课组继续按序复习（可参考样题集的内容顺序）；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尽可能从目标、内容、教法上实施分层教学；</w:t>
            </w:r>
          </w:p>
          <w:p>
            <w:pPr>
              <w:spacing w:line="400" w:lineRule="exact"/>
              <w:ind w:firstLine="0" w:firstLineChars="0"/>
              <w:jc w:val="both"/>
            </w:pPr>
            <w:r>
              <w:t xml:space="preserve">4. </w:t>
            </w:r>
            <w:r>
              <w:rPr>
                <w:rFonts w:hint="eastAsia"/>
              </w:rPr>
              <w:t>遵循“小步走、勤回头；慢节奏、多检测；知学情、善调整”的原则，以适应线上教学的特点。</w:t>
            </w:r>
          </w:p>
        </w:tc>
      </w:tr>
    </w:tbl>
    <w:p>
      <w:pPr>
        <w:ind w:firstLine="0" w:firstLineChars="0"/>
        <w:jc w:val="center"/>
        <w:rPr>
          <w:b/>
        </w:rPr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（英语科）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初一年英语在线教学学习进度及学习建议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4394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439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5873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</w:t>
            </w:r>
            <w:r>
              <w:rPr>
                <w:rFonts w:hint="eastAsia" w:ascii="Times New Roman" w:hAnsi="Times New Roman"/>
              </w:rPr>
              <w:t>七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七年级（下）Unit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587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本单元的话题是“日常生活”，教学重点是日常的生活作息和时间的表达；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Section B</w:t>
            </w:r>
            <w:r>
              <w:rPr>
                <w:rFonts w:hint="eastAsia" w:ascii="Times New Roman" w:hAnsi="Times New Roman"/>
              </w:rPr>
              <w:t>应该在</w:t>
            </w:r>
            <w:r>
              <w:rPr>
                <w:rFonts w:ascii="Times New Roman" w:hAnsi="Times New Roman"/>
              </w:rPr>
              <w:t>Section A</w:t>
            </w:r>
            <w:r>
              <w:rPr>
                <w:rFonts w:hint="eastAsia" w:ascii="Times New Roman" w:hAnsi="Times New Roman"/>
              </w:rPr>
              <w:t>的基础上，进一步做好日常活动动词短语的分类记忆和熟练应用及适当拓展，提高日常活动与时间状语恰当搭配的语用熟练度；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推荐通过辩论等具有挑战性和趣味性的课堂交际活动，帮助学生提高本话题的语感和语用能力，同时感悟和养成健康的生活作息习惯。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初二年英语在线教学学习进度及学习建议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4394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439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5873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</w:t>
            </w:r>
            <w:r>
              <w:rPr>
                <w:rFonts w:hint="eastAsia" w:ascii="Times New Roman" w:hAnsi="Times New Roman"/>
              </w:rPr>
              <w:t>七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八年级（下）Unit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Section</w:t>
            </w:r>
            <w:r>
              <w:rPr>
                <w:rFonts w:ascii="Times New Roman" w:hAnsi="Times New Roman"/>
              </w:rPr>
              <w:t xml:space="preserve"> B</w:t>
            </w:r>
          </w:p>
        </w:tc>
        <w:tc>
          <w:tcPr>
            <w:tcW w:w="587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本单元的话题是“提供帮助”，与志愿者相关的社会时事主题，不但是中考的一大热点，也是情感教育的中心话题之一；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Section B</w:t>
            </w:r>
            <w:r>
              <w:rPr>
                <w:rFonts w:hint="eastAsia" w:ascii="Times New Roman" w:hAnsi="Times New Roman"/>
              </w:rPr>
              <w:t>应该在</w:t>
            </w:r>
            <w:r>
              <w:rPr>
                <w:rFonts w:ascii="Times New Roman" w:hAnsi="Times New Roman"/>
              </w:rPr>
              <w:t>Section A</w:t>
            </w:r>
            <w:r>
              <w:rPr>
                <w:rFonts w:hint="eastAsia" w:ascii="Times New Roman" w:hAnsi="Times New Roman"/>
              </w:rPr>
              <w:t>的基础上，进一步做好能用于表达“提供帮助”的动词短语的分类记忆和熟练应用及适当拓展；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本单元的授课时间正好与三用“雷锋月”吻合，可以利用其激活学生的背景知识，让学生感悟在真实生活情境中常常出现的助人行为、志愿服务和慈善行动等，可设计如</w:t>
            </w:r>
            <w:r>
              <w:rPr>
                <w:rFonts w:ascii="Times New Roman" w:hAnsi="Times New Roman"/>
              </w:rPr>
              <w:t>role-play，do a survey, write a diary, apply for a voluntary job或模仿Section B Jimmy’s story做一个电台采访</w:t>
            </w:r>
            <w:r>
              <w:rPr>
                <w:rFonts w:hint="eastAsia" w:ascii="Times New Roman" w:hAnsi="Times New Roman"/>
              </w:rPr>
              <w:t>等语言交际活动，帮助学生提高该主题的熟练语用能力。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初三年英语“云课堂”教学进度及教学建议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4394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439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5873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</w:t>
            </w:r>
            <w:r>
              <w:rPr>
                <w:rFonts w:hint="eastAsia" w:ascii="Times New Roman" w:hAnsi="Times New Roman"/>
              </w:rPr>
              <w:t>七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日 英语语言应用能力提升之“状语从句”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日 英语语言应用能力提升之“定语从句”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日 英语语言应用能力提升之“连词与并列句和句子种类”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hint="eastAsia" w:ascii="Times New Roman" w:hAnsi="Times New Roman"/>
              </w:rPr>
              <w:t>日 英语语言应用能力提升之“常用句式”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>日英语语言应用能力提升之“构词法与句子成分的应用”</w:t>
            </w:r>
          </w:p>
        </w:tc>
        <w:tc>
          <w:tcPr>
            <w:tcW w:w="5873" w:type="dxa"/>
            <w:vAlign w:val="center"/>
          </w:tcPr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本周的两个主题“状语从句”和“定语从句”是初中英语很重要的两个复杂句式，加上后面连词与并列句和简单句，以及作为阶段归纳的“常用句式”对学生来说都是非常重要的语法项目，需要英语老师多指导学生通过“用+练”的模式，在真实的语境体验中进行学习并提高实际应用能力；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涉及到重要的语法项目，我们还是坚持提倡：多创设真实的语境，从功能语用的角度促进学生在用中学，并达到学以致用的知识与能力同步提高的效果。</w:t>
            </w:r>
          </w:p>
        </w:tc>
      </w:tr>
    </w:tbl>
    <w:p>
      <w:pPr>
        <w:ind w:firstLine="0" w:firstLineChars="0"/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spacing w:before="156" w:beforeLines="50"/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（物理科）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初二年物理在线教学学习进度及学习建议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880"/>
        <w:gridCol w:w="3543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98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543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6582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</w:t>
            </w:r>
            <w:r>
              <w:rPr>
                <w:rFonts w:ascii="Times New Roman" w:hAnsi="Times New Roman"/>
              </w:rPr>
              <w:t>23日</w:t>
            </w:r>
            <w:r>
              <w:rPr>
                <w:rFonts w:hint="eastAsia"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27日</w:t>
            </w:r>
          </w:p>
        </w:tc>
        <w:tc>
          <w:tcPr>
            <w:tcW w:w="8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《浮力》单元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复习测试讲评</w:t>
            </w:r>
          </w:p>
        </w:tc>
        <w:tc>
          <w:tcPr>
            <w:tcW w:w="6582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请学生画出本章知识思维导图，梳理知识结构。明确测量浮力的几种方法，能设计各种实验方案测量物体所受浮力。能解决有关浮力的实际问题。重视浮力问题的受力分析能力培养。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命制单元测试卷，建议由两部分组成。选择题部分为第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ROMAN</w:instrText>
            </w:r>
            <w:r>
              <w:instrText xml:space="preserve"> 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  <w:r>
              <w:rPr>
                <w:rFonts w:hint="eastAsia"/>
              </w:rPr>
              <w:t>卷，</w:t>
            </w:r>
            <w:r>
              <w:rPr>
                <w:rFonts w:hint="eastAsia" w:ascii="Times New Roman" w:hAnsi="Times New Roman"/>
              </w:rPr>
              <w:t>尽可能直接命制在有关教学直播平台，利用平台系统自动阅卷处理。非选择题部分为第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hint="eastAsia" w:ascii="Times New Roman" w:hAnsi="Times New Roman"/>
              </w:rPr>
              <w:instrText xml:space="preserve">= 2 \* ROMAN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II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hint="eastAsia" w:ascii="Times New Roman" w:hAnsi="Times New Roman"/>
              </w:rPr>
              <w:t>卷，另外命制。注意控制整卷试题数量，在规定时间统一开考，限时完成作答。学生作答后2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hint="eastAsia" w:ascii="Times New Roman" w:hAnsi="Times New Roman"/>
              </w:rPr>
              <w:t>分钟内完成拍照上传。测试只作为检查本章线上学习情况，作为调整教与学的参考依据。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试卷讲评要注意归类分析，从试题质量和考试情况两方面进行分析。根据考试数据发现问题，提出解决问题的方案。重视对学生普遍存在的问题归因分析，推送相关资源，做到举一反三，拓展提升。</w:t>
            </w:r>
          </w:p>
        </w:tc>
      </w:tr>
    </w:tbl>
    <w:p>
      <w:pPr>
        <w:spacing w:line="240" w:lineRule="auto"/>
        <w:ind w:firstLine="0" w:firstLineChars="0"/>
      </w:pPr>
      <w: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初三年物理在线教学学习进度及学习建议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71"/>
        <w:gridCol w:w="851"/>
        <w:gridCol w:w="3827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87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827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6440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9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8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</w:t>
            </w:r>
            <w:r>
              <w:rPr>
                <w:rFonts w:ascii="Times New Roman" w:hAnsi="Times New Roman"/>
              </w:rPr>
              <w:t>23日</w:t>
            </w:r>
            <w:r>
              <w:rPr>
                <w:rFonts w:hint="eastAsia"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27日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复习第六章</w:t>
            </w:r>
          </w:p>
          <w:p>
            <w:pPr>
              <w:spacing w:line="240" w:lineRule="auto"/>
              <w:ind w:firstLine="315" w:firstLineChars="15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《熟悉而陌生的力》</w:t>
            </w:r>
          </w:p>
        </w:tc>
        <w:tc>
          <w:tcPr>
            <w:tcW w:w="6440" w:type="dxa"/>
          </w:tcPr>
          <w:p>
            <w:pPr>
              <w:spacing w:line="420" w:lineRule="exact"/>
              <w:ind w:firstLine="472" w:firstLineChars="225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章是力学基础，要重视渗透对学生解决力学问题基本范式习惯的培养。要求学生自主梳理各种力的属性，比较各种力的产生机理，明确施力物理、受力物体、产生条件、变化原因。比较各种力的三要素。列表比较作用与反作用和二力平衡的区别。通过示范，指导学生根据</w:t>
            </w:r>
            <w:r>
              <w:rPr>
                <w:rFonts w:ascii="Times New Roman" w:hAnsi="Times New Roman"/>
              </w:rPr>
              <w:t>力的三要素</w:t>
            </w:r>
            <w:r>
              <w:rPr>
                <w:rFonts w:hint="eastAsia" w:ascii="Times New Roman" w:hAnsi="Times New Roman"/>
              </w:rPr>
              <w:t>画</w:t>
            </w:r>
            <w:r>
              <w:rPr>
                <w:rFonts w:ascii="Times New Roman" w:hAnsi="Times New Roman"/>
              </w:rPr>
              <w:t>力的示意图</w:t>
            </w:r>
            <w:r>
              <w:rPr>
                <w:rFonts w:hint="eastAsia" w:ascii="Times New Roman" w:hAnsi="Times New Roman"/>
              </w:rPr>
              <w:t>，培养规范作图习惯，让学生体验用作图的方法表示力的简洁与直观，体会力的示意图是一种抽象出力的本质要素的模型，感悟科学抽象的方法，感受图示法和模型法的美妙。指导学生观察弹簧测力计的构造、刻度特点、量程及分度值。明确各种力的测量原理，会分析误差。</w:t>
            </w:r>
          </w:p>
        </w:tc>
      </w:tr>
    </w:tbl>
    <w:p>
      <w:pPr>
        <w:ind w:firstLine="0" w:firstLineChars="0"/>
        <w:jc w:val="center"/>
      </w:pPr>
    </w:p>
    <w:p>
      <w:pPr>
        <w:spacing w:line="240" w:lineRule="auto"/>
        <w:ind w:firstLine="0" w:firstLineChars="0"/>
        <w:rPr>
          <w:b/>
        </w:rPr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ind w:firstLine="0" w:firstLineChars="0"/>
        <w:jc w:val="center"/>
      </w:pPr>
      <w:r>
        <w:rPr>
          <w:rFonts w:hint="eastAsia"/>
          <w:b/>
          <w:sz w:val="24"/>
          <w:szCs w:val="24"/>
        </w:rPr>
        <w:t>（化学科）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初三年化学 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2410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周次</w:t>
            </w:r>
          </w:p>
        </w:tc>
        <w:tc>
          <w:tcPr>
            <w:tcW w:w="1984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日期</w:t>
            </w:r>
          </w:p>
        </w:tc>
        <w:tc>
          <w:tcPr>
            <w:tcW w:w="851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课时数</w:t>
            </w:r>
          </w:p>
        </w:tc>
        <w:tc>
          <w:tcPr>
            <w:tcW w:w="2410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教学内容</w:t>
            </w:r>
          </w:p>
        </w:tc>
        <w:tc>
          <w:tcPr>
            <w:tcW w:w="7857" w:type="dxa"/>
            <w:vAlign w:val="center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</w:t>
            </w:r>
            <w:r>
              <w:rPr>
                <w:rFonts w:hint="eastAsia" w:ascii="Times New Roman" w:hAnsi="Times New Roman"/>
              </w:rPr>
              <w:t>七</w:t>
            </w:r>
            <w:r>
              <w:rPr>
                <w:rFonts w:ascii="Times New Roman" w:hAnsi="Times New Roman"/>
              </w:rPr>
              <w:t>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</w:t>
            </w: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日—2</w:t>
            </w:r>
            <w:r>
              <w:rPr>
                <w:rFonts w:hint="eastAsia"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溶液（一）：溶液的形成</w:t>
            </w:r>
            <w:r>
              <w:rPr>
                <w:rFonts w:ascii="Times New Roman" w:hAnsi="Times New Roman"/>
                <w:sz w:val="20"/>
              </w:rPr>
              <w:t xml:space="preserve"> （第一课时）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溶液（一）：溶液的形成</w:t>
            </w:r>
            <w:r>
              <w:rPr>
                <w:rFonts w:ascii="Times New Roman" w:hAnsi="Times New Roman"/>
                <w:sz w:val="20"/>
              </w:rPr>
              <w:t xml:space="preserve"> （第</w:t>
            </w:r>
            <w:r>
              <w:rPr>
                <w:rFonts w:hint="eastAsia" w:ascii="Times New Roman" w:hAnsi="Times New Roman"/>
                <w:sz w:val="20"/>
              </w:rPr>
              <w:t>二</w:t>
            </w:r>
            <w:r>
              <w:rPr>
                <w:rFonts w:ascii="Times New Roman" w:hAnsi="Times New Roman"/>
                <w:sz w:val="20"/>
              </w:rPr>
              <w:t>课时）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  <w:sz w:val="20"/>
              </w:rPr>
            </w:pPr>
            <w:r>
              <w:rPr>
                <w:rFonts w:hint="eastAsia" w:ascii="Times New Roman" w:hAnsi="Times New Roman"/>
                <w:sz w:val="20"/>
              </w:rPr>
              <w:t>溶液（二）：溶解度</w:t>
            </w:r>
            <w:r>
              <w:rPr>
                <w:rFonts w:ascii="Times New Roman" w:hAnsi="Times New Roman"/>
                <w:sz w:val="20"/>
              </w:rPr>
              <w:t xml:space="preserve"> （第一课时）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0"/>
              </w:rPr>
              <w:t>溶液（二）：溶解度</w:t>
            </w:r>
            <w:r>
              <w:rPr>
                <w:rFonts w:ascii="Times New Roman" w:hAnsi="Times New Roman"/>
                <w:sz w:val="20"/>
              </w:rPr>
              <w:t>（第</w:t>
            </w:r>
            <w:r>
              <w:rPr>
                <w:rFonts w:hint="eastAsia" w:ascii="Times New Roman" w:hAnsi="Times New Roman"/>
                <w:sz w:val="20"/>
              </w:rPr>
              <w:t>二</w:t>
            </w:r>
            <w:r>
              <w:rPr>
                <w:rFonts w:ascii="Times New Roman" w:hAnsi="Times New Roman"/>
                <w:sz w:val="20"/>
              </w:rPr>
              <w:t>课时）</w:t>
            </w:r>
          </w:p>
        </w:tc>
        <w:tc>
          <w:tcPr>
            <w:tcW w:w="7857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（1）本周教学的难点是溶液和溶解度两个概念。溶液是学生身边常见的物质，在小学科学、初中生物、初中物理及初中化学前面都学习过。教学中可通过预习学案或问卷星了解学生的前概念，明确学生已知道什么，明确学生在学习中会存在哪些问题，针对学生的问题开展教学，提升教学的有效性；教学过程中，要设计能诊断学生问题的练习和作业，及时了解学生的难点，及时补缺补漏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（2）两课题中涉及的实验内容较多，教学中充分挖掘实验的教学功能，结合视频多媒体实验内容，设计相应的学案或问题，引导学生观察分析、抽象概括出相关概念。这些实验有些可设计成家庭小实验，让学生在家里完成，促进学生对概念的本质理解。</w:t>
            </w:r>
          </w:p>
          <w:p>
            <w:pPr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3）溶解度曲线是表征溶解度变化规律的特殊形式，体现了数形结合思想，也是学科间综合的重要内容。这一内容是对学生进行模型认知、获取信息等素养能力教学的重要载体。教学中应指导学生学习读取数轴、观察曲线的方法，指导学生获取信息与实际情境相结合，应用溶解度曲线解决相关问题。</w:t>
            </w:r>
          </w:p>
        </w:tc>
      </w:tr>
    </w:tbl>
    <w:p>
      <w:pPr>
        <w:ind w:firstLine="0" w:firstLineChars="0"/>
        <w:jc w:val="center"/>
        <w:rPr>
          <w:b/>
        </w:rPr>
      </w:pPr>
    </w:p>
    <w:p>
      <w:pPr>
        <w:ind w:firstLine="0" w:firstLineChars="0"/>
        <w:jc w:val="center"/>
      </w:pPr>
    </w:p>
    <w:p>
      <w:pPr>
        <w:ind w:firstLine="420"/>
      </w:pPr>
    </w:p>
    <w:p>
      <w:pPr>
        <w:spacing w:line="240" w:lineRule="auto"/>
        <w:ind w:firstLine="0" w:firstLineChars="0"/>
      </w:pPr>
      <w:r>
        <w:br w:type="page"/>
      </w:r>
    </w:p>
    <w:p>
      <w:pPr>
        <w:ind w:firstLine="482"/>
        <w:jc w:val="center"/>
        <w:rPr>
          <w:b/>
        </w:rPr>
      </w:pPr>
      <w:r>
        <w:rPr>
          <w:rFonts w:hint="eastAsia"/>
          <w:b/>
          <w:sz w:val="24"/>
          <w:szCs w:val="24"/>
        </w:rPr>
        <w:t>（道德与法治科）</w:t>
      </w:r>
    </w:p>
    <w:p>
      <w:pPr>
        <w:ind w:firstLine="482"/>
        <w:jc w:val="center"/>
        <w:rPr>
          <w:b/>
          <w:sz w:val="32"/>
          <w:szCs w:val="24"/>
        </w:rPr>
      </w:pPr>
      <w:r>
        <w:rPr>
          <w:rFonts w:hint="eastAsia"/>
          <w:b/>
          <w:sz w:val="24"/>
        </w:rPr>
        <w:t>初一年道德与法治“云课堂”教学进度及教学建议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87"/>
        <w:gridCol w:w="851"/>
        <w:gridCol w:w="4394"/>
        <w:gridCol w:w="5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周次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课时数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教学内容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教学建议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9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第七周</w:t>
            </w:r>
          </w:p>
        </w:tc>
        <w:tc>
          <w:tcPr>
            <w:tcW w:w="18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>23</w:t>
            </w:r>
            <w:r>
              <w:rPr>
                <w:rFonts w:hint="eastAsia" w:cs="宋体"/>
              </w:rPr>
              <w:t>日—</w:t>
            </w:r>
            <w:r>
              <w:rPr>
                <w:rFonts w:cs="宋体"/>
              </w:rPr>
              <w:t>27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第二单元复习</w:t>
            </w:r>
          </w:p>
        </w:tc>
        <w:tc>
          <w:tcPr>
            <w:tcW w:w="5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指导学生搜集印象深刻的集体生活，引导学生选择充满正能量的体验，过好集体生活，实现个人和集体的共同成长。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第三单元第六课第一框《集体生活邀请我》</w:t>
            </w:r>
          </w:p>
        </w:tc>
        <w:tc>
          <w:tcPr>
            <w:tcW w:w="5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</w:p>
        </w:tc>
      </w:tr>
    </w:tbl>
    <w:p>
      <w:pPr>
        <w:ind w:firstLine="482"/>
        <w:jc w:val="center"/>
        <w:rPr>
          <w:b/>
          <w:sz w:val="24"/>
        </w:rPr>
      </w:pPr>
    </w:p>
    <w:p>
      <w:pPr>
        <w:ind w:firstLine="482"/>
        <w:rPr>
          <w:b/>
          <w:sz w:val="24"/>
        </w:rPr>
      </w:pPr>
    </w:p>
    <w:p>
      <w:pPr>
        <w:ind w:firstLine="482"/>
        <w:jc w:val="center"/>
        <w:rPr>
          <w:sz w:val="24"/>
        </w:rPr>
      </w:pPr>
      <w:r>
        <w:rPr>
          <w:rFonts w:hint="eastAsia"/>
          <w:b/>
          <w:sz w:val="24"/>
        </w:rPr>
        <w:t>初二年道德与法治“云课堂”教学进度及教学建议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87"/>
        <w:gridCol w:w="851"/>
        <w:gridCol w:w="4394"/>
        <w:gridCol w:w="5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周次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课时数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教学内容</w:t>
            </w:r>
          </w:p>
        </w:tc>
        <w:tc>
          <w:tcPr>
            <w:tcW w:w="5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教学建议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第七周</w:t>
            </w: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>23</w:t>
            </w:r>
            <w:r>
              <w:rPr>
                <w:rFonts w:hint="eastAsia" w:cs="宋体"/>
              </w:rPr>
              <w:t>日—</w:t>
            </w:r>
            <w:r>
              <w:rPr>
                <w:rFonts w:cs="宋体"/>
              </w:rPr>
              <w:t>27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第三单元第五课第二框《根本政治制度》</w:t>
            </w:r>
          </w:p>
        </w:tc>
        <w:tc>
          <w:tcPr>
            <w:tcW w:w="5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组织学生观看“两会”召开的过程，关注“两会”的议程，了解我国的根本政治制度和基本政治制度。查阅反映新疆、西藏等民族自治区在新中国成立以来的巨大变化的资料，感受各族人民平等互助、团结合作、艰苦创业、共同发展的大好局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第三单元第五课第三框《基本政治制度》</w:t>
            </w:r>
          </w:p>
        </w:tc>
        <w:tc>
          <w:tcPr>
            <w:tcW w:w="5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</w:p>
        </w:tc>
      </w:tr>
    </w:tbl>
    <w:p>
      <w:pPr>
        <w:ind w:firstLine="482"/>
        <w:jc w:val="center"/>
        <w:rPr>
          <w:b/>
          <w:sz w:val="24"/>
        </w:rPr>
      </w:pPr>
    </w:p>
    <w:p>
      <w:pPr>
        <w:ind w:firstLine="482"/>
        <w:jc w:val="center"/>
      </w:pPr>
      <w:r>
        <w:rPr>
          <w:rFonts w:hint="eastAsia"/>
          <w:b/>
          <w:sz w:val="24"/>
        </w:rPr>
        <w:t>初三年道德与法治“云课堂”复习进度及建议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87"/>
        <w:gridCol w:w="851"/>
        <w:gridCol w:w="4394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周次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课时数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复习内容</w:t>
            </w:r>
          </w:p>
        </w:tc>
        <w:tc>
          <w:tcPr>
            <w:tcW w:w="5638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复习建议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第七周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</w:t>
            </w:r>
            <w:r>
              <w:rPr>
                <w:rFonts w:hint="eastAsia" w:cs="宋体"/>
              </w:rPr>
              <w:t>月</w:t>
            </w:r>
            <w:r>
              <w:rPr>
                <w:rFonts w:cs="宋体"/>
              </w:rPr>
              <w:t>23</w:t>
            </w:r>
            <w:r>
              <w:rPr>
                <w:rFonts w:hint="eastAsia" w:cs="宋体"/>
              </w:rPr>
              <w:t>日—</w:t>
            </w:r>
            <w:r>
              <w:rPr>
                <w:rFonts w:cs="宋体"/>
              </w:rPr>
              <w:t>27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  <w:r>
              <w:rPr>
                <w:rFonts w:cs="宋体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八下第二单元：公民的基本义务。依法履行义务，权利义务相统一</w:t>
            </w:r>
          </w:p>
        </w:tc>
        <w:tc>
          <w:tcPr>
            <w:tcW w:w="5638" w:type="dxa"/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通过设置具体情景，开展课堂讨论、即兴演讲等活动，引导学生体会履行义务对个人、社会和国家的价值，增强义务 观念和责任意识，自觉履行义务。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八下第三单元：我国的基本经济制度；我国的根本政治制度；人大代表的权利与义务；坚持和完善人民代表大会制度；国家权力机关及其职权；中华人民共和国主席及其职权。</w:t>
            </w:r>
          </w:p>
        </w:tc>
        <w:tc>
          <w:tcPr>
            <w:tcW w:w="5638" w:type="dxa"/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分小组开展“对自己身边的熟人收入来源调查”活动，感受我国经济生活发生的巨大变化，理解我国基本经济制度是符合我国国情的、充满生机和活力的制度。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cs="宋体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 xml:space="preserve">八下第三单元：中国共产党领导的多党合作和政治协商制度；民族区域自治制度；基层群众自治制；国家行政机关及其职权；国家监察机关及其职权；国家司法机关及其职权。 </w:t>
            </w:r>
          </w:p>
        </w:tc>
        <w:tc>
          <w:tcPr>
            <w:tcW w:w="5638" w:type="dxa"/>
            <w:shd w:val="clear" w:color="auto" w:fill="auto"/>
          </w:tcPr>
          <w:p>
            <w:pPr>
              <w:ind w:firstLine="0" w:firstLineChars="0"/>
              <w:rPr>
                <w:rFonts w:cs="宋体"/>
              </w:rPr>
            </w:pPr>
            <w:r>
              <w:rPr>
                <w:rFonts w:hint="eastAsia" w:cs="宋体"/>
              </w:rPr>
              <w:t>组织学生观看“两会”召开的过程，关注“两会”的议程，了解我国的根本政治制度和基本政治制度。组织学生走访相关政府部门，了解政府及其部门如何履行自己的职权。组织学生旁听人民法院的审判活动，感受人民法院如何行使职权，实现司法公正。</w:t>
            </w:r>
          </w:p>
        </w:tc>
      </w:tr>
    </w:tbl>
    <w:p>
      <w:pPr>
        <w:ind w:firstLine="420"/>
      </w:pPr>
    </w:p>
    <w:p>
      <w:pPr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（历史科）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08"/>
        <w:gridCol w:w="978"/>
        <w:gridCol w:w="3987"/>
        <w:gridCol w:w="175"/>
        <w:gridCol w:w="5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初一年历史在线教学学习进度及学习建议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七年级下册新知探究5：《安史之乱与唐朝衰亡》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七年级下册新知探究6：《北宋的政治》</w:t>
            </w:r>
          </w:p>
          <w:p>
            <w:pPr>
              <w:spacing w:line="240" w:lineRule="auto"/>
              <w:ind w:firstLine="0" w:firstLineChars="0"/>
            </w:pPr>
          </w:p>
        </w:tc>
        <w:tc>
          <w:tcPr>
            <w:tcW w:w="5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0"/>
            </w:pPr>
            <w:r>
              <w:rPr>
                <w:rFonts w:hint="eastAsia"/>
              </w:rPr>
              <w:t>以课标为依据，讲重点、难点，注意探究时的问题设计，适当通过导学案帮助学生自主预习、探究生成。由于是网上课程，注意探究时的互动性、生动性、趣味性，图文并重。充分利用云课堂的初一微课资源以及丰富的纪录片资源。注意学科核心素养和学科关键能力的融入培育。注意配套相应练习巩固新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初二年历史在线教学学习进度及学习建议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八年级下册新知探究7：《伟大历史转折》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八年级下册新知探究8：《经济体制改革》</w:t>
            </w:r>
          </w:p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5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/>
            </w:pPr>
            <w:r>
              <w:rPr>
                <w:rFonts w:hint="eastAsia"/>
              </w:rPr>
              <w:t>以课标为依据，讲重点、难点，注意探究时的问题设计，适当通过导学案帮助学生自主预习、探究生成。由于是网上课程，注意探究时的互动性、生动性、趣味性，图文并重。充分利用云课堂的初二微课资源以及丰富的纪录片资源。注意学科核心素养和学科关键能力的融入培育。注意配套相应练习巩固新知。</w:t>
            </w:r>
          </w:p>
        </w:tc>
      </w:tr>
    </w:tbl>
    <w:p>
      <w:pPr>
        <w:ind w:firstLine="0" w:firstLineChars="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30"/>
        <w:gridCol w:w="889"/>
        <w:gridCol w:w="4332"/>
        <w:gridCol w:w="5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60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初三年历史在线教学学习进度及学习建议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3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581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32" w:type="dxa"/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七年级下册第三单元复习串讲：《明清时期》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八年级上册第1-3单元复习串讲</w:t>
            </w:r>
          </w:p>
          <w:p>
            <w:pPr>
              <w:spacing w:line="240" w:lineRule="auto"/>
              <w:ind w:firstLine="0" w:firstLineChars="0"/>
            </w:pPr>
          </w:p>
        </w:tc>
        <w:tc>
          <w:tcPr>
            <w:tcW w:w="5811" w:type="dxa"/>
            <w:vAlign w:val="center"/>
          </w:tcPr>
          <w:p>
            <w:pPr>
              <w:spacing w:line="240" w:lineRule="auto"/>
              <w:ind w:firstLine="420" w:firstLineChars="0"/>
            </w:pPr>
            <w:r>
              <w:rPr>
                <w:rFonts w:hint="eastAsia"/>
              </w:rPr>
              <w:t>以课标为依据，参考“福建省考试指导意见”的要求，重新整合教材、考点，讲重点、难点，理清线索，认真解析考纲对每一个知识点的表述，讲解务求精准到位，帮助学生了解并掌握核心、主干知识，注意渗透历史学科核心素养，培养学科关键能力。</w:t>
            </w:r>
          </w:p>
          <w:p>
            <w:pPr>
              <w:spacing w:line="240" w:lineRule="auto"/>
              <w:ind w:firstLine="420" w:firstLineChars="0"/>
            </w:pPr>
            <w:r>
              <w:rPr>
                <w:rFonts w:hint="eastAsia"/>
              </w:rPr>
              <w:t>充分利用云课堂的初三复习微课资源。</w:t>
            </w:r>
          </w:p>
          <w:p>
            <w:pPr>
              <w:spacing w:line="240" w:lineRule="auto"/>
              <w:ind w:firstLine="420" w:firstLineChars="0"/>
            </w:pPr>
          </w:p>
        </w:tc>
      </w:tr>
    </w:tbl>
    <w:p>
      <w:pPr>
        <w:ind w:firstLine="0" w:firstLineChars="0"/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（地理科）</w:t>
      </w: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初一年地理在线教学学习进度及学习建议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850"/>
        <w:gridCol w:w="1843"/>
        <w:gridCol w:w="9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13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0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1843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9133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8" w:type="dxa"/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3月</w:t>
            </w:r>
            <w:r>
              <w:t>23</w:t>
            </w:r>
            <w:r>
              <w:rPr>
                <w:rFonts w:hint="eastAsia"/>
              </w:rPr>
              <w:t>日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—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t>2</w:t>
            </w:r>
          </w:p>
        </w:tc>
        <w:tc>
          <w:tcPr>
            <w:tcW w:w="1843" w:type="dxa"/>
          </w:tcPr>
          <w:p>
            <w:pPr>
              <w:snapToGrid w:val="0"/>
              <w:spacing w:line="240" w:lineRule="auto"/>
              <w:ind w:left="105" w:leftChars="50" w:firstLine="0" w:firstLineChars="0"/>
              <w:jc w:val="both"/>
            </w:pPr>
            <w:r>
              <w:rPr>
                <w:rFonts w:hint="eastAsia"/>
              </w:rPr>
              <w:t>新授课：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第七章</w:t>
            </w:r>
            <w:r>
              <w:t xml:space="preserve"> 认识地区</w:t>
            </w:r>
          </w:p>
          <w:p>
            <w:pPr>
              <w:snapToGrid w:val="0"/>
              <w:spacing w:line="240" w:lineRule="auto"/>
              <w:ind w:left="105" w:leftChars="50" w:firstLine="105" w:firstLineChars="50"/>
              <w:jc w:val="both"/>
            </w:pPr>
            <w:r>
              <w:rPr>
                <w:rFonts w:hint="eastAsia"/>
              </w:rPr>
              <w:t>第五节 北极地区和南极地区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>第八章 认识国家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第一节 日本（第1课时）</w:t>
            </w:r>
          </w:p>
        </w:tc>
        <w:tc>
          <w:tcPr>
            <w:tcW w:w="9133" w:type="dxa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t>1</w:t>
            </w:r>
            <w:r>
              <w:rPr>
                <w:rFonts w:hint="eastAsia"/>
              </w:rPr>
              <w:t>.</w:t>
            </w:r>
            <w:r>
              <w:t>运用南、北极地区冰雪世界的景观照</w:t>
            </w:r>
            <w:r>
              <w:rPr>
                <w:rFonts w:hint="eastAsia"/>
              </w:rPr>
              <w:t>片引导学生总结出两地区自然环境的特殊性，并通过列表归纳和比较两地区自然环境特点上的不同。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t>2.通过世界极地探险、中国极地科考基</w:t>
            </w:r>
            <w:r>
              <w:rPr>
                <w:rFonts w:hint="eastAsia"/>
              </w:rPr>
              <w:t>地建设，极地地区资源分布、冰心探测等资料引导学生认识极地考察重要性，通过极地环境遭破坏、动物遭掠杀的照片引导学生认识极地环境保护的重要性。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t>3.根据世界地图要求学生读取有效信</w:t>
            </w:r>
            <w:r>
              <w:rPr>
                <w:rFonts w:hint="eastAsia"/>
              </w:rPr>
              <w:t>息，描述某国家地理位置，并进行简单评价。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t>4.提供</w:t>
            </w:r>
            <w:r>
              <w:rPr>
                <w:rFonts w:hint="eastAsia"/>
              </w:rPr>
              <w:t>日本地</w:t>
            </w:r>
            <w:r>
              <w:t>图，由学生指出其</w:t>
            </w:r>
            <w:r>
              <w:rPr>
                <w:rFonts w:hint="eastAsia"/>
              </w:rPr>
              <w:t>领土组成，说出日本的首都名称及位置。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t>5.运用</w:t>
            </w:r>
            <w:r>
              <w:rPr>
                <w:rFonts w:hint="eastAsia"/>
              </w:rPr>
              <w:t>日本</w:t>
            </w:r>
            <w:r>
              <w:t>地形图、</w:t>
            </w:r>
            <w:r>
              <w:rPr>
                <w:rFonts w:hint="eastAsia"/>
              </w:rPr>
              <w:t>气候资料图和其他相关资料，引导学生获取有效的地理信息，归纳地形、气候、河流特点。</w:t>
            </w:r>
          </w:p>
        </w:tc>
      </w:tr>
    </w:tbl>
    <w:p>
      <w:pPr>
        <w:ind w:firstLine="0" w:firstLineChars="0"/>
        <w:jc w:val="center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</w:rPr>
        <w:t>初二年地理“云课堂”教学进度及教学建议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851"/>
        <w:gridCol w:w="2409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13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2409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8850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hint="eastAsia" w:ascii="Times New Roman" w:hAnsi="Times New Roman"/>
              </w:rPr>
              <w:t>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—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新授课：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第八章 认识区域：位置与分布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240" w:lineRule="auto"/>
              <w:ind w:firstLine="110" w:firstLineChars="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第一节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东北地区的地理位置与自然环境</w:t>
            </w:r>
          </w:p>
          <w:p>
            <w:pPr>
              <w:snapToGrid w:val="0"/>
              <w:spacing w:line="240" w:lineRule="auto"/>
              <w:ind w:firstLine="110" w:firstLineChars="5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第二节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东北地区的人口与城市分布</w:t>
            </w:r>
          </w:p>
        </w:tc>
        <w:tc>
          <w:tcPr>
            <w:tcW w:w="8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1.</w:t>
            </w:r>
            <w:r>
              <w:rPr>
                <w:rFonts w:hint="eastAsia" w:hAnsi="等线" w:cs="宋体"/>
                <w:kern w:val="0"/>
              </w:rPr>
              <w:t>运用东北区域地图，引导学生运用地理位置的描述方法，描述某区域的地理位置，并对其进行评价。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2.</w:t>
            </w:r>
            <w:r>
              <w:rPr>
                <w:rFonts w:hint="eastAsia" w:hAnsi="等线" w:cs="宋体"/>
                <w:kern w:val="0"/>
              </w:rPr>
              <w:t>引导学生归纳评价区域地理位置的思路。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3.</w:t>
            </w:r>
            <w:r>
              <w:rPr>
                <w:rFonts w:hint="eastAsia" w:hAnsi="等线" w:cs="宋体"/>
                <w:kern w:val="0"/>
              </w:rPr>
              <w:t>结合东北区域地形图，判断该区域的主要地形类型；归纳并描述该区域的地形特征。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4.</w:t>
            </w:r>
            <w:r>
              <w:rPr>
                <w:rFonts w:hint="eastAsia" w:hAnsi="等线" w:cs="宋体"/>
                <w:kern w:val="0"/>
              </w:rPr>
              <w:t>运用地图和其他资料，引导学生说出东北区域的气温和降水特点，归纳气候特征。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5</w:t>
            </w:r>
            <w:r>
              <w:rPr>
                <w:rFonts w:hint="eastAsia" w:hAnsi="等线" w:cs="宋体"/>
                <w:kern w:val="0"/>
              </w:rPr>
              <w:t>运用地图和其他资料，归纳东北区域人口增长和分布的特点。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Ansi="等线" w:cs="宋体"/>
                <w:kern w:val="0"/>
              </w:rPr>
            </w:pPr>
            <w:r>
              <w:rPr>
                <w:rFonts w:hAnsi="等线" w:cs="宋体"/>
                <w:kern w:val="0"/>
              </w:rPr>
              <w:t>6.</w:t>
            </w:r>
            <w:r>
              <w:rPr>
                <w:rFonts w:hint="eastAsia" w:hAnsi="等线" w:cs="宋体"/>
                <w:kern w:val="0"/>
              </w:rPr>
              <w:t>运用地图和其他资料，归纳东北地区城市分布特点。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</w:pPr>
            <w:r>
              <w:rPr>
                <w:rFonts w:hAnsi="等线" w:cs="宋体"/>
                <w:kern w:val="0"/>
              </w:rPr>
              <w:t>7.</w:t>
            </w:r>
            <w:r>
              <w:rPr>
                <w:rFonts w:hint="eastAsia" w:hAnsi="等线" w:cs="宋体"/>
                <w:kern w:val="0"/>
              </w:rPr>
              <w:t>运用地图和其他资料，简要说明东北地区人口、城市与地理环境的关系。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</w:rPr>
      </w:pPr>
      <w:r>
        <w:rPr>
          <w:rFonts w:hint="eastAsia"/>
          <w:b/>
          <w:sz w:val="24"/>
          <w:szCs w:val="24"/>
        </w:rPr>
        <w:t>（生物科）</w:t>
      </w:r>
    </w:p>
    <w:p>
      <w:pPr>
        <w:spacing w:before="156" w:beforeLines="50" w:after="156" w:afterLines="50" w:line="240" w:lineRule="auto"/>
        <w:ind w:firstLine="0" w:firstLineChars="0"/>
        <w:jc w:val="center"/>
        <w:rPr>
          <w:b/>
        </w:rPr>
      </w:pPr>
      <w:r>
        <w:rPr>
          <w:rFonts w:hint="eastAsia"/>
          <w:b/>
        </w:rPr>
        <w:t>初一年生物在线教学学习进度及学习建议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4536"/>
        <w:gridCol w:w="5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98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536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573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人体的呼吸——呼吸道对空气的处理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人体的呼吸——发生在肺内的气体交换</w:t>
            </w:r>
          </w:p>
        </w:tc>
        <w:tc>
          <w:tcPr>
            <w:tcW w:w="573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“呼吸道对空气的处理”要重视从“结构功能观”的生命观念出发，分析呼吸道的结构和功能。本节有多个与生活实际密切关联的点，如呼吸道健康、空气质量与健康、吃饭时不大声说笑、保护声带等，教师应重视调动学生的生活经验，并适时关联科学原理，帮助学生建立健康生活理念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“发生在肺内的气体交换”知识难点多，建议2课时完成，提倡学生先学厦门数字学校“人教版生物七年级下册系列微课程”相关内容。关于胸廓变化和呼吸的关系，建议教师能演示实验或播放实验视频，结合学生现场体验。关于肺泡的特点，应结合教材插图帮助学生理解与气体交换功能相适应的结构，结合动画理解气体交换的动态过程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归纳呼吸全过程，帮助学生理解，并作为本章与下一章承上启下的纽带。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本周教师应着手具体安排线上、线下教学的衔接工作。备课组要研究编制线上教学的质量检测试题，</w:t>
            </w:r>
            <w:r>
              <w:rPr>
                <w:rFonts w:hint="eastAsia" w:cs="仿宋"/>
              </w:rPr>
              <w:t>使每道试题的学生测试结果都能得到解释，使其有足够的信度和效度说明线上学习情况，作为线下教学的起点，并根据考试情况安排适当时间进行线上教学的补充教学。</w:t>
            </w:r>
          </w:p>
        </w:tc>
      </w:tr>
    </w:tbl>
    <w:p>
      <w:pPr>
        <w:spacing w:before="156" w:beforeLines="50" w:after="156" w:afterLines="50" w:line="240" w:lineRule="auto"/>
        <w:ind w:firstLine="0" w:firstLineChars="0"/>
        <w:jc w:val="center"/>
        <w:rPr>
          <w:b/>
        </w:rPr>
      </w:pPr>
    </w:p>
    <w:p>
      <w:pPr>
        <w:spacing w:before="156" w:beforeLines="50" w:after="156" w:afterLines="50" w:line="240" w:lineRule="auto"/>
        <w:ind w:firstLine="0" w:firstLineChars="0"/>
        <w:jc w:val="center"/>
        <w:rPr>
          <w:b/>
        </w:rPr>
      </w:pPr>
    </w:p>
    <w:p>
      <w:pPr>
        <w:spacing w:before="156" w:beforeLines="50" w:after="156" w:afterLines="50" w:line="240" w:lineRule="auto"/>
        <w:ind w:firstLine="0" w:firstLineChars="0"/>
        <w:jc w:val="center"/>
        <w:rPr>
          <w:b/>
        </w:rPr>
      </w:pPr>
      <w:r>
        <w:rPr>
          <w:rFonts w:hint="eastAsia"/>
          <w:b/>
        </w:rPr>
        <w:t>初二年生物“云课堂”教学进度及教学建议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851"/>
        <w:gridCol w:w="4536"/>
        <w:gridCol w:w="5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984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536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5731" w:type="dxa"/>
          </w:tcPr>
          <w:p>
            <w:pPr>
              <w:spacing w:before="93" w:beforeLines="30" w:after="93" w:afterLines="30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4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3月23</w:t>
            </w:r>
            <w:r>
              <w:rPr>
                <w:rFonts w:ascii="Times New Roman" w:hAnsi="Times New Roman"/>
              </w:rPr>
              <w:t>日—</w:t>
            </w:r>
            <w:r>
              <w:rPr>
                <w:rFonts w:hint="eastAsia" w:ascii="Times New Roman" w:hAnsi="Times New Roman"/>
              </w:rPr>
              <w:t xml:space="preserve">27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1.第一轮复习：生物圈中的绿色植物</w:t>
            </w:r>
            <w:r>
              <w:rPr>
                <w:rFonts w:ascii="Times New Roman" w:hAnsi="Times New Roman"/>
              </w:rPr>
              <w:t>（第</w:t>
            </w:r>
            <w:r>
              <w:rPr>
                <w:rFonts w:hint="eastAsia" w:ascii="Times New Roman" w:hAnsi="Times New Roman"/>
              </w:rPr>
              <w:t>一</w:t>
            </w:r>
            <w:r>
              <w:rPr>
                <w:rFonts w:ascii="Times New Roman" w:hAnsi="Times New Roman"/>
              </w:rPr>
              <w:t>课时）</w:t>
            </w:r>
          </w:p>
          <w:p>
            <w:pPr>
              <w:spacing w:line="240" w:lineRule="auto"/>
              <w:ind w:firstLine="0" w:firstLineChars="0"/>
              <w:jc w:val="both"/>
            </w:pPr>
            <w:r>
              <w:rPr>
                <w:rFonts w:ascii="Times New Roman" w:hAnsi="Times New Roman"/>
              </w:rPr>
              <w:t>2.第一轮复习：生物圈中的绿色植物（第</w:t>
            </w:r>
            <w:r>
              <w:rPr>
                <w:rFonts w:hint="eastAsia" w:ascii="Times New Roman" w:hAnsi="Times New Roman"/>
              </w:rPr>
              <w:t>二</w:t>
            </w:r>
            <w:r>
              <w:rPr>
                <w:rFonts w:ascii="Times New Roman" w:hAnsi="Times New Roman"/>
              </w:rPr>
              <w:t>课时）</w:t>
            </w:r>
          </w:p>
        </w:tc>
        <w:tc>
          <w:tcPr>
            <w:tcW w:w="5731" w:type="dxa"/>
          </w:tcPr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七年级上册的内容难点多，学生遗忘多，第一轮复习可适当放慢进度，扎实推进。应注重指导学生建构知识框架，理顺知识相互关系。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本册内容涉及多项必做实验，第一轮复习应重视分析原理、操作步骤、结果和结论。尤其是要重视理解科学探究一般过程。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植物的三大生理活动是学习难点，尤其是光合作用和呼吸作用，请参考“名师课堂”的课例，设计分层要求。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.紧扣考试要求进行单元备课、分层备课，提高备课的深度、精准度，分层推进不同水平的学生纵向提升。</w:t>
            </w:r>
            <w:r>
              <w:rPr>
                <w:rFonts w:hint="eastAsia" w:ascii="Times New Roman" w:hAnsi="Times New Roman"/>
              </w:rPr>
              <w:t>应紧扣学习目标精选例题，使例题承载方法的意义；分层设计学习任务，突出学生主体；分层设计作业，并与学习目标和方法密切配合，力求有效达成巩固知识、掌握方法的目的。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精心设计阶段检测，及时巩固。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6.本周教师应着手具体安排线上、线下教学的衔接工作。备课组要研究编制线上教学的质量检测试题，</w:t>
            </w:r>
            <w:r>
              <w:rPr>
                <w:rFonts w:hint="eastAsia" w:cs="仿宋"/>
              </w:rPr>
              <w:t>使每道试题的学生测试结果都能得到解释，使其有足够的信度和效度说明线上学习情况，作为线下教学的起点，并根据考试情况安排适当时间进行线上教学的补充教学。</w:t>
            </w:r>
          </w:p>
        </w:tc>
      </w:tr>
    </w:tbl>
    <w:p>
      <w:pPr>
        <w:ind w:firstLine="0" w:firstLineChars="0"/>
        <w:jc w:val="center"/>
      </w:pPr>
    </w:p>
    <w:p>
      <w:pPr>
        <w:spacing w:line="240" w:lineRule="auto"/>
        <w:ind w:firstLine="0"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（体育科）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4208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初中体育在线教学学习进度及学习建议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每天30-40分钟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1.技能类：篮球球性练习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2.体能类：心肺耐力与肌肉耐力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</w:t>
            </w:r>
            <w:r>
              <w:t>原地</w:t>
            </w:r>
            <w:r>
              <w:rPr>
                <w:rFonts w:hint="eastAsia"/>
              </w:rPr>
              <w:t>上下拨</w:t>
            </w:r>
            <w:r>
              <w:t>球</w:t>
            </w:r>
            <w:r>
              <w:rPr>
                <w:rFonts w:hint="eastAsia"/>
              </w:rPr>
              <w:t>、</w:t>
            </w:r>
            <w:r>
              <w:t>原地单手抛接球</w:t>
            </w:r>
            <w:r>
              <w:rPr>
                <w:rFonts w:hint="eastAsia"/>
              </w:rPr>
              <w:t>、8字地滚球、</w:t>
            </w:r>
            <w:r>
              <w:t>膝盖间绕球</w:t>
            </w:r>
            <w:r>
              <w:rPr>
                <w:rFonts w:hint="eastAsia"/>
              </w:rPr>
              <w:t>、</w:t>
            </w:r>
            <w:r>
              <w:t>膝盖间绕球接胯下绕球</w:t>
            </w:r>
            <w:r>
              <w:rPr>
                <w:rFonts w:hint="eastAsia"/>
              </w:rPr>
              <w:t>、左右手原地高低手运球、体前变向换手运球、行进间体前变向换手运球；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</w:t>
            </w:r>
            <w:r>
              <w:t xml:space="preserve"> Tabata 间歇训练组合一</w:t>
            </w:r>
            <w:r>
              <w:rPr>
                <w:rFonts w:hint="eastAsia"/>
              </w:rPr>
              <w:t>：</w:t>
            </w:r>
            <w:r>
              <w:t xml:space="preserve">  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（</w:t>
            </w:r>
            <w:r>
              <w:t>1）</w:t>
            </w:r>
            <w:r>
              <w:rPr>
                <w:rFonts w:hint="eastAsia"/>
              </w:rPr>
              <w:t>步频跑20秒；（</w:t>
            </w:r>
            <w:r>
              <w:t>2）</w:t>
            </w:r>
            <w:r>
              <w:rPr>
                <w:rFonts w:hint="eastAsia"/>
              </w:rPr>
              <w:t>深蹲开合跳20秒；（</w:t>
            </w:r>
            <w:r>
              <w:t>3）</w:t>
            </w:r>
            <w:r>
              <w:rPr>
                <w:rFonts w:hint="eastAsia"/>
              </w:rPr>
              <w:t>高抬腿20秒；（</w:t>
            </w:r>
            <w:r>
              <w:t>4）</w:t>
            </w:r>
            <w:r>
              <w:rPr>
                <w:rFonts w:hint="eastAsia"/>
              </w:rPr>
              <w:t>小步跑20秒；（</w:t>
            </w:r>
            <w:r>
              <w:t>5）登山跑</w:t>
            </w:r>
            <w:r>
              <w:rPr>
                <w:rFonts w:hint="eastAsia"/>
              </w:rPr>
              <w:t>20秒；（</w:t>
            </w:r>
            <w:r>
              <w:t>6）</w:t>
            </w:r>
            <w:r>
              <w:rPr>
                <w:rFonts w:hint="eastAsia"/>
              </w:rPr>
              <w:t>俯卧摸脚20秒；（</w:t>
            </w:r>
            <w:r>
              <w:t>7）</w:t>
            </w:r>
            <w:r>
              <w:rPr>
                <w:rFonts w:hint="eastAsia"/>
              </w:rPr>
              <w:t>波比跳20秒；（</w:t>
            </w:r>
            <w:r>
              <w:t>8）</w:t>
            </w:r>
            <w:r>
              <w:rPr>
                <w:rFonts w:hint="eastAsia"/>
              </w:rPr>
              <w:t>开合跳20秒。</w:t>
            </w:r>
          </w:p>
          <w:p>
            <w:pPr>
              <w:spacing w:line="240" w:lineRule="auto"/>
              <w:ind w:firstLine="0" w:firstLineChars="0"/>
            </w:pPr>
            <w:r>
              <w:t xml:space="preserve">  </w:t>
            </w:r>
            <w:r>
              <w:rPr>
                <w:rFonts w:hint="eastAsia"/>
              </w:rPr>
              <w:t>每个间练习间隔10秒，8个动作为一组，做3组。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每天30-40分钟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1.技能类：足球球性练习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2.体能类：速度、爆发发与力量练习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1．踢反弹球练习、原地左右脚踢球与拉球、左右脚脚内侧踢球与停球、左右脚脚背外侧踢球与停球、运球、停球、踢球组合短距离跑动组合练习；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2．（</w:t>
            </w:r>
            <w:r>
              <w:t>1）快速高抬腿10s／组×6组（2）仰卧起坐40次／组×3组（3）台阶跳30次/组×3组（4）靠墙手倒立30秒/组×3组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每天30-40分钟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1.技能类：排球球性练习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2.体能类：灵敏、协调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t>1．自抛自垫一次接球练习、连续自抛自垫练习、对墙垫球一抛垫练习、对墙连续自垫练习、左右移动一抛一垫练习</w:t>
            </w:r>
            <w:r>
              <w:rPr>
                <w:rFonts w:hint="eastAsia"/>
              </w:rPr>
              <w:t>；</w:t>
            </w:r>
          </w:p>
          <w:p>
            <w:pPr>
              <w:spacing w:line="240" w:lineRule="auto"/>
              <w:ind w:firstLine="0" w:firstLineChars="0"/>
            </w:pPr>
            <w:r>
              <w:t>2．以跳绳为主的练习：（1）分段增次练习： 30秒、40秒、50秒、60秒、70秒各1-2组（2）计数跳180-200次／组×2组</w:t>
            </w:r>
            <w:r>
              <w:rPr>
                <w:rFonts w:hint="eastAsia"/>
              </w:rPr>
              <w:t>；</w:t>
            </w:r>
          </w:p>
          <w:p>
            <w:pPr>
              <w:spacing w:line="240" w:lineRule="auto"/>
              <w:ind w:firstLine="0" w:firstLineChars="0"/>
            </w:pPr>
            <w:r>
              <w:t>3. 三米左右折返移动练习、三角形折返移动练习、快速左右移动抛接球练习各3-5次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每天30-40分钟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1.技能类：篮球球性练习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2.体能类：心肺耐力与肌肉耐力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</w:t>
            </w:r>
            <w:r>
              <w:t>原地</w:t>
            </w:r>
            <w:r>
              <w:rPr>
                <w:rFonts w:hint="eastAsia"/>
              </w:rPr>
              <w:t>上下拨</w:t>
            </w:r>
            <w:r>
              <w:t>球</w:t>
            </w:r>
            <w:r>
              <w:rPr>
                <w:rFonts w:hint="eastAsia"/>
              </w:rPr>
              <w:t>、</w:t>
            </w:r>
            <w:r>
              <w:t>原地单手抛接球</w:t>
            </w:r>
            <w:r>
              <w:rPr>
                <w:rFonts w:hint="eastAsia"/>
              </w:rPr>
              <w:t>、8字地滚球、</w:t>
            </w:r>
            <w:r>
              <w:t>膝盖间绕球</w:t>
            </w:r>
            <w:r>
              <w:rPr>
                <w:rFonts w:hint="eastAsia"/>
              </w:rPr>
              <w:t>、</w:t>
            </w:r>
            <w:r>
              <w:t>膝盖间绕球接胯下绕球</w:t>
            </w:r>
            <w:r>
              <w:rPr>
                <w:rFonts w:hint="eastAsia"/>
              </w:rPr>
              <w:t>、左右手原地高低手运球、体前变向换手运球，行进间体前变向换手运球；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</w:t>
            </w:r>
            <w:r>
              <w:t xml:space="preserve"> Tabata 间歇训练组合</w:t>
            </w:r>
            <w:r>
              <w:rPr>
                <w:rFonts w:hint="eastAsia"/>
              </w:rPr>
              <w:t>二：</w:t>
            </w:r>
            <w:r>
              <w:t xml:space="preserve">  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（</w:t>
            </w:r>
            <w:r>
              <w:t>1）支撑高抬腿</w:t>
            </w:r>
            <w:r>
              <w:rPr>
                <w:rFonts w:hint="eastAsia"/>
              </w:rPr>
              <w:t>；</w:t>
            </w:r>
            <w:r>
              <w:t>（2）仰姿臂屈伸</w:t>
            </w:r>
            <w:r>
              <w:rPr>
                <w:rFonts w:hint="eastAsia"/>
              </w:rPr>
              <w:t>；</w:t>
            </w:r>
            <w:r>
              <w:t>（3）蹲跳起</w:t>
            </w:r>
            <w:r>
              <w:rPr>
                <w:rFonts w:hint="eastAsia"/>
              </w:rPr>
              <w:t>；</w:t>
            </w:r>
            <w:r>
              <w:t>（4）前后左右跳，4个动作为一组，4分钟内循环做2组，总共</w:t>
            </w:r>
            <w:r>
              <w:rPr>
                <w:rFonts w:hint="eastAsia"/>
              </w:rPr>
              <w:t>完成</w:t>
            </w:r>
            <w:r>
              <w:t>3个4分钟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每天30-40分钟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1.技能类：足球球性练习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2.体能类：速度、爆发发与力量练习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1．踢反弹球练习、原地左右脚踢球与拉球、左右脚脚内侧踢球与停球、左右脚脚背外侧踢球与停球、运球、停球、踢球组合短距离跑动组合练习；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2．（1）收腹跳10</w:t>
            </w:r>
            <w:r>
              <w:t>s／组×6组</w:t>
            </w:r>
            <w:r>
              <w:rPr>
                <w:rFonts w:hint="eastAsia"/>
              </w:rPr>
              <w:t>（2）仰卧起坐40</w:t>
            </w:r>
            <w:r>
              <w:t>次／组×3组</w:t>
            </w:r>
            <w:r>
              <w:rPr>
                <w:rFonts w:hint="eastAsia"/>
              </w:rPr>
              <w:t>（3）台阶跳30次/组</w:t>
            </w:r>
            <w:r>
              <w:t>×</w:t>
            </w:r>
            <w:r>
              <w:rPr>
                <w:rFonts w:hint="eastAsia"/>
              </w:rPr>
              <w:t>3组（4）靠墙手倒立30秒/组</w:t>
            </w:r>
            <w:r>
              <w:t>×</w:t>
            </w:r>
            <w:r>
              <w:rPr>
                <w:rFonts w:hint="eastAsia"/>
              </w:rPr>
              <w:t>3组。</w:t>
            </w:r>
          </w:p>
        </w:tc>
      </w:tr>
    </w:tbl>
    <w:p>
      <w:pPr>
        <w:ind w:firstLine="0" w:firstLineChars="0"/>
        <w:jc w:val="center"/>
      </w:pPr>
    </w:p>
    <w:p>
      <w:pPr>
        <w:pStyle w:val="5"/>
        <w:ind w:firstLine="482"/>
        <w:rPr>
          <w:rFonts w:hint="default"/>
          <w:sz w:val="21"/>
          <w:szCs w:val="21"/>
        </w:rPr>
      </w:pPr>
      <w:r>
        <w:rPr>
          <w:b/>
          <w:bCs/>
        </w:rPr>
        <w:t>说明</w:t>
      </w:r>
      <w:r>
        <w:t>：</w:t>
      </w:r>
      <w:r>
        <w:rPr>
          <w:sz w:val="21"/>
          <w:szCs w:val="21"/>
        </w:rPr>
        <w:t>1.每天练习前，要完成5分钟以上的准备活动，以慢跑和拉伸为主；2.每天练习结束后，要进行肌肉放松3-5分钟；3.初三年的学生，可根据自己中招考试的选项有选择的进行练习；4.初一、初二年的学生，每天训练的组数可根据自己的能力进行适当的调整，但练习的内容均要完成。</w:t>
      </w:r>
    </w:p>
    <w:p>
      <w:pPr>
        <w:ind w:firstLine="0" w:firstLineChars="0"/>
        <w:jc w:val="both"/>
      </w:pPr>
    </w:p>
    <w:p>
      <w:pPr>
        <w:ind w:firstLine="420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spacing w:line="240" w:lineRule="auto"/>
        <w:ind w:firstLine="0" w:firstLineChars="0"/>
      </w:pPr>
      <w:r>
        <w:br w:type="page"/>
      </w:r>
    </w:p>
    <w:p>
      <w:pPr>
        <w:ind w:firstLine="0" w:firstLineChars="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3783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初一音乐在线教学学习进度及学习建议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3月23日—27日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乐音传情——感受欣赏《生死不离》《流水》；活动与创造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t>紧紧抓住单元主题</w:t>
            </w:r>
            <w:r>
              <w:rPr>
                <w:rFonts w:hint="eastAsia"/>
              </w:rPr>
              <w:t>，</w:t>
            </w:r>
            <w:r>
              <w:t>渗透时不我待的学习状态教育</w:t>
            </w:r>
            <w:r>
              <w:rPr>
                <w:rFonts w:hint="eastAsia"/>
              </w:rPr>
              <w:t>。</w:t>
            </w:r>
          </w:p>
          <w:p>
            <w:pPr>
              <w:pStyle w:val="11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t>感悟春天</w:t>
            </w:r>
            <w:r>
              <w:rPr>
                <w:rFonts w:hint="eastAsia"/>
              </w:rPr>
              <w:t>、</w:t>
            </w:r>
            <w:r>
              <w:t>表现春天</w:t>
            </w:r>
            <w:r>
              <w:rPr>
                <w:rFonts w:hint="eastAsia"/>
              </w:rPr>
              <w:t>、</w:t>
            </w:r>
            <w:r>
              <w:t>书写春天</w:t>
            </w:r>
          </w:p>
          <w:p>
            <w:pPr>
              <w:pStyle w:val="11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t>从音乐本体入手</w:t>
            </w:r>
            <w:r>
              <w:rPr>
                <w:rFonts w:hint="eastAsia"/>
              </w:rPr>
              <w:t>，从聆听角度，</w:t>
            </w:r>
            <w:r>
              <w:t>抓住音乐的特点</w:t>
            </w:r>
            <w:r>
              <w:rPr>
                <w:rFonts w:hint="eastAsia"/>
              </w:rPr>
              <w:t>（旋律、节奏、和声等表现要素），围绕音乐形式等开展学习。</w:t>
            </w:r>
          </w:p>
          <w:p>
            <w:pPr>
              <w:pStyle w:val="11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t>围绕疫情下的核心价值观的教育</w:t>
            </w:r>
            <w:r>
              <w:rPr>
                <w:rFonts w:hint="eastAsia"/>
              </w:rPr>
              <w:t>，</w:t>
            </w:r>
            <w:r>
              <w:t>比如</w:t>
            </w:r>
            <w:r>
              <w:rPr>
                <w:rFonts w:hint="eastAsia"/>
              </w:rPr>
              <w:t>《生死不离》等灾害事件下的心灵教育与歌曲渗透。关注音乐创作与表现手段，提供力所能及的指导与方法。</w:t>
            </w:r>
          </w:p>
          <w:p>
            <w:pPr>
              <w:pStyle w:val="11"/>
              <w:numPr>
                <w:ilvl w:val="0"/>
                <w:numId w:val="2"/>
              </w:numPr>
              <w:spacing w:line="240" w:lineRule="auto"/>
              <w:ind w:firstLineChars="0"/>
            </w:pPr>
            <w:r>
              <w:t>素材提供区别于常规教学</w:t>
            </w:r>
            <w:r>
              <w:rPr>
                <w:rFonts w:hint="eastAsia"/>
              </w:rPr>
              <w:t>，</w:t>
            </w:r>
            <w:r>
              <w:t>要具有网络学习的资源包</w:t>
            </w:r>
            <w:r>
              <w:rPr>
                <w:rFonts w:hint="eastAsia"/>
              </w:rPr>
              <w:t>，</w:t>
            </w:r>
            <w:r>
              <w:t>便于学生自学</w:t>
            </w:r>
            <w:r>
              <w:rPr>
                <w:rFonts w:hint="eastAsia"/>
              </w:rPr>
              <w:t>。</w:t>
            </w:r>
            <w:r>
              <w:t>减少学生负担</w:t>
            </w:r>
            <w:r>
              <w:rPr>
                <w:rFonts w:hint="eastAsia"/>
              </w:rPr>
              <w:t>，多结合听一些减压音乐，总体教学时间控制在1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20分钟</w:t>
            </w:r>
            <w:r>
              <w:rPr>
                <w:rFonts w:hint="eastAsia"/>
              </w:rPr>
              <w:t>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3641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初二音乐在线教学学习进度及学习建议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3月23日—27日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乐音传情——感受欣赏《海港之夜》《海洋与辛巴德的船》；活动与创造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t>紧紧抓住江河的主题</w:t>
            </w:r>
            <w:r>
              <w:rPr>
                <w:rFonts w:hint="eastAsia"/>
              </w:rPr>
              <w:t>，</w:t>
            </w:r>
            <w:r>
              <w:t>渗透时中华民族不屈的精神</w:t>
            </w:r>
            <w:r>
              <w:rPr>
                <w:rFonts w:hint="eastAsia"/>
              </w:rPr>
              <w:t>的核心价值观</w:t>
            </w:r>
            <w:r>
              <w:t>教育</w:t>
            </w:r>
            <w:r>
              <w:rPr>
                <w:rFonts w:hint="eastAsia"/>
              </w:rPr>
              <w:t>。爱国爱家教育。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t>从感悟中华大地</w:t>
            </w:r>
            <w:r>
              <w:rPr>
                <w:rFonts w:hint="eastAsia"/>
              </w:rPr>
              <w:t>、</w:t>
            </w:r>
            <w:r>
              <w:t>表现祖国河山</w:t>
            </w:r>
            <w:r>
              <w:rPr>
                <w:rFonts w:hint="eastAsia"/>
              </w:rPr>
              <w:t>、</w:t>
            </w:r>
            <w:r>
              <w:t>书写壮丽诗篇三个环节入手</w:t>
            </w:r>
            <w:r>
              <w:rPr>
                <w:rFonts w:hint="eastAsia"/>
              </w:rPr>
              <w:t>。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t>从音乐本体入手</w:t>
            </w:r>
            <w:r>
              <w:rPr>
                <w:rFonts w:hint="eastAsia"/>
              </w:rPr>
              <w:t>，从聆听角度，</w:t>
            </w:r>
            <w:r>
              <w:t>抓住音乐的特点</w:t>
            </w:r>
            <w:r>
              <w:rPr>
                <w:rFonts w:hint="eastAsia"/>
              </w:rPr>
              <w:t>（旋律、节奏、和声等表现要素），围绕音乐形式等开展学习。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t>围绕疫情下的核心价值观的教育</w:t>
            </w:r>
            <w:r>
              <w:rPr>
                <w:rFonts w:hint="eastAsia"/>
              </w:rPr>
              <w:t>，</w:t>
            </w:r>
            <w:r>
              <w:t>医务工作者的舍身救人的忘我精神</w:t>
            </w:r>
            <w:r>
              <w:rPr>
                <w:rFonts w:hint="eastAsia"/>
              </w:rPr>
              <w:t>。关注音乐创作与表现手段，提供力所能及的指导与方法。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t>素材提供区别于常规教学</w:t>
            </w:r>
            <w:r>
              <w:rPr>
                <w:rFonts w:hint="eastAsia"/>
              </w:rPr>
              <w:t>，</w:t>
            </w:r>
            <w:r>
              <w:t>要具有网络学习的资源包</w:t>
            </w:r>
            <w:r>
              <w:rPr>
                <w:rFonts w:hint="eastAsia"/>
              </w:rPr>
              <w:t>，</w:t>
            </w:r>
            <w:r>
              <w:t>便于学生自学</w:t>
            </w:r>
            <w:r>
              <w:rPr>
                <w:rFonts w:hint="eastAsia"/>
              </w:rPr>
              <w:t>。</w:t>
            </w:r>
            <w:r>
              <w:t>减少学生负担</w:t>
            </w:r>
            <w:r>
              <w:rPr>
                <w:rFonts w:hint="eastAsia"/>
              </w:rPr>
              <w:t>，多结合听一些减压音乐，总体教学时间控制在1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20分钟</w:t>
            </w:r>
            <w:r>
              <w:rPr>
                <w:rFonts w:hint="eastAsia"/>
              </w:rPr>
              <w:t>。</w:t>
            </w:r>
          </w:p>
        </w:tc>
      </w:tr>
    </w:tbl>
    <w:p>
      <w:pPr>
        <w:ind w:firstLine="0" w:firstLineChars="0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3641"/>
        <w:gridCol w:w="6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初三音乐在线教学学习进度及学习建议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3月23日—27日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同窗心曲——感受欣赏《举杯吧朋友》《梦幻曲》；活动与创造</w:t>
            </w:r>
          </w:p>
        </w:tc>
        <w:tc>
          <w:tcPr>
            <w:tcW w:w="6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line="240" w:lineRule="auto"/>
              <w:ind w:firstLineChars="0"/>
            </w:pPr>
            <w:r>
              <w:t>紧紧抓住联网</w:t>
            </w:r>
            <w:r>
              <w:rPr>
                <w:rFonts w:hint="eastAsia"/>
              </w:rPr>
              <w:t>、</w:t>
            </w:r>
            <w:r>
              <w:t>同窗的主题</w:t>
            </w:r>
            <w:r>
              <w:rPr>
                <w:rFonts w:hint="eastAsia"/>
              </w:rPr>
              <w:t>，</w:t>
            </w:r>
            <w:r>
              <w:t>渗透时音乐的时代性与友情友爱友善等</w:t>
            </w:r>
            <w:r>
              <w:rPr>
                <w:rFonts w:hint="eastAsia"/>
              </w:rPr>
              <w:t>的核心价值观</w:t>
            </w:r>
            <w:r>
              <w:t>教育</w:t>
            </w:r>
            <w:r>
              <w:rPr>
                <w:rFonts w:hint="eastAsia"/>
              </w:rPr>
              <w:t>。</w:t>
            </w:r>
          </w:p>
          <w:p>
            <w:pPr>
              <w:pStyle w:val="11"/>
              <w:numPr>
                <w:ilvl w:val="0"/>
                <w:numId w:val="4"/>
              </w:numPr>
              <w:spacing w:line="240" w:lineRule="auto"/>
              <w:ind w:firstLineChars="0"/>
            </w:pPr>
            <w:r>
              <w:t>从音乐本体入手</w:t>
            </w:r>
            <w:r>
              <w:rPr>
                <w:rFonts w:hint="eastAsia"/>
              </w:rPr>
              <w:t>，从聆听角度，</w:t>
            </w:r>
            <w:r>
              <w:t>抓住音乐的特点</w:t>
            </w:r>
            <w:r>
              <w:rPr>
                <w:rFonts w:hint="eastAsia"/>
              </w:rPr>
              <w:t>（旋律、节奏、和声等表现要素），围绕音乐形式等开展学习。</w:t>
            </w:r>
          </w:p>
          <w:p>
            <w:pPr>
              <w:pStyle w:val="11"/>
              <w:numPr>
                <w:ilvl w:val="0"/>
                <w:numId w:val="3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以歌曲《将我托起》为切入点</w:t>
            </w:r>
            <w:r>
              <w:t>围绕疫情下的核心价值观的教育</w:t>
            </w:r>
            <w:r>
              <w:rPr>
                <w:rFonts w:hint="eastAsia"/>
              </w:rPr>
              <w:t>，</w:t>
            </w:r>
            <w:r>
              <w:t>医务工作者的舍身救人的忘我精神</w:t>
            </w:r>
            <w:r>
              <w:rPr>
                <w:rFonts w:hint="eastAsia"/>
              </w:rPr>
              <w:t>。关注音乐创作与表现手段，提供力所能及的指导与方法。</w:t>
            </w:r>
          </w:p>
          <w:p>
            <w:pPr>
              <w:pStyle w:val="11"/>
              <w:numPr>
                <w:ilvl w:val="0"/>
                <w:numId w:val="4"/>
              </w:numPr>
              <w:spacing w:line="240" w:lineRule="auto"/>
              <w:ind w:firstLineChars="0"/>
            </w:pPr>
            <w:r>
              <w:t>素材提供区别于常规教学</w:t>
            </w:r>
            <w:r>
              <w:rPr>
                <w:rFonts w:hint="eastAsia"/>
              </w:rPr>
              <w:t>，</w:t>
            </w:r>
            <w:r>
              <w:t>要具有网络学习的资源包</w:t>
            </w:r>
            <w:r>
              <w:rPr>
                <w:rFonts w:hint="eastAsia"/>
              </w:rPr>
              <w:t>，</w:t>
            </w:r>
            <w:r>
              <w:t>便于学生自学减少学生负担</w:t>
            </w:r>
            <w:r>
              <w:rPr>
                <w:rFonts w:hint="eastAsia"/>
              </w:rPr>
              <w:t>，多结合听一些减压音乐，总体教学时间控制在1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20分钟</w:t>
            </w:r>
            <w:r>
              <w:rPr>
                <w:rFonts w:hint="eastAsia"/>
              </w:rPr>
              <w:t>。</w:t>
            </w:r>
          </w:p>
        </w:tc>
      </w:tr>
    </w:tbl>
    <w:p>
      <w:pPr>
        <w:spacing w:line="240" w:lineRule="auto"/>
        <w:ind w:firstLine="0" w:firstLineChars="0"/>
      </w:pPr>
    </w:p>
    <w:p>
      <w:pPr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（美术科）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4208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初一美术在线教学学习进度及学习建议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23-27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美术创作：</w:t>
            </w:r>
            <w:r>
              <w:rPr>
                <w:rFonts w:hint="eastAsia"/>
                <w:b/>
                <w:bCs/>
              </w:rPr>
              <w:t>美化生活 从我做起——废旧物的改造再利用</w:t>
            </w:r>
            <w:r>
              <w:rPr>
                <w:rFonts w:hint="eastAsia"/>
              </w:rPr>
              <w:t>。从家里触手能及的废旧物品中，挑选一样适合改造再利用的物品，进行联想、想象与创作。</w:t>
            </w:r>
          </w:p>
          <w:p>
            <w:pPr>
              <w:spacing w:line="240" w:lineRule="auto"/>
              <w:ind w:firstLine="0" w:firstLineChars="0"/>
            </w:pPr>
          </w:p>
          <w:p>
            <w:pPr>
              <w:spacing w:line="240" w:lineRule="auto"/>
              <w:ind w:firstLine="0" w:firstLineChars="0"/>
              <w:rPr>
                <w:color w:val="0000FF"/>
              </w:rPr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从家里触手能及的废旧物品中，如纸箱、纸杯、废旧纸张、毛线、矿泉水瓶、可乐瓶、废旧布料等，挑选一样适合改造再利用的物品。</w:t>
            </w:r>
          </w:p>
          <w:p>
            <w:pPr>
              <w:numPr>
                <w:ilvl w:val="0"/>
                <w:numId w:val="5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通过书籍或网络，查看同类物品的生活小创意资讯，开拓思维。</w:t>
            </w:r>
          </w:p>
          <w:p>
            <w:pPr>
              <w:spacing w:line="240" w:lineRule="auto"/>
              <w:ind w:firstLine="0" w:firstLineChars="0"/>
              <w:rPr>
                <w:color w:val="0000FF"/>
              </w:rPr>
            </w:pPr>
            <w:r>
              <w:rPr>
                <w:rFonts w:hint="eastAsia"/>
              </w:rPr>
              <w:t>3.结合家居环境的需要，设计制作一个</w:t>
            </w:r>
            <w:r>
              <w:rPr>
                <w:rFonts w:hint="eastAsia"/>
                <w:b/>
                <w:bCs/>
              </w:rPr>
              <w:t>小摆件</w:t>
            </w:r>
            <w:r>
              <w:rPr>
                <w:rFonts w:hint="eastAsia"/>
              </w:rPr>
              <w:t>，美化家居，美化生活。</w:t>
            </w:r>
          </w:p>
        </w:tc>
      </w:tr>
    </w:tbl>
    <w:p>
      <w:pPr>
        <w:ind w:firstLine="0" w:firstLineChars="0"/>
        <w:jc w:val="center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4208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初二美术在线教学学习进度及学习建议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23-27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美术创作：</w:t>
            </w:r>
            <w:r>
              <w:rPr>
                <w:rFonts w:hint="eastAsia"/>
                <w:b/>
                <w:bCs/>
              </w:rPr>
              <w:t>美化生活 从我做起——废旧物的改造再利用</w:t>
            </w:r>
            <w:r>
              <w:rPr>
                <w:rFonts w:hint="eastAsia"/>
              </w:rPr>
              <w:t>。从家里触手能及的废旧物品中，挑选一样适合改造再利用的物品，进行联想、想象与创作。</w:t>
            </w:r>
          </w:p>
          <w:p>
            <w:pPr>
              <w:spacing w:line="240" w:lineRule="auto"/>
              <w:ind w:firstLine="0" w:firstLineChars="0"/>
            </w:pPr>
          </w:p>
          <w:p>
            <w:pPr>
              <w:spacing w:line="240" w:lineRule="auto"/>
              <w:ind w:firstLine="0" w:firstLineChars="0"/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从家里触手能及的废旧物品中，如纸箱、纸杯、废旧纸张、毛线、矿泉水瓶、可乐瓶、废旧布料等，挑选一样适合改造再利用的物品。</w:t>
            </w:r>
          </w:p>
          <w:p>
            <w:pPr>
              <w:numPr>
                <w:ilvl w:val="0"/>
                <w:numId w:val="6"/>
              </w:numPr>
              <w:spacing w:line="240" w:lineRule="auto"/>
              <w:ind w:firstLineChars="0"/>
            </w:pPr>
            <w:r>
              <w:rPr>
                <w:rFonts w:hint="eastAsia"/>
              </w:rPr>
              <w:t>通过书籍或网络，查看同类物品的生活小创意资讯，开拓思维。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3.结合家居环境的需要，制作一幅</w:t>
            </w:r>
            <w:r>
              <w:rPr>
                <w:rFonts w:hint="eastAsia"/>
                <w:b/>
                <w:bCs/>
              </w:rPr>
              <w:t>装饰画</w:t>
            </w:r>
            <w:r>
              <w:rPr>
                <w:rFonts w:hint="eastAsia"/>
              </w:rPr>
              <w:t>，美化家居，美化生活。</w:t>
            </w:r>
          </w:p>
        </w:tc>
      </w:tr>
    </w:tbl>
    <w:p>
      <w:pPr>
        <w:ind w:firstLine="0" w:firstLineChars="0"/>
        <w:jc w:val="center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43"/>
        <w:gridCol w:w="880"/>
        <w:gridCol w:w="4208"/>
        <w:gridCol w:w="6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初三美术在线教学学习进度及学习建议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课时数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学习内容</w:t>
            </w: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>23-27</w:t>
            </w:r>
            <w:r>
              <w:rPr>
                <w:rFonts w:hint="eastAsia" w:ascii="Times New Roman" w:hAnsi="Times New Roman"/>
              </w:rPr>
              <w:t>日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美术创作：</w:t>
            </w:r>
            <w:r>
              <w:rPr>
                <w:rFonts w:hint="eastAsia"/>
                <w:b/>
                <w:bCs/>
              </w:rPr>
              <w:t>美化生活 从我做起——日用产品的改造优化</w:t>
            </w:r>
            <w:r>
              <w:rPr>
                <w:rFonts w:hint="eastAsia"/>
              </w:rPr>
              <w:t>。从家里触手能及的日用产品中，挑选一样使用不方便的物品，进行改造与优化。</w:t>
            </w:r>
          </w:p>
          <w:p>
            <w:pPr>
              <w:spacing w:line="240" w:lineRule="auto"/>
              <w:ind w:firstLine="0" w:firstLineChars="0"/>
            </w:pPr>
          </w:p>
          <w:p>
            <w:pPr>
              <w:spacing w:line="240" w:lineRule="auto"/>
              <w:ind w:firstLine="0" w:firstLineChars="0"/>
            </w:pPr>
          </w:p>
        </w:tc>
        <w:tc>
          <w:tcPr>
            <w:tcW w:w="6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1.从家里触手能及的日用产品中，如台灯、插座、电风扇、冰箱、行李箱、雨伞等，挑选一样使用不便，需要改造的物品。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2.通过书籍或网络，查看同类物品的生活小创意资讯，开拓思维。</w:t>
            </w:r>
          </w:p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3.结合家居生活的需要，</w:t>
            </w:r>
            <w:r>
              <w:rPr>
                <w:rFonts w:hint="eastAsia"/>
                <w:color w:val="000000"/>
              </w:rPr>
              <w:t>从造型、功能、材质、色彩等方面，</w:t>
            </w:r>
            <w:r>
              <w:rPr>
                <w:rFonts w:hint="eastAsia"/>
              </w:rPr>
              <w:t>提出</w:t>
            </w:r>
            <w:r>
              <w:rPr>
                <w:rFonts w:hint="eastAsia"/>
                <w:b/>
                <w:bCs/>
              </w:rPr>
              <w:t>日用产品的改造</w:t>
            </w:r>
            <w:r>
              <w:rPr>
                <w:rFonts w:hint="eastAsia"/>
              </w:rPr>
              <w:t>方案，并画出设计草图。</w:t>
            </w:r>
          </w:p>
        </w:tc>
      </w:tr>
    </w:tbl>
    <w:p>
      <w:pPr>
        <w:pStyle w:val="5"/>
        <w:ind w:firstLine="420"/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pStyle w:val="5"/>
        <w:ind w:firstLine="420"/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初二综合实践活动（信息技术）</w:t>
      </w:r>
    </w:p>
    <w:p>
      <w:pPr>
        <w:pStyle w:val="5"/>
        <w:ind w:firstLine="42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根据市教科院发布的《2020年厦门市初中信息技术学业水平考试指导意见》，安排好线上教学指导。</w:t>
      </w:r>
    </w:p>
    <w:p>
      <w:pPr>
        <w:ind w:firstLine="0" w:firstLineChars="0"/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51818FD"/>
    <w:multiLevelType w:val="singleLevel"/>
    <w:tmpl w:val="051818F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4D"/>
    <w:rsid w:val="001243BB"/>
    <w:rsid w:val="00354C89"/>
    <w:rsid w:val="003C19D1"/>
    <w:rsid w:val="003E32B6"/>
    <w:rsid w:val="0046734D"/>
    <w:rsid w:val="0051291C"/>
    <w:rsid w:val="0073370F"/>
    <w:rsid w:val="009B1384"/>
    <w:rsid w:val="00B528AE"/>
    <w:rsid w:val="00BB68EE"/>
    <w:rsid w:val="00D03360"/>
    <w:rsid w:val="00D35E23"/>
    <w:rsid w:val="00FD505E"/>
    <w:rsid w:val="28746B04"/>
    <w:rsid w:val="49991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ind w:firstLine="200" w:firstLineChars="200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标题 1 字符"/>
    <w:basedOn w:val="8"/>
    <w:link w:val="2"/>
    <w:qFormat/>
    <w:uiPriority w:val="0"/>
    <w:rPr>
      <w:rFonts w:ascii="宋体" w:hAnsi="宋体" w:eastAsia="宋体" w:cs="Times New Roman"/>
      <w:b/>
      <w:kern w:val="44"/>
      <w:sz w:val="44"/>
      <w:szCs w:val="21"/>
    </w:rPr>
  </w:style>
  <w:style w:type="character" w:customStyle="1" w:styleId="13">
    <w:name w:val="HTML 预设格式 字符"/>
    <w:basedOn w:val="8"/>
    <w:link w:val="5"/>
    <w:qFormat/>
    <w:uiPriority w:val="99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1852</Words>
  <Characters>10561</Characters>
  <Lines>88</Lines>
  <Paragraphs>24</Paragraphs>
  <TotalTime>0</TotalTime>
  <ScaleCrop>false</ScaleCrop>
  <LinksUpToDate>false</LinksUpToDate>
  <CharactersWithSpaces>12389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2020-03-16T14:42:00Z</dcterms:created>
  <dc:creator>微软用户</dc:creator>
  <cp:lastModifiedBy>独行狭</cp:lastModifiedBy>
  <dcterms:modified xsi:type="dcterms:W3CDTF">2020-03-16T22:43:43Z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