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残疾人报考广东省</w:t>
      </w:r>
      <w:r>
        <w:rPr>
          <w:rFonts w:hint="eastAsia" w:eastAsia="黑体"/>
          <w:sz w:val="32"/>
          <w:szCs w:val="32"/>
          <w:lang w:eastAsia="zh-CN"/>
        </w:rPr>
        <w:t>2022</w:t>
      </w:r>
      <w:r>
        <w:rPr>
          <w:rFonts w:eastAsia="黑体"/>
          <w:sz w:val="32"/>
          <w:szCs w:val="32"/>
        </w:rPr>
        <w:t>年普通高考申请合理便利专家评估表</w:t>
      </w:r>
    </w:p>
    <w:bookmarkEnd w:id="0"/>
    <w:tbl>
      <w:tblPr>
        <w:tblStyle w:val="2"/>
        <w:tblW w:w="896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405"/>
        <w:gridCol w:w="95"/>
        <w:gridCol w:w="1313"/>
        <w:gridCol w:w="1417"/>
        <w:gridCol w:w="162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2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50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考生号</w:t>
            </w:r>
          </w:p>
        </w:tc>
        <w:tc>
          <w:tcPr>
            <w:tcW w:w="273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残疾类型</w:t>
            </w:r>
          </w:p>
        </w:tc>
        <w:tc>
          <w:tcPr>
            <w:tcW w:w="3150" w:type="dxa"/>
            <w:gridSpan w:val="2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5" w:type="dxa"/>
            <w:gridSpan w:val="5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67" w:type="dxa"/>
            <w:gridSpan w:val="3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395" w:type="dxa"/>
            <w:gridSpan w:val="5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noWrap w:val="0"/>
            <w:vAlign w:val="center"/>
          </w:tcPr>
          <w:p>
            <w:pPr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</w:trPr>
        <w:tc>
          <w:tcPr>
            <w:tcW w:w="993" w:type="dxa"/>
            <w:vMerge w:val="restart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考生申请的合理便利</w:t>
            </w:r>
          </w:p>
        </w:tc>
        <w:tc>
          <w:tcPr>
            <w:tcW w:w="7969" w:type="dxa"/>
            <w:gridSpan w:val="7"/>
            <w:noWrap w:val="0"/>
            <w:vAlign w:val="top"/>
          </w:tcPr>
          <w:p>
            <w:pPr>
              <w:spacing w:line="288" w:lineRule="auto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考生提出的合理便利申请共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项。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1.□ 使用盲文试卷   □ 使用大字号试卷   □ 使用普通试卷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2.□ 免除英语听说考试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3.□ 携带盲文笔  □ 携带盲文手写板    □ 携带盲文打字机</w:t>
            </w:r>
          </w:p>
          <w:p>
            <w:pPr>
              <w:spacing w:line="288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携带照明台灯  □ 携带光学放大镜  □ 携带盲杖</w:t>
            </w:r>
          </w:p>
          <w:p>
            <w:pPr>
              <w:spacing w:line="288" w:lineRule="auto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 携带盲文作图工具 □ 携带橡胶垫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4.□ 佩戴助听器     □ 佩戴人工耳蜗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5.□ 使用轮椅       □ 携带拐杖     □ 携带特殊桌椅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6.□ 延长考试时间   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7.□ 需要引导辅助  </w:t>
            </w:r>
          </w:p>
          <w:p>
            <w:pPr>
              <w:spacing w:line="288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8.□ 需要手语翻译</w:t>
            </w:r>
          </w:p>
          <w:p>
            <w:pPr>
              <w:spacing w:line="288" w:lineRule="auto"/>
              <w:rPr>
                <w:rFonts w:eastAsia="仿宋_GB2312"/>
                <w:b/>
              </w:rPr>
            </w:pPr>
            <w:r>
              <w:rPr>
                <w:rFonts w:eastAsia="仿宋_GB2312"/>
                <w:sz w:val="24"/>
              </w:rPr>
              <w:t>9.□ 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93" w:type="dxa"/>
            <w:vMerge w:val="continue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</w:rPr>
            </w:pP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993" w:type="dxa"/>
            <w:vMerge w:val="restart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专家组意见</w:t>
            </w: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同意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、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、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等，共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项合理便利。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993" w:type="dxa"/>
            <w:vMerge w:val="continue"/>
            <w:shd w:val="clear" w:color="auto" w:fill="D9D9D9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7969" w:type="dxa"/>
            <w:gridSpan w:val="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不同意其余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项申请，理由是：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2987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体检医生(签名)：</w:t>
            </w:r>
          </w:p>
        </w:tc>
        <w:tc>
          <w:tcPr>
            <w:tcW w:w="2987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当地招办：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（加盖公章）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当地残联：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（加盖公章）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F6425"/>
    <w:rsid w:val="4D3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2021-10-29T08:23:00Z</dcterms:created>
  <dc:creator>桃噗噗w</dc:creator>
  <cp:lastModifiedBy>桃噗噗w</cp:lastModifiedBy>
  <dcterms:modified xsi:type="dcterms:W3CDTF">2021-10-29T08:23:27Z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9775082FF279494981B811C53B9EECCC</vt:lpwstr>
  </property>
</Properties>
</file>