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51936" w:rsidRPr="001A4CF7" w:rsidRDefault="004E5588" w:rsidP="00551936">
      <w:pPr>
        <w:spacing w:line="288" w:lineRule="auto"/>
        <w:rPr>
          <w:b/>
          <w:sz w:val="24"/>
        </w:rPr>
      </w:pPr>
      <w:r w:rsidRPr="001A4CF7">
        <w:rPr>
          <w:rFonts w:hint="eastAsia"/>
          <w:b/>
          <w:noProof/>
          <w:sz w:val="24"/>
        </w:rPr>
        <w:drawing>
          <wp:anchor distT="0" distB="0" distL="114300" distR="114300" simplePos="0" relativeHeight="251658240" behindDoc="0" locked="0" layoutInCell="1" allowOverlap="1">
            <wp:simplePos x="0" y="0"/>
            <wp:positionH relativeFrom="page">
              <wp:posOffset>10185400</wp:posOffset>
            </wp:positionH>
            <wp:positionV relativeFrom="topMargin">
              <wp:posOffset>12255500</wp:posOffset>
            </wp:positionV>
            <wp:extent cx="292100" cy="393700"/>
            <wp:effectExtent l="0" t="0" r="0" b="0"/>
            <wp:wrapNone/>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34388" name=""/>
                    <pic:cNvPicPr>
                      <a:picLocks noChangeAspect="1"/>
                    </pic:cNvPicPr>
                  </pic:nvPicPr>
                  <pic:blipFill>
                    <a:blip r:embed="rId7"/>
                    <a:stretch>
                      <a:fillRect/>
                    </a:stretch>
                  </pic:blipFill>
                  <pic:spPr>
                    <a:xfrm>
                      <a:off x="0" y="0"/>
                      <a:ext cx="292100" cy="393700"/>
                    </a:xfrm>
                    <a:prstGeom prst="rect">
                      <a:avLst/>
                    </a:prstGeom>
                  </pic:spPr>
                </pic:pic>
              </a:graphicData>
            </a:graphic>
          </wp:anchor>
        </w:drawing>
      </w:r>
      <w:r w:rsidRPr="001A4CF7">
        <w:rPr>
          <w:rFonts w:hint="eastAsia"/>
          <w:b/>
          <w:sz w:val="24"/>
        </w:rPr>
        <w:t>绝密★启用前</w:t>
      </w:r>
    </w:p>
    <w:p w:rsidR="00551936" w:rsidRPr="001A4CF7" w:rsidRDefault="004E5588" w:rsidP="00551936">
      <w:pPr>
        <w:spacing w:line="288" w:lineRule="auto"/>
        <w:jc w:val="center"/>
        <w:rPr>
          <w:b/>
          <w:sz w:val="32"/>
          <w:szCs w:val="32"/>
        </w:rPr>
      </w:pPr>
      <w:r w:rsidRPr="001A4CF7">
        <w:rPr>
          <w:rFonts w:hint="eastAsia"/>
          <w:b/>
          <w:sz w:val="32"/>
          <w:szCs w:val="32"/>
        </w:rPr>
        <w:t>2021</w:t>
      </w:r>
      <w:r w:rsidRPr="001A4CF7">
        <w:rPr>
          <w:rFonts w:hint="eastAsia"/>
          <w:b/>
          <w:sz w:val="32"/>
          <w:szCs w:val="32"/>
        </w:rPr>
        <w:t>年普通高等学校招生全国统一考试</w:t>
      </w:r>
      <w:r>
        <w:rPr>
          <w:rFonts w:hint="eastAsia"/>
          <w:b/>
          <w:color w:val="000000"/>
          <w:sz w:val="32"/>
        </w:rPr>
        <w:t>（乙卷）</w:t>
      </w:r>
    </w:p>
    <w:p w:rsidR="00551936" w:rsidRPr="001A4CF7" w:rsidRDefault="004E5588" w:rsidP="00551936">
      <w:pPr>
        <w:spacing w:line="288" w:lineRule="auto"/>
        <w:jc w:val="center"/>
        <w:rPr>
          <w:b/>
          <w:sz w:val="32"/>
          <w:szCs w:val="32"/>
        </w:rPr>
      </w:pPr>
      <w:r w:rsidRPr="001A4CF7">
        <w:rPr>
          <w:rFonts w:hint="eastAsia"/>
          <w:b/>
          <w:sz w:val="32"/>
          <w:szCs w:val="32"/>
        </w:rPr>
        <w:t>文科综合能力测试</w:t>
      </w:r>
    </w:p>
    <w:p w:rsidR="00551936" w:rsidRPr="001A4CF7" w:rsidRDefault="004E5588" w:rsidP="00551936">
      <w:pPr>
        <w:spacing w:line="288" w:lineRule="auto"/>
        <w:rPr>
          <w:b/>
          <w:sz w:val="24"/>
        </w:rPr>
      </w:pPr>
      <w:r w:rsidRPr="001A4CF7">
        <w:rPr>
          <w:rFonts w:hint="eastAsia"/>
          <w:b/>
          <w:sz w:val="24"/>
        </w:rPr>
        <w:t>注意事项：</w:t>
      </w:r>
    </w:p>
    <w:p w:rsidR="00551936" w:rsidRPr="001A4CF7" w:rsidRDefault="004E5588" w:rsidP="00551936">
      <w:pPr>
        <w:spacing w:line="288" w:lineRule="auto"/>
        <w:rPr>
          <w:b/>
          <w:sz w:val="24"/>
        </w:rPr>
      </w:pPr>
      <w:r w:rsidRPr="001A4CF7">
        <w:rPr>
          <w:rFonts w:hint="eastAsia"/>
          <w:b/>
          <w:sz w:val="24"/>
        </w:rPr>
        <w:t>1</w:t>
      </w:r>
      <w:r w:rsidRPr="001A4CF7">
        <w:rPr>
          <w:rFonts w:hint="eastAsia"/>
          <w:b/>
          <w:sz w:val="24"/>
        </w:rPr>
        <w:t>．答卷前，考生务必将自己的姓名、准考证号填写在答题卡上。</w:t>
      </w:r>
    </w:p>
    <w:p w:rsidR="00551936" w:rsidRPr="001A4CF7" w:rsidRDefault="004E5588" w:rsidP="00551936">
      <w:pPr>
        <w:spacing w:line="288" w:lineRule="auto"/>
        <w:rPr>
          <w:b/>
          <w:sz w:val="24"/>
        </w:rPr>
      </w:pPr>
      <w:r w:rsidRPr="001A4CF7">
        <w:rPr>
          <w:rFonts w:hint="eastAsia"/>
          <w:b/>
          <w:sz w:val="24"/>
        </w:rPr>
        <w:t>2</w:t>
      </w:r>
      <w:r w:rsidRPr="001A4CF7">
        <w:rPr>
          <w:rFonts w:hint="eastAsia"/>
          <w:b/>
          <w:sz w:val="24"/>
        </w:rPr>
        <w:t>．回答选择题时，选出每小题答案后，用铅笔把答题卡上对应题目的答案标号涂黑。如需改动，用橡皮擦干净后，再选涂其他答案标号。回答非选择题时，将答案写在答题卡上．写在本试卷上无效。</w:t>
      </w:r>
    </w:p>
    <w:p w:rsidR="00551936" w:rsidRPr="001A4CF7" w:rsidRDefault="004E5588" w:rsidP="00551936">
      <w:pPr>
        <w:spacing w:line="288" w:lineRule="auto"/>
        <w:rPr>
          <w:b/>
          <w:sz w:val="24"/>
        </w:rPr>
      </w:pPr>
      <w:r w:rsidRPr="001A4CF7">
        <w:rPr>
          <w:rFonts w:hint="eastAsia"/>
          <w:b/>
          <w:sz w:val="24"/>
        </w:rPr>
        <w:t>3</w:t>
      </w:r>
      <w:r w:rsidRPr="001A4CF7">
        <w:rPr>
          <w:rFonts w:hint="eastAsia"/>
          <w:b/>
          <w:sz w:val="24"/>
        </w:rPr>
        <w:t>．考试结束后，将本试卷和答题卡一并交回。</w:t>
      </w:r>
    </w:p>
    <w:p w:rsidR="00551936" w:rsidRPr="001A4CF7" w:rsidRDefault="004E5588" w:rsidP="00551936">
      <w:pPr>
        <w:spacing w:line="288" w:lineRule="auto"/>
        <w:rPr>
          <w:b/>
          <w:sz w:val="24"/>
        </w:rPr>
      </w:pPr>
      <w:r w:rsidRPr="001A4CF7">
        <w:rPr>
          <w:rFonts w:hint="eastAsia"/>
          <w:b/>
          <w:sz w:val="24"/>
        </w:rPr>
        <w:t>一、选择题：本题共</w:t>
      </w:r>
      <w:r w:rsidRPr="001A4CF7">
        <w:rPr>
          <w:rFonts w:hint="eastAsia"/>
          <w:b/>
          <w:sz w:val="24"/>
        </w:rPr>
        <w:t>35</w:t>
      </w:r>
      <w:r w:rsidRPr="001A4CF7">
        <w:rPr>
          <w:rFonts w:hint="eastAsia"/>
          <w:b/>
          <w:sz w:val="24"/>
        </w:rPr>
        <w:t>小题，每小题</w:t>
      </w:r>
      <w:r w:rsidRPr="001A4CF7">
        <w:rPr>
          <w:rFonts w:hint="eastAsia"/>
          <w:b/>
          <w:sz w:val="24"/>
        </w:rPr>
        <w:t>4</w:t>
      </w:r>
      <w:r w:rsidRPr="001A4CF7">
        <w:rPr>
          <w:rFonts w:hint="eastAsia"/>
          <w:b/>
          <w:sz w:val="24"/>
        </w:rPr>
        <w:t>分，共</w:t>
      </w:r>
      <w:r w:rsidRPr="001A4CF7">
        <w:rPr>
          <w:rFonts w:hint="eastAsia"/>
          <w:b/>
          <w:sz w:val="24"/>
        </w:rPr>
        <w:t>140</w:t>
      </w:r>
      <w:r w:rsidRPr="001A4CF7">
        <w:rPr>
          <w:rFonts w:hint="eastAsia"/>
          <w:b/>
          <w:sz w:val="24"/>
        </w:rPr>
        <w:t>分。在每小题给出的四个选项中，只有一项是符合题目要求的。</w:t>
      </w:r>
    </w:p>
    <w:p w:rsidR="00551936" w:rsidRPr="00417D46" w:rsidRDefault="004E5588" w:rsidP="00551936">
      <w:pPr>
        <w:spacing w:line="288" w:lineRule="auto"/>
        <w:ind w:firstLine="420"/>
        <w:rPr>
          <w:rFonts w:eastAsia="楷体"/>
          <w:color w:val="000000"/>
        </w:rPr>
      </w:pPr>
      <w:r w:rsidRPr="00D8564C">
        <w:rPr>
          <w:rFonts w:eastAsia="楷体"/>
        </w:rPr>
        <w:t>2014</w:t>
      </w:r>
      <w:r w:rsidRPr="00D8564C">
        <w:rPr>
          <w:rFonts w:eastAsia="楷体"/>
        </w:rPr>
        <w:t>年我国某科技公司在新疆建立了研发基地，研制适用于大规模棉花生产的无人机。为推广产品，</w:t>
      </w:r>
      <w:r w:rsidRPr="00417D46">
        <w:rPr>
          <w:rFonts w:eastAsia="楷体"/>
          <w:color w:val="000000"/>
        </w:rPr>
        <w:t>该公司先组建专业服务团队为农民提供无人机服务，后以极低的价格出租无人机，最后才销售无人机，同时对农民进行技术培训。无人机的使用，大幅度减少了人工成本，改变了新疆传统农业生产方式。据此完成</w:t>
      </w:r>
      <w:r w:rsidRPr="00417D46">
        <w:rPr>
          <w:rFonts w:eastAsia="楷体"/>
          <w:color w:val="000000"/>
        </w:rPr>
        <w:t>1</w:t>
      </w:r>
      <w:r w:rsidRPr="00417D46">
        <w:rPr>
          <w:rFonts w:eastAsia="楷体"/>
          <w:color w:val="000000"/>
        </w:rPr>
        <w:t>～</w:t>
      </w:r>
      <w:r w:rsidRPr="00417D46">
        <w:rPr>
          <w:rFonts w:eastAsia="楷体"/>
          <w:color w:val="000000"/>
        </w:rPr>
        <w:t>3</w:t>
      </w:r>
      <w:r w:rsidRPr="00417D46">
        <w:rPr>
          <w:rFonts w:eastAsia="楷体"/>
          <w:color w:val="000000"/>
        </w:rPr>
        <w:t>题。</w:t>
      </w:r>
    </w:p>
    <w:p w:rsidR="00551936" w:rsidRPr="00D8564C" w:rsidRDefault="004E5588" w:rsidP="00551936">
      <w:pPr>
        <w:spacing w:line="288" w:lineRule="auto"/>
      </w:pPr>
      <w:r w:rsidRPr="00417D46">
        <w:rPr>
          <w:color w:val="000000"/>
        </w:rPr>
        <w:t>1</w:t>
      </w:r>
      <w:r w:rsidRPr="00417D46">
        <w:rPr>
          <w:color w:val="000000"/>
        </w:rPr>
        <w:t>．新疆吸引该科技公司入驻的主要因素是（</w:t>
      </w:r>
      <w:r w:rsidRPr="00D8564C">
        <w:t xml:space="preserve">    </w:t>
      </w:r>
      <w:r w:rsidRPr="00D8564C">
        <w:t>）</w:t>
      </w:r>
    </w:p>
    <w:p w:rsidR="00551936" w:rsidRPr="00D8564C" w:rsidRDefault="004E5588" w:rsidP="00551936">
      <w:pPr>
        <w:spacing w:line="288" w:lineRule="auto"/>
        <w:ind w:left="315"/>
      </w:pPr>
      <w:r w:rsidRPr="00D8564C">
        <w:t>A</w:t>
      </w:r>
      <w:r w:rsidRPr="00D8564C">
        <w:t>．交通</w:t>
      </w:r>
      <w:r w:rsidRPr="00D8564C">
        <w:t xml:space="preserve">      B</w:t>
      </w:r>
      <w:r w:rsidRPr="00D8564C">
        <w:t>．政策</w:t>
      </w:r>
      <w:r w:rsidRPr="00D8564C">
        <w:t xml:space="preserve">      C</w:t>
      </w:r>
      <w:r w:rsidRPr="00D8564C">
        <w:t>．技术</w:t>
      </w:r>
      <w:r w:rsidRPr="00D8564C">
        <w:t xml:space="preserve">      D</w:t>
      </w:r>
      <w:r w:rsidRPr="00D8564C">
        <w:t>．市场</w:t>
      </w:r>
    </w:p>
    <w:p w:rsidR="00551936" w:rsidRPr="00D8564C" w:rsidRDefault="004E5588" w:rsidP="00551936">
      <w:pPr>
        <w:spacing w:line="288" w:lineRule="auto"/>
      </w:pPr>
      <w:r w:rsidRPr="00D8564C">
        <w:t>2</w:t>
      </w:r>
      <w:r w:rsidRPr="00D8564C">
        <w:t>．该科技公司提供无人机服务、租赁，同时对棉农进行培训，直接目的是（</w:t>
      </w:r>
      <w:r w:rsidRPr="00D8564C">
        <w:t xml:space="preserve">    </w:t>
      </w:r>
      <w:r w:rsidRPr="00D8564C">
        <w:t>）</w:t>
      </w:r>
    </w:p>
    <w:p w:rsidR="00551936" w:rsidRPr="00D8564C" w:rsidRDefault="004E5588" w:rsidP="00551936">
      <w:pPr>
        <w:spacing w:line="288" w:lineRule="auto"/>
        <w:ind w:left="315"/>
      </w:pPr>
      <w:r w:rsidRPr="00D8564C">
        <w:t>A</w:t>
      </w:r>
      <w:r w:rsidRPr="00D8564C">
        <w:t>．增强竞争力</w:t>
      </w:r>
      <w:r w:rsidRPr="00D8564C">
        <w:t xml:space="preserve">   </w:t>
      </w:r>
      <w:r w:rsidRPr="00D8564C">
        <w:t xml:space="preserve">   B</w:t>
      </w:r>
      <w:r w:rsidRPr="00D8564C">
        <w:t>．培育市场</w:t>
      </w:r>
      <w:r w:rsidRPr="00D8564C">
        <w:t xml:space="preserve">      C</w:t>
      </w:r>
      <w:r w:rsidRPr="00D8564C">
        <w:t>．提升服务水平</w:t>
      </w:r>
      <w:r w:rsidRPr="00D8564C">
        <w:t xml:space="preserve">      D</w:t>
      </w:r>
      <w:r w:rsidRPr="00D8564C">
        <w:t>．提高效益</w:t>
      </w:r>
    </w:p>
    <w:p w:rsidR="00551936" w:rsidRPr="00D8564C" w:rsidRDefault="004E5588" w:rsidP="00551936">
      <w:pPr>
        <w:spacing w:line="288" w:lineRule="auto"/>
      </w:pPr>
      <w:r w:rsidRPr="00D8564C">
        <w:t>3</w:t>
      </w:r>
      <w:r w:rsidRPr="00D8564C">
        <w:t>．无人机的使用主要可以帮助棉农提高棉花的（</w:t>
      </w:r>
      <w:r w:rsidRPr="00D8564C">
        <w:t xml:space="preserve">    </w:t>
      </w:r>
      <w:r w:rsidRPr="00D8564C">
        <w:t>）</w:t>
      </w:r>
    </w:p>
    <w:p w:rsidR="00551936" w:rsidRPr="00D8564C" w:rsidRDefault="004E5588" w:rsidP="00551936">
      <w:pPr>
        <w:spacing w:line="288" w:lineRule="auto"/>
        <w:ind w:left="315"/>
      </w:pPr>
      <w:r w:rsidRPr="00D8564C">
        <w:t>A</w:t>
      </w:r>
      <w:r w:rsidRPr="00D8564C">
        <w:t>．产量</w:t>
      </w:r>
      <w:r w:rsidRPr="00D8564C">
        <w:t xml:space="preserve">      B</w:t>
      </w:r>
      <w:r w:rsidRPr="00D8564C">
        <w:t>．质量</w:t>
      </w:r>
      <w:r w:rsidRPr="00D8564C">
        <w:t xml:space="preserve">      C</w:t>
      </w:r>
      <w:r w:rsidRPr="00D8564C">
        <w:t>．利润</w:t>
      </w:r>
      <w:r w:rsidRPr="00D8564C">
        <w:t xml:space="preserve">      D</w:t>
      </w:r>
      <w:r w:rsidRPr="00D8564C">
        <w:t>．价格</w:t>
      </w:r>
    </w:p>
    <w:p w:rsidR="00551936" w:rsidRPr="00D8564C" w:rsidRDefault="004E5588" w:rsidP="00551936">
      <w:pPr>
        <w:spacing w:line="288" w:lineRule="auto"/>
        <w:ind w:firstLine="420"/>
        <w:rPr>
          <w:rFonts w:eastAsia="楷体"/>
        </w:rPr>
      </w:pPr>
      <w:r w:rsidRPr="00D8564C">
        <w:rPr>
          <w:rFonts w:eastAsia="楷体"/>
        </w:rPr>
        <w:t>陆港是指在海港以外地区建设的、代表海港行使报关、报检等功能的物流中心。按其离海港距离可分为近海陆港（小于</w:t>
      </w:r>
      <w:r w:rsidRPr="00D8564C">
        <w:rPr>
          <w:rFonts w:eastAsia="楷体"/>
        </w:rPr>
        <w:t>100</w:t>
      </w:r>
      <w:r w:rsidRPr="00D8564C">
        <w:rPr>
          <w:rFonts w:eastAsia="楷体"/>
        </w:rPr>
        <w:t>千米）、远海陆</w:t>
      </w:r>
      <w:r w:rsidRPr="00551936">
        <w:rPr>
          <w:rFonts w:eastAsia="楷体"/>
          <w:color w:val="000000"/>
        </w:rPr>
        <w:t>港</w:t>
      </w:r>
      <w:r w:rsidRPr="00D8564C">
        <w:rPr>
          <w:rFonts w:eastAsia="楷体"/>
        </w:rPr>
        <w:t>（一般</w:t>
      </w:r>
      <w:r w:rsidRPr="00D8564C">
        <w:rPr>
          <w:rFonts w:eastAsia="楷体"/>
        </w:rPr>
        <w:t>500</w:t>
      </w:r>
      <w:r w:rsidRPr="00D8564C">
        <w:rPr>
          <w:rFonts w:eastAsia="楷体"/>
        </w:rPr>
        <w:t>千米以上）等。据此完成</w:t>
      </w:r>
      <w:r w:rsidRPr="00D8564C">
        <w:rPr>
          <w:rFonts w:eastAsia="楷体"/>
        </w:rPr>
        <w:t>4</w:t>
      </w:r>
      <w:r w:rsidRPr="00D8564C">
        <w:rPr>
          <w:rFonts w:eastAsia="楷体"/>
        </w:rPr>
        <w:t>～</w:t>
      </w:r>
      <w:r w:rsidRPr="00D8564C">
        <w:rPr>
          <w:rFonts w:eastAsia="楷体"/>
        </w:rPr>
        <w:t>6</w:t>
      </w:r>
      <w:r w:rsidRPr="00D8564C">
        <w:rPr>
          <w:rFonts w:eastAsia="楷体"/>
        </w:rPr>
        <w:t>题。</w:t>
      </w:r>
    </w:p>
    <w:p w:rsidR="00551936" w:rsidRPr="00D8564C" w:rsidRDefault="004E5588" w:rsidP="00551936">
      <w:pPr>
        <w:spacing w:line="288" w:lineRule="auto"/>
      </w:pPr>
      <w:r w:rsidRPr="00D8564C">
        <w:t>4</w:t>
      </w:r>
      <w:r w:rsidRPr="00D8564C">
        <w:t>．建设陆港使海港（</w:t>
      </w:r>
      <w:r w:rsidRPr="00D8564C">
        <w:t xml:space="preserve">    </w:t>
      </w:r>
      <w:r w:rsidRPr="00D8564C">
        <w:t>）</w:t>
      </w:r>
    </w:p>
    <w:p w:rsidR="00551936" w:rsidRPr="00D8564C" w:rsidRDefault="004E5588" w:rsidP="00551936">
      <w:pPr>
        <w:spacing w:line="288" w:lineRule="auto"/>
      </w:pPr>
      <w:r w:rsidRPr="00D8564C">
        <w:rPr>
          <w:rFonts w:ascii="宋体" w:hAnsi="宋体" w:cs="宋体" w:hint="eastAsia"/>
        </w:rPr>
        <w:t>①</w:t>
      </w:r>
      <w:r w:rsidRPr="00D8564C">
        <w:t>扩大承载规模</w:t>
      </w:r>
      <w:r w:rsidRPr="00D8564C">
        <w:t xml:space="preserve">      </w:t>
      </w:r>
      <w:r w:rsidRPr="00D8564C">
        <w:rPr>
          <w:rFonts w:ascii="宋体" w:hAnsi="宋体" w:cs="宋体" w:hint="eastAsia"/>
        </w:rPr>
        <w:t>②</w:t>
      </w:r>
      <w:r w:rsidRPr="00D8564C">
        <w:t>缓解用地紧张</w:t>
      </w:r>
      <w:r w:rsidRPr="00D8564C">
        <w:t xml:space="preserve">      </w:t>
      </w:r>
      <w:r w:rsidRPr="00D8564C">
        <w:rPr>
          <w:rFonts w:ascii="宋体" w:hAnsi="宋体" w:cs="宋体" w:hint="eastAsia"/>
        </w:rPr>
        <w:t>③</w:t>
      </w:r>
      <w:r w:rsidRPr="00D8564C">
        <w:t>增加用地成本</w:t>
      </w:r>
      <w:r w:rsidRPr="00D8564C">
        <w:t xml:space="preserve">      </w:t>
      </w:r>
      <w:r w:rsidRPr="00D8564C">
        <w:rPr>
          <w:rFonts w:ascii="宋体" w:hAnsi="宋体" w:cs="宋体" w:hint="eastAsia"/>
        </w:rPr>
        <w:t>④</w:t>
      </w:r>
      <w:r w:rsidRPr="00D8564C">
        <w:t>提高设备水平</w:t>
      </w:r>
    </w:p>
    <w:p w:rsidR="00551936" w:rsidRPr="00D8564C" w:rsidRDefault="004E5588" w:rsidP="00551936">
      <w:pPr>
        <w:spacing w:line="288" w:lineRule="auto"/>
        <w:ind w:left="315"/>
      </w:pPr>
      <w:r w:rsidRPr="00D8564C">
        <w:t>A</w:t>
      </w:r>
      <w:r w:rsidRPr="00D8564C">
        <w:t>．</w:t>
      </w:r>
      <w:r w:rsidRPr="00D8564C">
        <w:rPr>
          <w:rFonts w:ascii="宋体" w:hAnsi="宋体" w:cs="宋体" w:hint="eastAsia"/>
        </w:rPr>
        <w:t>①②</w:t>
      </w:r>
      <w:r w:rsidRPr="00D8564C">
        <w:t xml:space="preserve">      B</w:t>
      </w:r>
      <w:r w:rsidRPr="00D8564C">
        <w:t>．</w:t>
      </w:r>
      <w:r w:rsidRPr="00D8564C">
        <w:rPr>
          <w:rFonts w:ascii="宋体" w:hAnsi="宋体" w:cs="宋体" w:hint="eastAsia"/>
        </w:rPr>
        <w:t>①③</w:t>
      </w:r>
      <w:r w:rsidRPr="00D8564C">
        <w:t xml:space="preserve">      C</w:t>
      </w:r>
      <w:r w:rsidRPr="00D8564C">
        <w:t>．</w:t>
      </w:r>
      <w:r w:rsidRPr="00D8564C">
        <w:rPr>
          <w:rFonts w:ascii="宋体" w:hAnsi="宋体" w:cs="宋体" w:hint="eastAsia"/>
        </w:rPr>
        <w:t>②④</w:t>
      </w:r>
      <w:r w:rsidRPr="00D8564C">
        <w:t xml:space="preserve">      D</w:t>
      </w:r>
      <w:r w:rsidRPr="00D8564C">
        <w:t>．</w:t>
      </w:r>
      <w:r w:rsidRPr="00D8564C">
        <w:rPr>
          <w:rFonts w:ascii="宋体" w:hAnsi="宋体" w:cs="宋体" w:hint="eastAsia"/>
        </w:rPr>
        <w:t>③④</w:t>
      </w:r>
    </w:p>
    <w:p w:rsidR="00551936" w:rsidRPr="00D8564C" w:rsidRDefault="004E5588" w:rsidP="00551936">
      <w:pPr>
        <w:spacing w:line="288" w:lineRule="auto"/>
      </w:pPr>
      <w:r w:rsidRPr="00D8564C">
        <w:t>5</w:t>
      </w:r>
      <w:r w:rsidRPr="00D8564C">
        <w:t>．与近海陆港相比，远海陆港更能使海港（</w:t>
      </w:r>
      <w:r w:rsidRPr="00D8564C">
        <w:t xml:space="preserve">    </w:t>
      </w:r>
      <w:r w:rsidRPr="00D8564C">
        <w:t>）</w:t>
      </w:r>
    </w:p>
    <w:p w:rsidR="00551936" w:rsidRPr="00D8564C" w:rsidRDefault="004E5588" w:rsidP="00551936">
      <w:pPr>
        <w:spacing w:line="288" w:lineRule="auto"/>
        <w:ind w:left="315"/>
      </w:pPr>
      <w:r w:rsidRPr="00D8564C">
        <w:t>A</w:t>
      </w:r>
      <w:r w:rsidRPr="00D8564C">
        <w:t>．缓解交通拥堵</w:t>
      </w:r>
      <w:r w:rsidRPr="00D8564C">
        <w:t xml:space="preserve">      B</w:t>
      </w:r>
      <w:r w:rsidRPr="00D8564C">
        <w:t>．提高通关效率</w:t>
      </w:r>
      <w:r w:rsidRPr="00D8564C">
        <w:t xml:space="preserve">      C</w:t>
      </w:r>
      <w:r w:rsidRPr="00D8564C">
        <w:t>．拓展腹地范围</w:t>
      </w:r>
      <w:r w:rsidRPr="00D8564C">
        <w:t xml:space="preserve">      D</w:t>
      </w:r>
      <w:r w:rsidRPr="00D8564C">
        <w:t>．减少环境污染</w:t>
      </w:r>
    </w:p>
    <w:p w:rsidR="00551936" w:rsidRPr="00D8564C" w:rsidRDefault="004E5588" w:rsidP="00551936">
      <w:pPr>
        <w:spacing w:line="288" w:lineRule="auto"/>
      </w:pPr>
      <w:r w:rsidRPr="00D8564C">
        <w:t>6</w:t>
      </w:r>
      <w:r w:rsidRPr="00D8564C">
        <w:t>．以下产业中，更宜依托远海陆港发展的是（</w:t>
      </w:r>
      <w:r w:rsidRPr="00D8564C">
        <w:t xml:space="preserve">    </w:t>
      </w:r>
      <w:r w:rsidRPr="00D8564C">
        <w:t>）</w:t>
      </w:r>
    </w:p>
    <w:p w:rsidR="00551936" w:rsidRPr="00D8564C" w:rsidRDefault="004E5588" w:rsidP="00551936">
      <w:pPr>
        <w:spacing w:line="288" w:lineRule="auto"/>
        <w:ind w:left="315"/>
      </w:pPr>
      <w:r w:rsidRPr="00D8564C">
        <w:t>A</w:t>
      </w:r>
      <w:r w:rsidRPr="00D8564C">
        <w:t>．服务外包产业</w:t>
      </w:r>
      <w:r w:rsidRPr="00D8564C">
        <w:t xml:space="preserve">      B</w:t>
      </w:r>
      <w:r w:rsidRPr="00D8564C">
        <w:t>．高科技产业</w:t>
      </w:r>
      <w:r w:rsidRPr="00D8564C">
        <w:t xml:space="preserve">      C</w:t>
      </w:r>
      <w:r w:rsidRPr="00D8564C">
        <w:t>．资源加工产业</w:t>
      </w:r>
      <w:r w:rsidRPr="00D8564C">
        <w:t xml:space="preserve">      D</w:t>
      </w:r>
      <w:r w:rsidRPr="00D8564C">
        <w:t>．前瞻性产业</w:t>
      </w:r>
    </w:p>
    <w:p w:rsidR="00551936" w:rsidRPr="00551936" w:rsidRDefault="004E5588" w:rsidP="00551936">
      <w:pPr>
        <w:spacing w:line="288" w:lineRule="auto"/>
        <w:ind w:firstLine="420"/>
        <w:rPr>
          <w:color w:val="000000"/>
        </w:rPr>
      </w:pPr>
      <w:r w:rsidRPr="00D8564C">
        <w:rPr>
          <w:rFonts w:eastAsia="楷体"/>
        </w:rPr>
        <w:t>相对湿度是空气中实际水</w:t>
      </w:r>
      <w:r w:rsidRPr="00551936">
        <w:rPr>
          <w:rFonts w:eastAsia="楷体"/>
          <w:color w:val="000000"/>
        </w:rPr>
        <w:t>汽压与同温度条件下饱和水汽压的比值，用百分数表示。图</w:t>
      </w:r>
      <w:r w:rsidRPr="00551936">
        <w:rPr>
          <w:rFonts w:eastAsia="楷体"/>
          <w:color w:val="000000"/>
        </w:rPr>
        <w:t>1</w:t>
      </w:r>
      <w:r w:rsidRPr="00551936">
        <w:rPr>
          <w:rFonts w:eastAsia="楷体"/>
          <w:color w:val="000000"/>
        </w:rPr>
        <w:t>示意我国某大城市</w:t>
      </w:r>
      <w:r w:rsidRPr="00551936">
        <w:rPr>
          <w:rFonts w:eastAsia="楷体"/>
          <w:color w:val="000000"/>
        </w:rPr>
        <w:t>1975</w:t>
      </w:r>
      <w:r w:rsidRPr="00551936">
        <w:rPr>
          <w:rFonts w:eastAsia="楷体"/>
          <w:color w:val="000000"/>
        </w:rPr>
        <w:t>～</w:t>
      </w:r>
      <w:r w:rsidRPr="00551936">
        <w:rPr>
          <w:rFonts w:eastAsia="楷体"/>
          <w:color w:val="000000"/>
        </w:rPr>
        <w:t>2015</w:t>
      </w:r>
      <w:r w:rsidRPr="00551936">
        <w:rPr>
          <w:rFonts w:eastAsia="楷体"/>
          <w:color w:val="000000"/>
        </w:rPr>
        <w:t>年城区和郊区各月平均相对湿度。据此</w:t>
      </w:r>
      <w:r w:rsidRPr="00551936">
        <w:rPr>
          <w:rFonts w:eastAsia="楷体"/>
          <w:color w:val="000000"/>
        </w:rPr>
        <w:t>完成</w:t>
      </w:r>
      <w:r w:rsidRPr="00551936">
        <w:rPr>
          <w:rFonts w:eastAsia="楷体"/>
          <w:color w:val="000000"/>
        </w:rPr>
        <w:t>7</w:t>
      </w:r>
      <w:r w:rsidRPr="00551936">
        <w:rPr>
          <w:rFonts w:eastAsia="楷体"/>
          <w:color w:val="000000"/>
        </w:rPr>
        <w:t>～</w:t>
      </w:r>
      <w:r w:rsidRPr="00551936">
        <w:rPr>
          <w:rFonts w:eastAsia="楷体"/>
          <w:color w:val="000000"/>
        </w:rPr>
        <w:t>8</w:t>
      </w:r>
      <w:r w:rsidRPr="00551936">
        <w:rPr>
          <w:rFonts w:eastAsia="楷体"/>
          <w:color w:val="000000"/>
        </w:rPr>
        <w:t>题。</w:t>
      </w:r>
    </w:p>
    <w:p w:rsidR="00551936" w:rsidRPr="00D8564C" w:rsidRDefault="00A71DED" w:rsidP="00551936">
      <w:pPr>
        <w:spacing w:line="288" w:lineRule="auto"/>
        <w:jc w:val="center"/>
      </w:pPr>
      <w:r>
        <w:rPr>
          <w:noProof/>
        </w:rPr>
        <w:lastRenderedPageBreak/>
        <w:drawing>
          <wp:inline distT="0" distB="0" distL="0" distR="0">
            <wp:extent cx="3653155" cy="2181860"/>
            <wp:effectExtent l="0" t="0" r="0" b="0"/>
            <wp:docPr id="10" name="图片 6"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
                    <pic:cNvPicPr>
                      <a:picLocks noChangeAspect="1" noChangeArrowheads="1"/>
                    </pic:cNvPicPr>
                  </pic:nvPicPr>
                  <pic:blipFill>
                    <a:blip r:embed="rId8">
                      <a:lum contrast="80000"/>
                      <a:grayscl/>
                      <a:extLst>
                        <a:ext uri="{28A0092B-C50C-407E-A947-70E740481C1C}">
                          <a14:useLocalDpi xmlns:a14="http://schemas.microsoft.com/office/drawing/2010/main" val="0"/>
                        </a:ext>
                      </a:extLst>
                    </a:blip>
                    <a:srcRect/>
                    <a:stretch>
                      <a:fillRect/>
                    </a:stretch>
                  </pic:blipFill>
                  <pic:spPr bwMode="auto">
                    <a:xfrm>
                      <a:off x="0" y="0"/>
                      <a:ext cx="3653155" cy="2181860"/>
                    </a:xfrm>
                    <a:prstGeom prst="rect">
                      <a:avLst/>
                    </a:prstGeom>
                    <a:noFill/>
                    <a:ln>
                      <a:noFill/>
                    </a:ln>
                  </pic:spPr>
                </pic:pic>
              </a:graphicData>
            </a:graphic>
          </wp:inline>
        </w:drawing>
      </w:r>
    </w:p>
    <w:p w:rsidR="00551936" w:rsidRPr="00D8564C" w:rsidRDefault="004E5588" w:rsidP="00551936">
      <w:pPr>
        <w:spacing w:line="288" w:lineRule="auto"/>
      </w:pPr>
      <w:r w:rsidRPr="00D8564C">
        <w:t>7</w:t>
      </w:r>
      <w:r w:rsidRPr="00D8564C">
        <w:t>．造成城区与郊区相对湿度差异的主要原因是城区较郊区（</w:t>
      </w:r>
      <w:r w:rsidRPr="00D8564C">
        <w:t xml:space="preserve">    </w:t>
      </w:r>
      <w:r w:rsidRPr="00D8564C">
        <w:t>）</w:t>
      </w:r>
    </w:p>
    <w:p w:rsidR="00551936" w:rsidRPr="00D8564C" w:rsidRDefault="004E5588" w:rsidP="00551936">
      <w:pPr>
        <w:spacing w:line="288" w:lineRule="auto"/>
        <w:ind w:left="315"/>
      </w:pPr>
      <w:r w:rsidRPr="00D8564C">
        <w:t>A</w:t>
      </w:r>
      <w:r w:rsidRPr="00D8564C">
        <w:t>．气温高</w:t>
      </w:r>
      <w:r w:rsidRPr="00D8564C">
        <w:t xml:space="preserve">      B</w:t>
      </w:r>
      <w:r w:rsidRPr="00D8564C">
        <w:t>．蒸发（腾）强</w:t>
      </w:r>
      <w:r w:rsidRPr="00D8564C">
        <w:t xml:space="preserve">      C</w:t>
      </w:r>
      <w:r w:rsidRPr="00D8564C">
        <w:t>．降水量大</w:t>
      </w:r>
      <w:r w:rsidRPr="00D8564C">
        <w:t xml:space="preserve">      D</w:t>
      </w:r>
      <w:r w:rsidRPr="00D8564C">
        <w:t>．绿地面积大</w:t>
      </w:r>
    </w:p>
    <w:p w:rsidR="00551936" w:rsidRPr="00D8564C" w:rsidRDefault="004E5588" w:rsidP="00551936">
      <w:pPr>
        <w:spacing w:line="288" w:lineRule="auto"/>
      </w:pPr>
      <w:r w:rsidRPr="00D8564C">
        <w:t>8</w:t>
      </w:r>
      <w:r w:rsidRPr="00D8564C">
        <w:t>．该城市可能是（</w:t>
      </w:r>
      <w:r w:rsidRPr="00D8564C">
        <w:t xml:space="preserve">    </w:t>
      </w:r>
      <w:r w:rsidRPr="00D8564C">
        <w:t>）</w:t>
      </w:r>
    </w:p>
    <w:p w:rsidR="00551936" w:rsidRPr="00D8564C" w:rsidRDefault="004E5588" w:rsidP="00551936">
      <w:pPr>
        <w:spacing w:line="288" w:lineRule="auto"/>
        <w:ind w:left="315"/>
      </w:pPr>
      <w:r w:rsidRPr="00D8564C">
        <w:t>A</w:t>
      </w:r>
      <w:r w:rsidRPr="00D8564C">
        <w:t>．乌鲁木齐</w:t>
      </w:r>
      <w:r w:rsidRPr="00D8564C">
        <w:t xml:space="preserve">      B</w:t>
      </w:r>
      <w:r w:rsidRPr="00D8564C">
        <w:t>．北京</w:t>
      </w:r>
      <w:r w:rsidRPr="00D8564C">
        <w:t xml:space="preserve">      C</w:t>
      </w:r>
      <w:r w:rsidRPr="00D8564C">
        <w:t>．上海</w:t>
      </w:r>
      <w:r w:rsidRPr="00D8564C">
        <w:t xml:space="preserve">      D</w:t>
      </w:r>
      <w:r w:rsidRPr="00D8564C">
        <w:t>．广州</w:t>
      </w:r>
    </w:p>
    <w:p w:rsidR="00551936" w:rsidRPr="00D8564C" w:rsidRDefault="004E5588" w:rsidP="00551936">
      <w:pPr>
        <w:spacing w:line="288" w:lineRule="auto"/>
        <w:ind w:firstLine="420"/>
        <w:rPr>
          <w:rFonts w:eastAsia="楷体"/>
        </w:rPr>
      </w:pPr>
      <w:r w:rsidRPr="00D8564C">
        <w:rPr>
          <w:rFonts w:eastAsia="楷体"/>
        </w:rPr>
        <w:t>苔原带植被多由低矮灌木及苔藓地衣组成，大多数灌木为极地特有种。苔原带横跨亚欧大陆与北美大陆，呈东西向延伸，仅存在于北冰洋沿岸陆地及岛屿，宽度较小</w:t>
      </w:r>
      <w:r w:rsidRPr="00D8564C">
        <w:rPr>
          <w:rFonts w:eastAsia="楷体"/>
          <w:color w:val="FF0000"/>
        </w:rPr>
        <w:t>。</w:t>
      </w:r>
      <w:r w:rsidRPr="00D8564C">
        <w:rPr>
          <w:rFonts w:eastAsia="楷体"/>
        </w:rPr>
        <w:t>第四纪冰期，苔原带一度扩展至我国阿尔泰山</w:t>
      </w:r>
      <w:r w:rsidRPr="00D8564C">
        <w:rPr>
          <w:rFonts w:eastAsia="楷体"/>
          <w:color w:val="FF0000"/>
        </w:rPr>
        <w:t>—</w:t>
      </w:r>
      <w:r w:rsidRPr="00D8564C">
        <w:rPr>
          <w:rFonts w:eastAsia="楷体"/>
        </w:rPr>
        <w:t>阴山一线。其后，随着气温升高，苔原不断向北及高海拔退却</w:t>
      </w:r>
      <w:r w:rsidRPr="00D8564C">
        <w:rPr>
          <w:rFonts w:eastAsia="楷体"/>
          <w:color w:val="FF0000"/>
        </w:rPr>
        <w:t>。</w:t>
      </w:r>
      <w:r w:rsidRPr="00D8564C">
        <w:rPr>
          <w:rFonts w:eastAsia="楷体"/>
        </w:rPr>
        <w:t>据此完成</w:t>
      </w:r>
      <w:r w:rsidRPr="00D8564C">
        <w:rPr>
          <w:rFonts w:eastAsia="楷体"/>
        </w:rPr>
        <w:t>9</w:t>
      </w:r>
      <w:r w:rsidRPr="00D8564C">
        <w:rPr>
          <w:rFonts w:eastAsia="楷体"/>
        </w:rPr>
        <w:t>～</w:t>
      </w:r>
      <w:r w:rsidRPr="00D8564C">
        <w:rPr>
          <w:rFonts w:eastAsia="楷体"/>
        </w:rPr>
        <w:t>11</w:t>
      </w:r>
      <w:r w:rsidRPr="00D8564C">
        <w:rPr>
          <w:rFonts w:eastAsia="楷体"/>
        </w:rPr>
        <w:t>题。</w:t>
      </w:r>
    </w:p>
    <w:p w:rsidR="00551936" w:rsidRPr="00D8564C" w:rsidRDefault="004E5588" w:rsidP="00551936">
      <w:pPr>
        <w:spacing w:line="288" w:lineRule="auto"/>
      </w:pPr>
      <w:r w:rsidRPr="00D8564C">
        <w:t>9</w:t>
      </w:r>
      <w:r w:rsidRPr="00D8564C">
        <w:t>．受全球气候变暖的影响，亚欧大陆苔原带将（</w:t>
      </w:r>
      <w:r w:rsidRPr="00D8564C">
        <w:t xml:space="preserve">    </w:t>
      </w:r>
      <w:r w:rsidRPr="00D8564C">
        <w:t>）</w:t>
      </w:r>
    </w:p>
    <w:p w:rsidR="00551936" w:rsidRPr="00D8564C" w:rsidRDefault="004E5588" w:rsidP="00551936">
      <w:pPr>
        <w:spacing w:line="288" w:lineRule="auto"/>
        <w:ind w:left="315"/>
      </w:pPr>
      <w:r w:rsidRPr="00D8564C">
        <w:t>A</w:t>
      </w:r>
      <w:r w:rsidRPr="00D8564C">
        <w:t>．整体向北移动</w:t>
      </w:r>
      <w:r w:rsidRPr="00D8564C">
        <w:t xml:space="preserve">      B</w:t>
      </w:r>
      <w:r w:rsidRPr="00D8564C">
        <w:t>．整体向南移动</w:t>
      </w:r>
      <w:r w:rsidRPr="00D8564C">
        <w:t xml:space="preserve">      C</w:t>
      </w:r>
      <w:r w:rsidRPr="00D8564C">
        <w:t>．面积扩大</w:t>
      </w:r>
      <w:r w:rsidRPr="00D8564C">
        <w:t xml:space="preserve">      D</w:t>
      </w:r>
      <w:r w:rsidRPr="00D8564C">
        <w:t>．面积缩小</w:t>
      </w:r>
    </w:p>
    <w:p w:rsidR="00551936" w:rsidRPr="00D8564C" w:rsidRDefault="004E5588" w:rsidP="00551936">
      <w:pPr>
        <w:spacing w:line="288" w:lineRule="auto"/>
      </w:pPr>
      <w:r w:rsidRPr="00D8564C">
        <w:t>10</w:t>
      </w:r>
      <w:r w:rsidRPr="00D8564C">
        <w:t>．苔原带横跨亚欧大陆，表明（</w:t>
      </w:r>
      <w:r w:rsidRPr="00D8564C">
        <w:t xml:space="preserve">    </w:t>
      </w:r>
      <w:r w:rsidRPr="00D8564C">
        <w:t>）</w:t>
      </w:r>
    </w:p>
    <w:p w:rsidR="00551936" w:rsidRPr="00D8564C" w:rsidRDefault="004E5588" w:rsidP="00551936">
      <w:pPr>
        <w:spacing w:line="288" w:lineRule="auto"/>
        <w:ind w:left="315"/>
      </w:pPr>
      <w:r w:rsidRPr="00D8564C">
        <w:t>A</w:t>
      </w:r>
      <w:r w:rsidRPr="00D8564C">
        <w:t>．苔原植被对温度差异不敏感</w:t>
      </w:r>
      <w:r w:rsidRPr="00D8564C">
        <w:t xml:space="preserve">      B</w:t>
      </w:r>
      <w:r w:rsidRPr="00D8564C">
        <w:t>．亚欧大陆北部湿度东西向差异小</w:t>
      </w:r>
    </w:p>
    <w:p w:rsidR="00551936" w:rsidRPr="00D8564C" w:rsidRDefault="004E5588" w:rsidP="00551936">
      <w:pPr>
        <w:spacing w:line="288" w:lineRule="auto"/>
        <w:ind w:left="315"/>
      </w:pPr>
      <w:r w:rsidRPr="00D8564C">
        <w:t>C</w:t>
      </w:r>
      <w:r w:rsidRPr="00D8564C">
        <w:t>．苔原植被对湿度差异不敏感</w:t>
      </w:r>
      <w:r w:rsidRPr="00D8564C">
        <w:t xml:space="preserve">      D</w:t>
      </w:r>
      <w:r w:rsidRPr="00D8564C">
        <w:t>．亚欧大陆降水北部最多</w:t>
      </w:r>
    </w:p>
    <w:p w:rsidR="00551936" w:rsidRPr="00D8564C" w:rsidRDefault="004E5588" w:rsidP="00551936">
      <w:pPr>
        <w:spacing w:line="288" w:lineRule="auto"/>
      </w:pPr>
      <w:r w:rsidRPr="00D8564C">
        <w:t>11</w:t>
      </w:r>
      <w:r w:rsidRPr="00D8564C">
        <w:t>．祁连山地针叶林带以上未发现极地特有种灌木，可能是因为祁连山地（</w:t>
      </w:r>
      <w:r w:rsidRPr="00D8564C">
        <w:t xml:space="preserve">    </w:t>
      </w:r>
      <w:r w:rsidRPr="00D8564C">
        <w:t>）</w:t>
      </w:r>
    </w:p>
    <w:p w:rsidR="00551936" w:rsidRPr="00D8564C" w:rsidRDefault="004E5588" w:rsidP="00551936">
      <w:pPr>
        <w:spacing w:line="288" w:lineRule="auto"/>
        <w:ind w:left="315"/>
      </w:pPr>
      <w:r w:rsidRPr="00D8564C">
        <w:t>A</w:t>
      </w:r>
      <w:r w:rsidRPr="00D8564C">
        <w:t>．目前针叶林带以上</w:t>
      </w:r>
      <w:r w:rsidRPr="00D8564C">
        <w:t>气温高</w:t>
      </w:r>
      <w:r w:rsidRPr="00D8564C">
        <w:t xml:space="preserve">      B</w:t>
      </w:r>
      <w:r w:rsidRPr="00D8564C">
        <w:t>．目前基带气温高</w:t>
      </w:r>
    </w:p>
    <w:p w:rsidR="00551936" w:rsidRPr="00D8564C" w:rsidRDefault="004E5588" w:rsidP="00551936">
      <w:pPr>
        <w:spacing w:line="288" w:lineRule="auto"/>
        <w:ind w:left="315"/>
      </w:pPr>
      <w:r w:rsidRPr="00D8564C">
        <w:t>C</w:t>
      </w:r>
      <w:r w:rsidRPr="00D8564C">
        <w:t>．冰期针叶林带以上气温高</w:t>
      </w:r>
      <w:r w:rsidRPr="00D8564C">
        <w:t xml:space="preserve">      D</w:t>
      </w:r>
      <w:r w:rsidRPr="00D8564C">
        <w:t>．冰期基带气温高</w:t>
      </w:r>
    </w:p>
    <w:p w:rsidR="00551936" w:rsidRPr="001A4CF7" w:rsidRDefault="004E5588" w:rsidP="00551936">
      <w:pPr>
        <w:spacing w:line="288" w:lineRule="auto"/>
      </w:pPr>
      <w:r w:rsidRPr="001A4CF7">
        <w:rPr>
          <w:rFonts w:hint="eastAsia"/>
        </w:rPr>
        <w:t>12</w:t>
      </w:r>
      <w:r w:rsidRPr="001A4CF7">
        <w:rPr>
          <w:rFonts w:hint="eastAsia"/>
        </w:rPr>
        <w:t>．甲国经济对外贸的依存度高，其进出口贸易以美元结算。在开放市场条件下，当甲国发生通货膨胀时，若不考虑其他因素，甲国货币对美元的汇率会下降。关于这一作用过程的描述，正确的是</w:t>
      </w:r>
      <w:r>
        <w:rPr>
          <w:rFonts w:hint="eastAsia"/>
        </w:rPr>
        <w:t>（</w:t>
      </w:r>
      <w:r w:rsidRPr="001A4CF7">
        <w:rPr>
          <w:rFonts w:hint="eastAsia"/>
        </w:rPr>
        <w:t xml:space="preserve">    </w:t>
      </w:r>
      <w:r>
        <w:rPr>
          <w:rFonts w:hint="eastAsia"/>
        </w:rPr>
        <w:t>）</w:t>
      </w: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588"/>
        <w:gridCol w:w="4359"/>
        <w:gridCol w:w="588"/>
        <w:gridCol w:w="2619"/>
      </w:tblGrid>
      <w:tr w:rsidR="00361DB2" w:rsidTr="00CB3B6E">
        <w:trPr>
          <w:trHeight w:val="1148"/>
        </w:trPr>
        <w:tc>
          <w:tcPr>
            <w:tcW w:w="0" w:type="auto"/>
            <w:tcBorders>
              <w:right w:val="single" w:sz="4" w:space="0" w:color="auto"/>
            </w:tcBorders>
            <w:shd w:val="clear" w:color="auto" w:fill="auto"/>
            <w:vAlign w:val="center"/>
          </w:tcPr>
          <w:p w:rsidR="00551936" w:rsidRPr="001A4CF7" w:rsidRDefault="004E5588" w:rsidP="00CB3B6E">
            <w:pPr>
              <w:spacing w:line="288" w:lineRule="auto"/>
              <w:jc w:val="center"/>
            </w:pPr>
            <w:r w:rsidRPr="001A4CF7">
              <w:rPr>
                <w:rFonts w:hint="eastAsia"/>
              </w:rPr>
              <w:t>甲国通货膨胀</w:t>
            </w:r>
          </w:p>
        </w:tc>
        <w:tc>
          <w:tcPr>
            <w:tcW w:w="0" w:type="auto"/>
            <w:tcBorders>
              <w:top w:val="nil"/>
              <w:left w:val="single" w:sz="4" w:space="0" w:color="auto"/>
              <w:bottom w:val="nil"/>
              <w:right w:val="single" w:sz="4" w:space="0" w:color="auto"/>
            </w:tcBorders>
            <w:shd w:val="clear" w:color="auto" w:fill="auto"/>
            <w:vAlign w:val="center"/>
          </w:tcPr>
          <w:p w:rsidR="00551936" w:rsidRPr="001A4CF7" w:rsidRDefault="004E5588" w:rsidP="00CB3B6E">
            <w:pPr>
              <w:spacing w:line="288" w:lineRule="auto"/>
              <w:jc w:val="center"/>
            </w:pPr>
            <w:r>
              <w:rPr>
                <w:rFonts w:hint="eastAsia"/>
              </w:rPr>
              <w:t>→</w:t>
            </w:r>
          </w:p>
        </w:tc>
        <w:tc>
          <w:tcPr>
            <w:tcW w:w="0" w:type="auto"/>
            <w:tcBorders>
              <w:left w:val="single" w:sz="4" w:space="0" w:color="auto"/>
              <w:right w:val="single" w:sz="4" w:space="0" w:color="auto"/>
            </w:tcBorders>
            <w:shd w:val="clear" w:color="auto" w:fill="auto"/>
            <w:vAlign w:val="center"/>
          </w:tcPr>
          <w:p w:rsidR="00551936" w:rsidRPr="001A4CF7" w:rsidRDefault="004E5588" w:rsidP="00CB3B6E">
            <w:pPr>
              <w:spacing w:line="288" w:lineRule="auto"/>
              <w:jc w:val="center"/>
            </w:pPr>
            <w:r w:rsidRPr="001A4CF7">
              <w:rPr>
                <w:rFonts w:hint="eastAsia"/>
              </w:rPr>
              <w:t>①进口商品增加→美元需求增加</w:t>
            </w:r>
          </w:p>
          <w:p w:rsidR="00551936" w:rsidRPr="001A4CF7" w:rsidRDefault="004E5588" w:rsidP="00CB3B6E">
            <w:pPr>
              <w:spacing w:line="288" w:lineRule="auto"/>
              <w:jc w:val="center"/>
            </w:pPr>
            <w:r w:rsidRPr="001A4CF7">
              <w:rPr>
                <w:rFonts w:hint="eastAsia"/>
              </w:rPr>
              <w:t>②进口商品减少→美元需求减少</w:t>
            </w:r>
          </w:p>
          <w:p w:rsidR="00551936" w:rsidRPr="001A4CF7" w:rsidRDefault="004E5588" w:rsidP="00CB3B6E">
            <w:pPr>
              <w:spacing w:line="288" w:lineRule="auto"/>
              <w:jc w:val="center"/>
            </w:pPr>
            <w:r w:rsidRPr="001A4CF7">
              <w:rPr>
                <w:rFonts w:hint="eastAsia"/>
              </w:rPr>
              <w:t>③出口商品增加→美元供给增加</w:t>
            </w:r>
          </w:p>
          <w:p w:rsidR="00551936" w:rsidRPr="001A4CF7" w:rsidRDefault="004E5588" w:rsidP="00CB3B6E">
            <w:pPr>
              <w:spacing w:line="288" w:lineRule="auto"/>
              <w:jc w:val="center"/>
            </w:pPr>
            <w:r w:rsidRPr="001A4CF7">
              <w:rPr>
                <w:rFonts w:hint="eastAsia"/>
              </w:rPr>
              <w:t>④出口商品减少→美元供给减少</w:t>
            </w:r>
          </w:p>
        </w:tc>
        <w:tc>
          <w:tcPr>
            <w:tcW w:w="0" w:type="auto"/>
            <w:tcBorders>
              <w:top w:val="nil"/>
              <w:left w:val="single" w:sz="4" w:space="0" w:color="auto"/>
              <w:bottom w:val="nil"/>
              <w:right w:val="single" w:sz="4" w:space="0" w:color="auto"/>
            </w:tcBorders>
            <w:shd w:val="clear" w:color="auto" w:fill="auto"/>
            <w:vAlign w:val="center"/>
          </w:tcPr>
          <w:p w:rsidR="00551936" w:rsidRPr="001A4CF7" w:rsidRDefault="004E5588" w:rsidP="00CB3B6E">
            <w:pPr>
              <w:spacing w:line="288" w:lineRule="auto"/>
              <w:jc w:val="center"/>
            </w:pPr>
            <w:r>
              <w:rPr>
                <w:rFonts w:hint="eastAsia"/>
              </w:rPr>
              <w:t>→</w:t>
            </w:r>
          </w:p>
        </w:tc>
        <w:tc>
          <w:tcPr>
            <w:tcW w:w="0" w:type="auto"/>
            <w:tcBorders>
              <w:left w:val="single" w:sz="4" w:space="0" w:color="auto"/>
            </w:tcBorders>
            <w:shd w:val="clear" w:color="auto" w:fill="auto"/>
            <w:vAlign w:val="center"/>
          </w:tcPr>
          <w:p w:rsidR="00551936" w:rsidRPr="001A4CF7" w:rsidRDefault="004E5588" w:rsidP="00CB3B6E">
            <w:pPr>
              <w:spacing w:line="288" w:lineRule="auto"/>
              <w:jc w:val="center"/>
            </w:pPr>
            <w:r w:rsidRPr="001A4CF7">
              <w:rPr>
                <w:rFonts w:hint="eastAsia"/>
              </w:rPr>
              <w:t>甲国货币汇率下降</w:t>
            </w:r>
          </w:p>
        </w:tc>
      </w:tr>
    </w:tbl>
    <w:p w:rsidR="00551936" w:rsidRPr="001A4CF7" w:rsidRDefault="004E5588" w:rsidP="00551936">
      <w:pPr>
        <w:spacing w:line="288" w:lineRule="auto"/>
      </w:pPr>
      <w:r w:rsidRPr="001A4CF7">
        <w:rPr>
          <w:rFonts w:hint="eastAsia"/>
        </w:rPr>
        <w:t>A</w:t>
      </w:r>
      <w:r w:rsidRPr="001A4CF7">
        <w:rPr>
          <w:rFonts w:hint="eastAsia"/>
        </w:rPr>
        <w:t>．①③</w:t>
      </w:r>
      <w:r>
        <w:rPr>
          <w:rFonts w:hint="eastAsia"/>
        </w:rPr>
        <w:t xml:space="preserve">      </w:t>
      </w:r>
      <w:r w:rsidRPr="001A4CF7">
        <w:rPr>
          <w:rFonts w:hint="eastAsia"/>
        </w:rPr>
        <w:t>B</w:t>
      </w:r>
      <w:r w:rsidRPr="001A4CF7">
        <w:rPr>
          <w:rFonts w:hint="eastAsia"/>
        </w:rPr>
        <w:t>．①④</w:t>
      </w:r>
      <w:r>
        <w:rPr>
          <w:rFonts w:hint="eastAsia"/>
        </w:rPr>
        <w:t xml:space="preserve">      </w:t>
      </w:r>
      <w:r w:rsidRPr="001A4CF7">
        <w:rPr>
          <w:rFonts w:hint="eastAsia"/>
        </w:rPr>
        <w:t>C</w:t>
      </w:r>
      <w:r w:rsidRPr="001A4CF7">
        <w:rPr>
          <w:rFonts w:hint="eastAsia"/>
        </w:rPr>
        <w:t>．②③</w:t>
      </w:r>
      <w:r>
        <w:rPr>
          <w:rFonts w:hint="eastAsia"/>
        </w:rPr>
        <w:t xml:space="preserve">      </w:t>
      </w:r>
      <w:r w:rsidRPr="001A4CF7">
        <w:rPr>
          <w:rFonts w:hint="eastAsia"/>
        </w:rPr>
        <w:t>D</w:t>
      </w:r>
      <w:r w:rsidRPr="001A4CF7">
        <w:rPr>
          <w:rFonts w:hint="eastAsia"/>
        </w:rPr>
        <w:t>．</w:t>
      </w:r>
      <w:r w:rsidRPr="001A4CF7">
        <w:rPr>
          <w:rFonts w:hint="eastAsia"/>
        </w:rPr>
        <w:t>②④</w:t>
      </w:r>
    </w:p>
    <w:p w:rsidR="00551936" w:rsidRPr="001A4CF7" w:rsidRDefault="004E5588" w:rsidP="00551936">
      <w:pPr>
        <w:spacing w:line="288" w:lineRule="auto"/>
      </w:pPr>
      <w:r w:rsidRPr="001A4CF7">
        <w:rPr>
          <w:rFonts w:hint="eastAsia"/>
        </w:rPr>
        <w:t>13</w:t>
      </w:r>
      <w:r w:rsidRPr="001A4CF7">
        <w:rPr>
          <w:rFonts w:hint="eastAsia"/>
        </w:rPr>
        <w:t>．</w:t>
      </w:r>
      <w:r w:rsidRPr="001A4CF7">
        <w:rPr>
          <w:rFonts w:hint="eastAsia"/>
        </w:rPr>
        <w:t>2021</w:t>
      </w:r>
      <w:r w:rsidRPr="001A4CF7">
        <w:rPr>
          <w:rFonts w:hint="eastAsia"/>
        </w:rPr>
        <w:t>年</w:t>
      </w:r>
      <w:r w:rsidRPr="001A4CF7">
        <w:rPr>
          <w:rFonts w:hint="eastAsia"/>
        </w:rPr>
        <w:t>1</w:t>
      </w:r>
      <w:r w:rsidRPr="001A4CF7">
        <w:rPr>
          <w:rFonts w:hint="eastAsia"/>
        </w:rPr>
        <w:t>月，中国人民银行会同有关部门发布通知明确：</w:t>
      </w:r>
      <w:r w:rsidRPr="001A4CF7">
        <w:rPr>
          <w:rFonts w:hint="eastAsia"/>
        </w:rPr>
        <w:t>2020</w:t>
      </w:r>
      <w:r w:rsidRPr="001A4CF7">
        <w:rPr>
          <w:rFonts w:hint="eastAsia"/>
        </w:rPr>
        <w:t>年</w:t>
      </w:r>
      <w:r w:rsidRPr="001A4CF7">
        <w:rPr>
          <w:rFonts w:hint="eastAsia"/>
        </w:rPr>
        <w:t>6</w:t>
      </w:r>
      <w:r w:rsidRPr="001A4CF7">
        <w:rPr>
          <w:rFonts w:hint="eastAsia"/>
        </w:rPr>
        <w:t>月出台的普惠小微企业贷款延期还本付息政策延期至</w:t>
      </w:r>
      <w:r w:rsidRPr="001A4CF7">
        <w:rPr>
          <w:rFonts w:hint="eastAsia"/>
        </w:rPr>
        <w:t>2021</w:t>
      </w:r>
      <w:r w:rsidRPr="001A4CF7">
        <w:rPr>
          <w:rFonts w:hint="eastAsia"/>
        </w:rPr>
        <w:t>年</w:t>
      </w:r>
      <w:r w:rsidRPr="001A4CF7">
        <w:rPr>
          <w:rFonts w:hint="eastAsia"/>
        </w:rPr>
        <w:t>3</w:t>
      </w:r>
      <w:r w:rsidRPr="001A4CF7">
        <w:rPr>
          <w:rFonts w:hint="eastAsia"/>
        </w:rPr>
        <w:t>月</w:t>
      </w:r>
      <w:r w:rsidRPr="001A4CF7">
        <w:rPr>
          <w:rFonts w:hint="eastAsia"/>
        </w:rPr>
        <w:t>31</w:t>
      </w:r>
      <w:r w:rsidRPr="001A4CF7">
        <w:rPr>
          <w:rFonts w:hint="eastAsia"/>
        </w:rPr>
        <w:t>日，免收罚息；对于</w:t>
      </w:r>
      <w:r w:rsidRPr="001A4CF7">
        <w:rPr>
          <w:rFonts w:hint="eastAsia"/>
        </w:rPr>
        <w:t>2021</w:t>
      </w:r>
      <w:r w:rsidRPr="001A4CF7">
        <w:rPr>
          <w:rFonts w:hint="eastAsia"/>
        </w:rPr>
        <w:t>年</w:t>
      </w:r>
      <w:r w:rsidRPr="001A4CF7">
        <w:rPr>
          <w:rFonts w:hint="eastAsia"/>
        </w:rPr>
        <w:t>1</w:t>
      </w:r>
      <w:r w:rsidRPr="001A4CF7">
        <w:rPr>
          <w:rFonts w:hint="eastAsia"/>
        </w:rPr>
        <w:t>月</w:t>
      </w:r>
      <w:r w:rsidRPr="001A4CF7">
        <w:rPr>
          <w:rFonts w:hint="eastAsia"/>
        </w:rPr>
        <w:t>1</w:t>
      </w:r>
      <w:r w:rsidRPr="001A4CF7">
        <w:rPr>
          <w:rFonts w:hint="eastAsia"/>
        </w:rPr>
        <w:t>日至</w:t>
      </w:r>
      <w:r w:rsidRPr="001A4CF7">
        <w:rPr>
          <w:rFonts w:hint="eastAsia"/>
        </w:rPr>
        <w:t>3</w:t>
      </w:r>
      <w:r w:rsidRPr="001A4CF7">
        <w:rPr>
          <w:rFonts w:hint="eastAsia"/>
        </w:rPr>
        <w:t>月</w:t>
      </w:r>
      <w:r w:rsidRPr="001A4CF7">
        <w:rPr>
          <w:rFonts w:hint="eastAsia"/>
        </w:rPr>
        <w:t>31</w:t>
      </w:r>
      <w:r w:rsidRPr="001A4CF7">
        <w:rPr>
          <w:rFonts w:hint="eastAsia"/>
        </w:rPr>
        <w:t>日期间到期的普惠小微企业贷款，按市场化原则“应延尽延”，继续实施阶段性延期还本付息</w:t>
      </w:r>
      <w:r>
        <w:rPr>
          <w:rFonts w:hint="eastAsia"/>
        </w:rPr>
        <w:t>。</w:t>
      </w:r>
      <w:r w:rsidRPr="001A4CF7">
        <w:rPr>
          <w:rFonts w:hint="eastAsia"/>
        </w:rPr>
        <w:t>此举</w:t>
      </w:r>
      <w:r>
        <w:rPr>
          <w:rFonts w:hint="eastAsia"/>
        </w:rPr>
        <w:t>（</w:t>
      </w:r>
      <w:r w:rsidRPr="001A4CF7">
        <w:rPr>
          <w:rFonts w:hint="eastAsia"/>
        </w:rPr>
        <w:t xml:space="preserve">    </w:t>
      </w:r>
      <w:r>
        <w:rPr>
          <w:rFonts w:hint="eastAsia"/>
        </w:rPr>
        <w:t>）</w:t>
      </w:r>
    </w:p>
    <w:p w:rsidR="00551936" w:rsidRPr="001A4CF7" w:rsidRDefault="004E5588" w:rsidP="00551936">
      <w:pPr>
        <w:spacing w:line="288" w:lineRule="auto"/>
      </w:pPr>
      <w:r w:rsidRPr="001A4CF7">
        <w:rPr>
          <w:rFonts w:hint="eastAsia"/>
        </w:rPr>
        <w:t>①意在减少小微企业偿债本金</w:t>
      </w:r>
      <w:r>
        <w:rPr>
          <w:rFonts w:hint="eastAsia"/>
        </w:rPr>
        <w:t xml:space="preserve">      </w:t>
      </w:r>
      <w:r w:rsidRPr="001A4CF7">
        <w:rPr>
          <w:rFonts w:hint="eastAsia"/>
        </w:rPr>
        <w:t>②有利于维持小微企业正常经营</w:t>
      </w:r>
    </w:p>
    <w:p w:rsidR="00551936" w:rsidRPr="001A4CF7" w:rsidRDefault="004E5588" w:rsidP="00551936">
      <w:pPr>
        <w:spacing w:line="288" w:lineRule="auto"/>
      </w:pPr>
      <w:r w:rsidRPr="001A4CF7">
        <w:rPr>
          <w:rFonts w:hint="eastAsia"/>
        </w:rPr>
        <w:t>③能够加速小微企业资金周转</w:t>
      </w:r>
      <w:r>
        <w:rPr>
          <w:rFonts w:hint="eastAsia"/>
        </w:rPr>
        <w:t xml:space="preserve">      </w:t>
      </w:r>
      <w:r w:rsidRPr="001A4CF7">
        <w:rPr>
          <w:rFonts w:hint="eastAsia"/>
        </w:rPr>
        <w:t>④有助于稳定小微企业就业岗位</w:t>
      </w:r>
    </w:p>
    <w:p w:rsidR="00551936" w:rsidRPr="001A4CF7" w:rsidRDefault="004E5588" w:rsidP="00551936">
      <w:pPr>
        <w:spacing w:line="288" w:lineRule="auto"/>
      </w:pPr>
      <w:r w:rsidRPr="001A4CF7">
        <w:rPr>
          <w:rFonts w:hint="eastAsia"/>
        </w:rPr>
        <w:lastRenderedPageBreak/>
        <w:t>A</w:t>
      </w:r>
      <w:r w:rsidRPr="001A4CF7">
        <w:rPr>
          <w:rFonts w:hint="eastAsia"/>
        </w:rPr>
        <w:t>．①③</w:t>
      </w:r>
      <w:r>
        <w:rPr>
          <w:rFonts w:hint="eastAsia"/>
        </w:rPr>
        <w:t xml:space="preserve">      </w:t>
      </w:r>
      <w:r w:rsidRPr="001A4CF7">
        <w:rPr>
          <w:rFonts w:hint="eastAsia"/>
        </w:rPr>
        <w:t>B</w:t>
      </w:r>
      <w:r w:rsidRPr="001A4CF7">
        <w:rPr>
          <w:rFonts w:hint="eastAsia"/>
        </w:rPr>
        <w:t>．①④</w:t>
      </w:r>
      <w:r>
        <w:rPr>
          <w:rFonts w:hint="eastAsia"/>
        </w:rPr>
        <w:t xml:space="preserve">      </w:t>
      </w:r>
      <w:r w:rsidRPr="001A4CF7">
        <w:rPr>
          <w:rFonts w:hint="eastAsia"/>
        </w:rPr>
        <w:t>C</w:t>
      </w:r>
      <w:r w:rsidRPr="001A4CF7">
        <w:rPr>
          <w:rFonts w:hint="eastAsia"/>
        </w:rPr>
        <w:t>．②③</w:t>
      </w:r>
      <w:r>
        <w:rPr>
          <w:rFonts w:hint="eastAsia"/>
        </w:rPr>
        <w:t xml:space="preserve">      </w:t>
      </w:r>
      <w:r w:rsidRPr="001A4CF7">
        <w:rPr>
          <w:rFonts w:hint="eastAsia"/>
        </w:rPr>
        <w:t>D</w:t>
      </w:r>
      <w:r w:rsidRPr="001A4CF7">
        <w:rPr>
          <w:rFonts w:hint="eastAsia"/>
        </w:rPr>
        <w:t>．②④</w:t>
      </w:r>
    </w:p>
    <w:p w:rsidR="00551936" w:rsidRPr="001A4CF7" w:rsidRDefault="004E5588" w:rsidP="00551936">
      <w:pPr>
        <w:spacing w:line="288" w:lineRule="auto"/>
      </w:pPr>
      <w:r w:rsidRPr="001A4CF7">
        <w:rPr>
          <w:rFonts w:hint="eastAsia"/>
        </w:rPr>
        <w:t>14</w:t>
      </w:r>
      <w:r w:rsidRPr="001A4CF7">
        <w:rPr>
          <w:rFonts w:hint="eastAsia"/>
        </w:rPr>
        <w:t>．图</w:t>
      </w:r>
      <w:r w:rsidRPr="001A4CF7">
        <w:rPr>
          <w:rFonts w:hint="eastAsia"/>
        </w:rPr>
        <w:t>2</w:t>
      </w:r>
      <w:r w:rsidRPr="001A4CF7">
        <w:rPr>
          <w:rFonts w:hint="eastAsia"/>
        </w:rPr>
        <w:t>是我国</w:t>
      </w:r>
      <w:r w:rsidRPr="001A4CF7">
        <w:rPr>
          <w:rFonts w:hint="eastAsia"/>
        </w:rPr>
        <w:t>2016</w:t>
      </w:r>
      <w:r w:rsidRPr="001A4CF7">
        <w:rPr>
          <w:rFonts w:hint="eastAsia"/>
        </w:rPr>
        <w:t>～</w:t>
      </w:r>
      <w:r w:rsidRPr="001A4CF7">
        <w:rPr>
          <w:rFonts w:hint="eastAsia"/>
        </w:rPr>
        <w:t>2020</w:t>
      </w:r>
      <w:r w:rsidRPr="001A4CF7">
        <w:rPr>
          <w:rFonts w:hint="eastAsia"/>
        </w:rPr>
        <w:t>年全国一般公共收入与支出变化走势。</w:t>
      </w:r>
    </w:p>
    <w:p w:rsidR="00551936" w:rsidRPr="001A4CF7" w:rsidRDefault="00A71DED" w:rsidP="00551936">
      <w:pPr>
        <w:spacing w:line="288" w:lineRule="auto"/>
      </w:pPr>
      <w:r>
        <w:rPr>
          <w:noProof/>
        </w:rPr>
        <w:drawing>
          <wp:inline distT="0" distB="0" distL="0" distR="0">
            <wp:extent cx="4875530" cy="2154555"/>
            <wp:effectExtent l="0" t="0" r="0" b="0"/>
            <wp:docPr id="9" name="图片 5" descr="C:\Users\Administrator\AppData\Local\Temp\tianruoocr\截图_20210508120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AppData\Local\Temp\tianruoocr\截图_20210508120535.png"/>
                    <pic:cNvPicPr>
                      <a:picLocks noChangeAspect="1" noChangeArrowheads="1"/>
                    </pic:cNvPicPr>
                  </pic:nvPicPr>
                  <pic:blipFill>
                    <a:blip r:embed="rId9">
                      <a:lum contrast="80000"/>
                      <a:grayscl/>
                      <a:extLst>
                        <a:ext uri="{28A0092B-C50C-407E-A947-70E740481C1C}">
                          <a14:useLocalDpi xmlns:a14="http://schemas.microsoft.com/office/drawing/2010/main" val="0"/>
                        </a:ext>
                      </a:extLst>
                    </a:blip>
                    <a:srcRect/>
                    <a:stretch>
                      <a:fillRect/>
                    </a:stretch>
                  </pic:blipFill>
                  <pic:spPr bwMode="auto">
                    <a:xfrm>
                      <a:off x="0" y="0"/>
                      <a:ext cx="4875530" cy="2154555"/>
                    </a:xfrm>
                    <a:prstGeom prst="rect">
                      <a:avLst/>
                    </a:prstGeom>
                    <a:noFill/>
                    <a:ln>
                      <a:noFill/>
                    </a:ln>
                  </pic:spPr>
                </pic:pic>
              </a:graphicData>
            </a:graphic>
          </wp:inline>
        </w:drawing>
      </w:r>
      <w:r w:rsidR="004E5588" w:rsidRPr="001A4CF7">
        <w:rPr>
          <w:rFonts w:hint="eastAsia"/>
        </w:rPr>
        <w:t xml:space="preserve"> </w:t>
      </w:r>
    </w:p>
    <w:p w:rsidR="00551936" w:rsidRPr="001A4CF7" w:rsidRDefault="004E5588" w:rsidP="00551936">
      <w:pPr>
        <w:spacing w:line="288" w:lineRule="auto"/>
        <w:rPr>
          <w:rFonts w:ascii="楷体" w:eastAsia="楷体" w:hAnsi="楷体"/>
        </w:rPr>
      </w:pPr>
      <w:r w:rsidRPr="001A4CF7">
        <w:rPr>
          <w:rFonts w:ascii="楷体" w:eastAsia="楷体" w:hAnsi="楷体" w:hint="eastAsia"/>
        </w:rPr>
        <w:t>附：据政府工作报告，</w:t>
      </w:r>
      <w:r w:rsidRPr="001A4CF7">
        <w:rPr>
          <w:rFonts w:ascii="楷体" w:eastAsia="楷体" w:hAnsi="楷体" w:hint="eastAsia"/>
        </w:rPr>
        <w:t>2020</w:t>
      </w:r>
      <w:r w:rsidRPr="001A4CF7">
        <w:rPr>
          <w:rFonts w:ascii="楷体" w:eastAsia="楷体" w:hAnsi="楷体" w:hint="eastAsia"/>
        </w:rPr>
        <w:t>年我国财政赤字率为</w:t>
      </w:r>
      <w:r w:rsidRPr="001A4CF7">
        <w:rPr>
          <w:rFonts w:ascii="楷体" w:eastAsia="楷体" w:hAnsi="楷体" w:hint="eastAsia"/>
        </w:rPr>
        <w:t>3.6%</w:t>
      </w:r>
      <w:r w:rsidRPr="001A4CF7">
        <w:rPr>
          <w:rFonts w:ascii="楷体" w:eastAsia="楷体" w:hAnsi="楷体" w:hint="eastAsia"/>
        </w:rPr>
        <w:t>，</w:t>
      </w:r>
      <w:r w:rsidRPr="001A4CF7">
        <w:rPr>
          <w:rFonts w:ascii="楷体" w:eastAsia="楷体" w:hAnsi="楷体" w:hint="eastAsia"/>
        </w:rPr>
        <w:t>2021</w:t>
      </w:r>
      <w:r w:rsidRPr="001A4CF7">
        <w:rPr>
          <w:rFonts w:ascii="楷体" w:eastAsia="楷体" w:hAnsi="楷体" w:hint="eastAsia"/>
        </w:rPr>
        <w:t>年拟按</w:t>
      </w:r>
      <w:r w:rsidRPr="001A4CF7">
        <w:rPr>
          <w:rFonts w:ascii="楷体" w:eastAsia="楷体" w:hAnsi="楷体" w:hint="eastAsia"/>
        </w:rPr>
        <w:t>3.2%</w:t>
      </w:r>
      <w:r w:rsidRPr="001A4CF7">
        <w:rPr>
          <w:rFonts w:ascii="楷体" w:eastAsia="楷体" w:hAnsi="楷体" w:hint="eastAsia"/>
        </w:rPr>
        <w:t>左右安排</w:t>
      </w:r>
      <w:r>
        <w:rPr>
          <w:rFonts w:ascii="楷体" w:eastAsia="楷体" w:hAnsi="楷体" w:hint="eastAsia"/>
        </w:rPr>
        <w:t>（</w:t>
      </w:r>
      <w:r w:rsidRPr="001A4CF7">
        <w:rPr>
          <w:rFonts w:ascii="楷体" w:eastAsia="楷体" w:hAnsi="楷体" w:hint="eastAsia"/>
        </w:rPr>
        <w:t>赤字率的国际警戒线为</w:t>
      </w:r>
      <w:r w:rsidRPr="001A4CF7">
        <w:rPr>
          <w:rFonts w:ascii="楷体" w:eastAsia="楷体" w:hAnsi="楷体" w:hint="eastAsia"/>
        </w:rPr>
        <w:t>3%</w:t>
      </w:r>
      <w:r>
        <w:rPr>
          <w:rFonts w:ascii="楷体" w:eastAsia="楷体" w:hAnsi="楷体" w:hint="eastAsia"/>
        </w:rPr>
        <w:t>）</w:t>
      </w:r>
      <w:r w:rsidRPr="001A4CF7">
        <w:rPr>
          <w:rFonts w:ascii="楷体" w:eastAsia="楷体" w:hAnsi="楷体" w:hint="eastAsia"/>
        </w:rPr>
        <w:t>。</w:t>
      </w:r>
    </w:p>
    <w:p w:rsidR="00551936" w:rsidRPr="001A4CF7" w:rsidRDefault="004E5588" w:rsidP="00551936">
      <w:pPr>
        <w:spacing w:line="288" w:lineRule="auto"/>
      </w:pPr>
      <w:r w:rsidRPr="001A4CF7">
        <w:rPr>
          <w:rFonts w:hint="eastAsia"/>
        </w:rPr>
        <w:t>针对图</w:t>
      </w:r>
      <w:r w:rsidRPr="001A4CF7">
        <w:rPr>
          <w:rFonts w:hint="eastAsia"/>
        </w:rPr>
        <w:t>2</w:t>
      </w:r>
      <w:r w:rsidRPr="001A4CF7">
        <w:rPr>
          <w:rFonts w:hint="eastAsia"/>
        </w:rPr>
        <w:t>反映的问题，积极的应对办法是</w:t>
      </w:r>
      <w:r>
        <w:rPr>
          <w:rFonts w:hint="eastAsia"/>
        </w:rPr>
        <w:t>（</w:t>
      </w:r>
      <w:r w:rsidRPr="001A4CF7">
        <w:rPr>
          <w:rFonts w:hint="eastAsia"/>
        </w:rPr>
        <w:t xml:space="preserve">    </w:t>
      </w:r>
      <w:r>
        <w:rPr>
          <w:rFonts w:hint="eastAsia"/>
        </w:rPr>
        <w:t>）</w:t>
      </w:r>
    </w:p>
    <w:p w:rsidR="00551936" w:rsidRDefault="004E5588" w:rsidP="00551936">
      <w:pPr>
        <w:spacing w:line="288" w:lineRule="auto"/>
      </w:pPr>
      <w:r w:rsidRPr="001A4CF7">
        <w:rPr>
          <w:rFonts w:hint="eastAsia"/>
        </w:rPr>
        <w:t>①培育新的经济增长点，扩大税收来源</w:t>
      </w:r>
    </w:p>
    <w:p w:rsidR="00551936" w:rsidRPr="001A4CF7" w:rsidRDefault="004E5588" w:rsidP="00551936">
      <w:pPr>
        <w:spacing w:line="288" w:lineRule="auto"/>
      </w:pPr>
      <w:r w:rsidRPr="001A4CF7">
        <w:rPr>
          <w:rFonts w:hint="eastAsia"/>
        </w:rPr>
        <w:t>②加大政府债券发行规模，弥补收入不足</w:t>
      </w:r>
    </w:p>
    <w:p w:rsidR="00551936" w:rsidRDefault="004E5588" w:rsidP="00551936">
      <w:pPr>
        <w:spacing w:line="288" w:lineRule="auto"/>
      </w:pPr>
      <w:r w:rsidRPr="001A4CF7">
        <w:rPr>
          <w:rFonts w:hint="eastAsia"/>
        </w:rPr>
        <w:t>③压缩社会保障类开支，减少财政支出</w:t>
      </w:r>
    </w:p>
    <w:p w:rsidR="00551936" w:rsidRPr="001A4CF7" w:rsidRDefault="004E5588" w:rsidP="00551936">
      <w:pPr>
        <w:spacing w:line="288" w:lineRule="auto"/>
      </w:pPr>
      <w:r w:rsidRPr="001A4CF7">
        <w:rPr>
          <w:rFonts w:hint="eastAsia"/>
        </w:rPr>
        <w:t>④优化财政支出结构，提高资金使用效率</w:t>
      </w:r>
    </w:p>
    <w:p w:rsidR="00551936" w:rsidRPr="001A4CF7" w:rsidRDefault="004E5588" w:rsidP="00551936">
      <w:pPr>
        <w:spacing w:line="288" w:lineRule="auto"/>
      </w:pPr>
      <w:r w:rsidRPr="001A4CF7">
        <w:rPr>
          <w:rFonts w:hint="eastAsia"/>
        </w:rPr>
        <w:t>A</w:t>
      </w:r>
      <w:r w:rsidRPr="001A4CF7">
        <w:rPr>
          <w:rFonts w:hint="eastAsia"/>
        </w:rPr>
        <w:t>．①③</w:t>
      </w:r>
      <w:r>
        <w:rPr>
          <w:rFonts w:hint="eastAsia"/>
        </w:rPr>
        <w:t xml:space="preserve">      </w:t>
      </w:r>
      <w:r w:rsidRPr="001A4CF7">
        <w:rPr>
          <w:rFonts w:hint="eastAsia"/>
        </w:rPr>
        <w:t>B</w:t>
      </w:r>
      <w:r w:rsidRPr="001A4CF7">
        <w:rPr>
          <w:rFonts w:hint="eastAsia"/>
        </w:rPr>
        <w:t>．①④</w:t>
      </w:r>
      <w:r>
        <w:rPr>
          <w:rFonts w:hint="eastAsia"/>
        </w:rPr>
        <w:t xml:space="preserve">      </w:t>
      </w:r>
      <w:r w:rsidRPr="001A4CF7">
        <w:rPr>
          <w:rFonts w:hint="eastAsia"/>
        </w:rPr>
        <w:t>C</w:t>
      </w:r>
      <w:r w:rsidRPr="001A4CF7">
        <w:rPr>
          <w:rFonts w:hint="eastAsia"/>
        </w:rPr>
        <w:t>．②③</w:t>
      </w:r>
      <w:r>
        <w:rPr>
          <w:rFonts w:hint="eastAsia"/>
        </w:rPr>
        <w:t xml:space="preserve">      </w:t>
      </w:r>
      <w:r w:rsidRPr="001A4CF7">
        <w:rPr>
          <w:rFonts w:hint="eastAsia"/>
        </w:rPr>
        <w:t>D</w:t>
      </w:r>
      <w:r w:rsidRPr="001A4CF7">
        <w:rPr>
          <w:rFonts w:hint="eastAsia"/>
        </w:rPr>
        <w:t>．②④</w:t>
      </w:r>
    </w:p>
    <w:p w:rsidR="00551936" w:rsidRPr="001A4CF7" w:rsidRDefault="004E5588" w:rsidP="00551936">
      <w:pPr>
        <w:spacing w:line="288" w:lineRule="auto"/>
      </w:pPr>
      <w:r w:rsidRPr="001A4CF7">
        <w:rPr>
          <w:rFonts w:hint="eastAsia"/>
        </w:rPr>
        <w:t>15</w:t>
      </w:r>
      <w:r w:rsidRPr="001A4CF7">
        <w:rPr>
          <w:rFonts w:hint="eastAsia"/>
        </w:rPr>
        <w:t>．经济合作与发展组织数据显示：</w:t>
      </w:r>
      <w:r w:rsidRPr="001A4CF7">
        <w:rPr>
          <w:rFonts w:hint="eastAsia"/>
        </w:rPr>
        <w:t>2020</w:t>
      </w:r>
      <w:r w:rsidRPr="001A4CF7">
        <w:rPr>
          <w:rFonts w:hint="eastAsia"/>
        </w:rPr>
        <w:t>年全球外国直接投资</w:t>
      </w:r>
      <w:r>
        <w:rPr>
          <w:rFonts w:hint="eastAsia"/>
        </w:rPr>
        <w:t>（</w:t>
      </w:r>
      <w:r w:rsidRPr="001A4CF7">
        <w:rPr>
          <w:rFonts w:hint="eastAsia"/>
        </w:rPr>
        <w:t>FDI</w:t>
      </w:r>
      <w:r>
        <w:rPr>
          <w:rFonts w:hint="eastAsia"/>
        </w:rPr>
        <w:t>）</w:t>
      </w:r>
      <w:r w:rsidRPr="001A4CF7">
        <w:rPr>
          <w:rFonts w:hint="eastAsia"/>
        </w:rPr>
        <w:t>总规模为</w:t>
      </w:r>
      <w:r w:rsidRPr="001A4CF7">
        <w:rPr>
          <w:rFonts w:hint="eastAsia"/>
        </w:rPr>
        <w:t>8460</w:t>
      </w:r>
      <w:r w:rsidRPr="001A4CF7">
        <w:rPr>
          <w:rFonts w:hint="eastAsia"/>
        </w:rPr>
        <w:t>亿美元，比上年下降</w:t>
      </w:r>
      <w:r w:rsidRPr="001A4CF7">
        <w:rPr>
          <w:rFonts w:hint="eastAsia"/>
        </w:rPr>
        <w:t>38%</w:t>
      </w:r>
      <w:r w:rsidRPr="001A4CF7">
        <w:rPr>
          <w:rFonts w:hint="eastAsia"/>
        </w:rPr>
        <w:t>，但中国</w:t>
      </w:r>
      <w:r w:rsidRPr="001A4CF7">
        <w:rPr>
          <w:rFonts w:hint="eastAsia"/>
        </w:rPr>
        <w:t>FDI</w:t>
      </w:r>
      <w:r w:rsidRPr="001A4CF7">
        <w:rPr>
          <w:rFonts w:hint="eastAsia"/>
        </w:rPr>
        <w:t>逆势增至</w:t>
      </w:r>
      <w:r w:rsidRPr="001A4CF7">
        <w:rPr>
          <w:rFonts w:hint="eastAsia"/>
        </w:rPr>
        <w:t>2120</w:t>
      </w:r>
      <w:r w:rsidRPr="001A4CF7">
        <w:rPr>
          <w:rFonts w:hint="eastAsia"/>
        </w:rPr>
        <w:t>亿美元，增幅为</w:t>
      </w:r>
      <w:r w:rsidRPr="001A4CF7">
        <w:rPr>
          <w:rFonts w:hint="eastAsia"/>
        </w:rPr>
        <w:t>14%</w:t>
      </w:r>
      <w:r w:rsidRPr="001A4CF7">
        <w:rPr>
          <w:rFonts w:hint="eastAsia"/>
        </w:rPr>
        <w:t>，成为全球最大外资流入国</w:t>
      </w:r>
      <w:r>
        <w:rPr>
          <w:rFonts w:hint="eastAsia"/>
        </w:rPr>
        <w:t>。</w:t>
      </w:r>
      <w:r w:rsidRPr="001A4CF7">
        <w:rPr>
          <w:rFonts w:hint="eastAsia"/>
        </w:rPr>
        <w:t>2020</w:t>
      </w:r>
      <w:r w:rsidRPr="001A4CF7">
        <w:rPr>
          <w:rFonts w:hint="eastAsia"/>
        </w:rPr>
        <w:t>年中国</w:t>
      </w:r>
      <w:r w:rsidRPr="001A4CF7">
        <w:rPr>
          <w:rFonts w:hint="eastAsia"/>
        </w:rPr>
        <w:t>FDI</w:t>
      </w:r>
      <w:r w:rsidRPr="001A4CF7">
        <w:rPr>
          <w:rFonts w:hint="eastAsia"/>
        </w:rPr>
        <w:t>逆势增长，得益于</w:t>
      </w:r>
      <w:r>
        <w:rPr>
          <w:rFonts w:hint="eastAsia"/>
        </w:rPr>
        <w:t>（</w:t>
      </w:r>
      <w:r w:rsidRPr="001A4CF7">
        <w:rPr>
          <w:rFonts w:hint="eastAsia"/>
        </w:rPr>
        <w:t xml:space="preserve">    </w:t>
      </w:r>
      <w:r>
        <w:rPr>
          <w:rFonts w:hint="eastAsia"/>
        </w:rPr>
        <w:t>）</w:t>
      </w:r>
    </w:p>
    <w:p w:rsidR="00551936" w:rsidRPr="001A4CF7" w:rsidRDefault="004E5588" w:rsidP="00551936">
      <w:pPr>
        <w:spacing w:line="288" w:lineRule="auto"/>
      </w:pPr>
      <w:r w:rsidRPr="001A4CF7">
        <w:rPr>
          <w:rFonts w:hint="eastAsia"/>
        </w:rPr>
        <w:t>①中国有效控制新冠肺炎疫情，经济增长率先恢复</w:t>
      </w:r>
    </w:p>
    <w:p w:rsidR="00551936" w:rsidRPr="001A4CF7" w:rsidRDefault="004E5588" w:rsidP="00551936">
      <w:pPr>
        <w:spacing w:line="288" w:lineRule="auto"/>
      </w:pPr>
      <w:r w:rsidRPr="001A4CF7">
        <w:rPr>
          <w:rFonts w:hint="eastAsia"/>
        </w:rPr>
        <w:t>②中国进一步扩大开放，货物进出口总额大幅增长</w:t>
      </w:r>
    </w:p>
    <w:p w:rsidR="00551936" w:rsidRPr="001A4CF7" w:rsidRDefault="004E5588" w:rsidP="00551936">
      <w:pPr>
        <w:spacing w:line="288" w:lineRule="auto"/>
      </w:pPr>
      <w:r w:rsidRPr="001A4CF7">
        <w:rPr>
          <w:rFonts w:hint="eastAsia"/>
        </w:rPr>
        <w:t>③中国营商环境不断优化，对外资更具吸引力</w:t>
      </w:r>
    </w:p>
    <w:p w:rsidR="00551936" w:rsidRPr="001A4CF7" w:rsidRDefault="004E5588" w:rsidP="00551936">
      <w:pPr>
        <w:spacing w:line="288" w:lineRule="auto"/>
      </w:pPr>
      <w:r w:rsidRPr="001A4CF7">
        <w:rPr>
          <w:rFonts w:hint="eastAsia"/>
        </w:rPr>
        <w:t>④中国对外直接投资不断增大，投资结构改善</w:t>
      </w:r>
    </w:p>
    <w:p w:rsidR="00551936" w:rsidRPr="001A4CF7" w:rsidRDefault="004E5588" w:rsidP="00551936">
      <w:pPr>
        <w:spacing w:line="288" w:lineRule="auto"/>
      </w:pPr>
      <w:r w:rsidRPr="001A4CF7">
        <w:rPr>
          <w:rFonts w:hint="eastAsia"/>
        </w:rPr>
        <w:t>A</w:t>
      </w:r>
      <w:r w:rsidRPr="001A4CF7">
        <w:rPr>
          <w:rFonts w:hint="eastAsia"/>
        </w:rPr>
        <w:t>．①③</w:t>
      </w:r>
      <w:r>
        <w:rPr>
          <w:rFonts w:hint="eastAsia"/>
        </w:rPr>
        <w:t xml:space="preserve">      </w:t>
      </w:r>
      <w:r w:rsidRPr="001A4CF7">
        <w:rPr>
          <w:rFonts w:hint="eastAsia"/>
        </w:rPr>
        <w:t>B</w:t>
      </w:r>
      <w:r w:rsidRPr="001A4CF7">
        <w:rPr>
          <w:rFonts w:hint="eastAsia"/>
        </w:rPr>
        <w:t>．①④</w:t>
      </w:r>
      <w:r>
        <w:rPr>
          <w:rFonts w:hint="eastAsia"/>
        </w:rPr>
        <w:t xml:space="preserve">      </w:t>
      </w:r>
      <w:r w:rsidRPr="001A4CF7">
        <w:rPr>
          <w:rFonts w:hint="eastAsia"/>
        </w:rPr>
        <w:t>C</w:t>
      </w:r>
      <w:r w:rsidRPr="001A4CF7">
        <w:rPr>
          <w:rFonts w:hint="eastAsia"/>
        </w:rPr>
        <w:t>．②③</w:t>
      </w:r>
      <w:r>
        <w:rPr>
          <w:rFonts w:hint="eastAsia"/>
        </w:rPr>
        <w:t xml:space="preserve">      </w:t>
      </w:r>
      <w:r w:rsidRPr="001A4CF7">
        <w:rPr>
          <w:rFonts w:hint="eastAsia"/>
        </w:rPr>
        <w:t>D</w:t>
      </w:r>
      <w:r w:rsidRPr="001A4CF7">
        <w:rPr>
          <w:rFonts w:hint="eastAsia"/>
        </w:rPr>
        <w:t>．②④</w:t>
      </w:r>
    </w:p>
    <w:p w:rsidR="00551936" w:rsidRPr="001A4CF7" w:rsidRDefault="004E5588" w:rsidP="00551936">
      <w:pPr>
        <w:spacing w:line="288" w:lineRule="auto"/>
      </w:pPr>
      <w:r w:rsidRPr="001A4CF7">
        <w:rPr>
          <w:rFonts w:hint="eastAsia"/>
        </w:rPr>
        <w:t>16</w:t>
      </w:r>
      <w:r w:rsidRPr="001A4CF7">
        <w:rPr>
          <w:rFonts w:hint="eastAsia"/>
        </w:rPr>
        <w:t>．某中学</w:t>
      </w:r>
      <w:r w:rsidRPr="001A4CF7">
        <w:rPr>
          <w:rFonts w:hint="eastAsia"/>
        </w:rPr>
        <w:t>7</w:t>
      </w:r>
      <w:r w:rsidRPr="001A4CF7">
        <w:rPr>
          <w:rFonts w:hint="eastAsia"/>
        </w:rPr>
        <w:t>名高一学生，上学时感受到交通拥堵，同时发现专门设置的公交车道利用率并不高</w:t>
      </w:r>
      <w:r>
        <w:rPr>
          <w:rFonts w:hint="eastAsia"/>
        </w:rPr>
        <w:t>。</w:t>
      </w:r>
      <w:r w:rsidRPr="001A4CF7">
        <w:rPr>
          <w:rFonts w:hint="eastAsia"/>
        </w:rPr>
        <w:t>他们</w:t>
      </w:r>
      <w:r w:rsidRPr="001A4CF7">
        <w:rPr>
          <w:rFonts w:hint="eastAsia"/>
        </w:rPr>
        <w:t>用</w:t>
      </w:r>
      <w:r w:rsidRPr="001A4CF7">
        <w:rPr>
          <w:rFonts w:hint="eastAsia"/>
        </w:rPr>
        <w:t>3</w:t>
      </w:r>
      <w:r w:rsidRPr="001A4CF7">
        <w:rPr>
          <w:rFonts w:hint="eastAsia"/>
        </w:rPr>
        <w:t>个月的时间详细调查了本市公交专用道的整体使用情况，撰写出上万字的研究报告，提出了合理使用公交专用道的建议</w:t>
      </w:r>
      <w:r>
        <w:rPr>
          <w:rFonts w:hint="eastAsia"/>
        </w:rPr>
        <w:t>。</w:t>
      </w:r>
      <w:r w:rsidRPr="001A4CF7">
        <w:rPr>
          <w:rFonts w:hint="eastAsia"/>
        </w:rPr>
        <w:t>该报告得到有关专家认可和支持，受到市政府有关部门重视</w:t>
      </w:r>
      <w:r>
        <w:rPr>
          <w:rFonts w:hint="eastAsia"/>
        </w:rPr>
        <w:t>。</w:t>
      </w:r>
      <w:r w:rsidRPr="001A4CF7">
        <w:rPr>
          <w:rFonts w:hint="eastAsia"/>
        </w:rPr>
        <w:t>这一事例表明</w:t>
      </w:r>
      <w:r>
        <w:rPr>
          <w:rFonts w:hint="eastAsia"/>
        </w:rPr>
        <w:t>（</w:t>
      </w:r>
      <w:r w:rsidRPr="001A4CF7">
        <w:rPr>
          <w:rFonts w:hint="eastAsia"/>
        </w:rPr>
        <w:t xml:space="preserve">    </w:t>
      </w:r>
      <w:r>
        <w:rPr>
          <w:rFonts w:hint="eastAsia"/>
        </w:rPr>
        <w:t>）</w:t>
      </w:r>
    </w:p>
    <w:p w:rsidR="00551936" w:rsidRPr="001A4CF7" w:rsidRDefault="004E5588" w:rsidP="00551936">
      <w:pPr>
        <w:spacing w:line="288" w:lineRule="auto"/>
      </w:pPr>
      <w:r w:rsidRPr="001A4CF7">
        <w:rPr>
          <w:rFonts w:hint="eastAsia"/>
        </w:rPr>
        <w:t>①关注并解决交通拥堵问题是中学生的责任</w:t>
      </w:r>
    </w:p>
    <w:p w:rsidR="00551936" w:rsidRPr="001A4CF7" w:rsidRDefault="004E5588" w:rsidP="00551936">
      <w:pPr>
        <w:spacing w:line="288" w:lineRule="auto"/>
      </w:pPr>
      <w:r w:rsidRPr="001A4CF7">
        <w:rPr>
          <w:rFonts w:hint="eastAsia"/>
        </w:rPr>
        <w:t>②开展社会调研有助于提高中学生的公共参与素养</w:t>
      </w:r>
    </w:p>
    <w:p w:rsidR="00551936" w:rsidRPr="001A4CF7" w:rsidRDefault="004E5588" w:rsidP="00551936">
      <w:pPr>
        <w:spacing w:line="288" w:lineRule="auto"/>
      </w:pPr>
      <w:r w:rsidRPr="001A4CF7">
        <w:rPr>
          <w:rFonts w:hint="eastAsia"/>
        </w:rPr>
        <w:t>③就解决交通拥堵问题提出建议是中学生的权利</w:t>
      </w:r>
    </w:p>
    <w:p w:rsidR="00551936" w:rsidRPr="001A4CF7" w:rsidRDefault="004E5588" w:rsidP="00551936">
      <w:pPr>
        <w:spacing w:line="288" w:lineRule="auto"/>
      </w:pPr>
      <w:r w:rsidRPr="001A4CF7">
        <w:rPr>
          <w:rFonts w:hint="eastAsia"/>
        </w:rPr>
        <w:t>④反映公共管理问题时需要提出相应的对策建议</w:t>
      </w:r>
    </w:p>
    <w:p w:rsidR="00551936" w:rsidRPr="001A4CF7" w:rsidRDefault="004E5588" w:rsidP="00551936">
      <w:pPr>
        <w:spacing w:line="288" w:lineRule="auto"/>
      </w:pPr>
      <w:r w:rsidRPr="001A4CF7">
        <w:rPr>
          <w:rFonts w:hint="eastAsia"/>
        </w:rPr>
        <w:t>A</w:t>
      </w:r>
      <w:r w:rsidRPr="001A4CF7">
        <w:rPr>
          <w:rFonts w:hint="eastAsia"/>
        </w:rPr>
        <w:t>．①②</w:t>
      </w:r>
      <w:r>
        <w:rPr>
          <w:rFonts w:hint="eastAsia"/>
        </w:rPr>
        <w:t xml:space="preserve">      </w:t>
      </w:r>
      <w:r w:rsidRPr="001A4CF7">
        <w:rPr>
          <w:rFonts w:hint="eastAsia"/>
        </w:rPr>
        <w:t>B</w:t>
      </w:r>
      <w:r w:rsidRPr="001A4CF7">
        <w:rPr>
          <w:rFonts w:hint="eastAsia"/>
        </w:rPr>
        <w:t>．①④</w:t>
      </w:r>
      <w:r>
        <w:rPr>
          <w:rFonts w:hint="eastAsia"/>
        </w:rPr>
        <w:t xml:space="preserve">      </w:t>
      </w:r>
      <w:r w:rsidRPr="001A4CF7">
        <w:rPr>
          <w:rFonts w:hint="eastAsia"/>
        </w:rPr>
        <w:t>C</w:t>
      </w:r>
      <w:r w:rsidRPr="001A4CF7">
        <w:rPr>
          <w:rFonts w:hint="eastAsia"/>
        </w:rPr>
        <w:t>．②③</w:t>
      </w:r>
      <w:r>
        <w:rPr>
          <w:rFonts w:hint="eastAsia"/>
        </w:rPr>
        <w:t xml:space="preserve">      </w:t>
      </w:r>
      <w:r w:rsidRPr="001A4CF7">
        <w:rPr>
          <w:rFonts w:hint="eastAsia"/>
        </w:rPr>
        <w:t>D</w:t>
      </w:r>
      <w:r w:rsidRPr="001A4CF7">
        <w:rPr>
          <w:rFonts w:hint="eastAsia"/>
        </w:rPr>
        <w:t>．③④</w:t>
      </w:r>
    </w:p>
    <w:p w:rsidR="00551936" w:rsidRPr="001A4CF7" w:rsidRDefault="004E5588" w:rsidP="00551936">
      <w:pPr>
        <w:spacing w:line="288" w:lineRule="auto"/>
      </w:pPr>
      <w:r w:rsidRPr="001A4CF7">
        <w:rPr>
          <w:rFonts w:hint="eastAsia"/>
        </w:rPr>
        <w:t>17</w:t>
      </w:r>
      <w:r w:rsidRPr="001A4CF7">
        <w:rPr>
          <w:rFonts w:hint="eastAsia"/>
        </w:rPr>
        <w:t>．</w:t>
      </w:r>
      <w:r w:rsidRPr="001A4CF7">
        <w:rPr>
          <w:rFonts w:hint="eastAsia"/>
        </w:rPr>
        <w:t>2021</w:t>
      </w:r>
      <w:r w:rsidRPr="001A4CF7">
        <w:rPr>
          <w:rFonts w:hint="eastAsia"/>
        </w:rPr>
        <w:t>年中央一号文件提出，要继续把公共基础设施建设的重点放在农村，实施</w:t>
      </w:r>
      <w:r w:rsidRPr="001A4CF7">
        <w:rPr>
          <w:rFonts w:hint="eastAsia"/>
        </w:rPr>
        <w:t>农村道路畅通、农村供水保障、乡村清洁能源建设、数字乡村建设发展、村级综合服务设施提升等工程，加快农业农村现代化。</w:t>
      </w:r>
      <w:r w:rsidRPr="001A4CF7">
        <w:rPr>
          <w:rFonts w:hint="eastAsia"/>
        </w:rPr>
        <w:lastRenderedPageBreak/>
        <w:t>加强农村公共基础设施建设是</w:t>
      </w:r>
      <w:r>
        <w:rPr>
          <w:rFonts w:hint="eastAsia"/>
        </w:rPr>
        <w:t>（</w:t>
      </w:r>
      <w:r w:rsidRPr="001A4CF7">
        <w:rPr>
          <w:rFonts w:hint="eastAsia"/>
        </w:rPr>
        <w:t xml:space="preserve">    </w:t>
      </w:r>
      <w:r>
        <w:rPr>
          <w:rFonts w:hint="eastAsia"/>
        </w:rPr>
        <w:t>）</w:t>
      </w:r>
    </w:p>
    <w:p w:rsidR="00551936" w:rsidRDefault="004E5588" w:rsidP="00551936">
      <w:pPr>
        <w:spacing w:line="288" w:lineRule="auto"/>
      </w:pPr>
      <w:r w:rsidRPr="001A4CF7">
        <w:rPr>
          <w:rFonts w:hint="eastAsia"/>
        </w:rPr>
        <w:t>①巩固脱贫成果、促进共同富裕的内在要求</w:t>
      </w:r>
    </w:p>
    <w:p w:rsidR="00551936" w:rsidRPr="001A4CF7" w:rsidRDefault="004E5588" w:rsidP="00551936">
      <w:pPr>
        <w:spacing w:line="288" w:lineRule="auto"/>
      </w:pPr>
      <w:r w:rsidRPr="001A4CF7">
        <w:rPr>
          <w:rFonts w:hint="eastAsia"/>
        </w:rPr>
        <w:t>②推动城市乡村融合发展的有力举措</w:t>
      </w:r>
    </w:p>
    <w:p w:rsidR="00551936" w:rsidRDefault="004E5588" w:rsidP="00551936">
      <w:pPr>
        <w:spacing w:line="288" w:lineRule="auto"/>
      </w:pPr>
      <w:r w:rsidRPr="001A4CF7">
        <w:rPr>
          <w:rFonts w:hint="eastAsia"/>
        </w:rPr>
        <w:t>③优化乡村治理体制机制的具体体现</w:t>
      </w:r>
    </w:p>
    <w:p w:rsidR="00551936" w:rsidRPr="001A4CF7" w:rsidRDefault="004E5588" w:rsidP="00551936">
      <w:pPr>
        <w:spacing w:line="288" w:lineRule="auto"/>
      </w:pPr>
      <w:r w:rsidRPr="001A4CF7">
        <w:rPr>
          <w:rFonts w:hint="eastAsia"/>
        </w:rPr>
        <w:t>④提高基层政府工作效率的必要途径</w:t>
      </w:r>
    </w:p>
    <w:p w:rsidR="00551936" w:rsidRPr="001A4CF7" w:rsidRDefault="004E5588" w:rsidP="00551936">
      <w:pPr>
        <w:spacing w:line="288" w:lineRule="auto"/>
      </w:pPr>
      <w:r w:rsidRPr="001A4CF7">
        <w:rPr>
          <w:rFonts w:hint="eastAsia"/>
        </w:rPr>
        <w:t>A</w:t>
      </w:r>
      <w:r w:rsidRPr="001A4CF7">
        <w:rPr>
          <w:rFonts w:hint="eastAsia"/>
        </w:rPr>
        <w:t>．①②</w:t>
      </w:r>
      <w:r>
        <w:rPr>
          <w:rFonts w:hint="eastAsia"/>
        </w:rPr>
        <w:t xml:space="preserve">      </w:t>
      </w:r>
      <w:r w:rsidRPr="001A4CF7">
        <w:rPr>
          <w:rFonts w:hint="eastAsia"/>
        </w:rPr>
        <w:t>B</w:t>
      </w:r>
      <w:r w:rsidRPr="001A4CF7">
        <w:rPr>
          <w:rFonts w:hint="eastAsia"/>
        </w:rPr>
        <w:t>．①③</w:t>
      </w:r>
      <w:r>
        <w:rPr>
          <w:rFonts w:hint="eastAsia"/>
        </w:rPr>
        <w:t xml:space="preserve">      </w:t>
      </w:r>
      <w:r w:rsidRPr="001A4CF7">
        <w:rPr>
          <w:rFonts w:hint="eastAsia"/>
        </w:rPr>
        <w:t>C</w:t>
      </w:r>
      <w:r w:rsidRPr="001A4CF7">
        <w:rPr>
          <w:rFonts w:hint="eastAsia"/>
        </w:rPr>
        <w:t>．②④</w:t>
      </w:r>
      <w:r>
        <w:rPr>
          <w:rFonts w:hint="eastAsia"/>
        </w:rPr>
        <w:t xml:space="preserve">      </w:t>
      </w:r>
      <w:r w:rsidRPr="001A4CF7">
        <w:rPr>
          <w:rFonts w:hint="eastAsia"/>
        </w:rPr>
        <w:t>D</w:t>
      </w:r>
      <w:r w:rsidRPr="001A4CF7">
        <w:rPr>
          <w:rFonts w:hint="eastAsia"/>
        </w:rPr>
        <w:t>．③④</w:t>
      </w:r>
    </w:p>
    <w:p w:rsidR="00551936" w:rsidRPr="001A4CF7" w:rsidRDefault="004E5588" w:rsidP="00551936">
      <w:pPr>
        <w:spacing w:line="288" w:lineRule="auto"/>
      </w:pPr>
      <w:r w:rsidRPr="001A4CF7">
        <w:rPr>
          <w:rFonts w:hint="eastAsia"/>
        </w:rPr>
        <w:t>18</w:t>
      </w:r>
      <w:r w:rsidRPr="001A4CF7">
        <w:rPr>
          <w:rFonts w:hint="eastAsia"/>
        </w:rPr>
        <w:t>．现行的《宗教事务条例》第</w:t>
      </w:r>
      <w:r w:rsidRPr="001A4CF7">
        <w:rPr>
          <w:rFonts w:hint="eastAsia"/>
        </w:rPr>
        <w:t>58</w:t>
      </w:r>
      <w:r w:rsidRPr="001A4CF7">
        <w:rPr>
          <w:rFonts w:hint="eastAsia"/>
        </w:rPr>
        <w:t>条规定，宗教团体、宗教院校、宗教活动场所应当执行国家统一的财务、资产、会计制度，向所在地的县级以上人民政府宗教事务</w:t>
      </w:r>
      <w:r w:rsidRPr="001A4CF7">
        <w:rPr>
          <w:rFonts w:hint="eastAsia"/>
        </w:rPr>
        <w:t>部门报告财务状况、收支情况和接受、使用捐赠情况，接受其监督管理，并以适当方式向信教公民公布。据此，正确的解读是</w:t>
      </w:r>
      <w:r>
        <w:rPr>
          <w:rFonts w:hint="eastAsia"/>
        </w:rPr>
        <w:t>（</w:t>
      </w:r>
      <w:r w:rsidRPr="001A4CF7">
        <w:rPr>
          <w:rFonts w:hint="eastAsia"/>
        </w:rPr>
        <w:t xml:space="preserve">    </w:t>
      </w:r>
      <w:r>
        <w:rPr>
          <w:rFonts w:hint="eastAsia"/>
        </w:rPr>
        <w:t>）</w:t>
      </w:r>
    </w:p>
    <w:p w:rsidR="00551936" w:rsidRDefault="004E5588" w:rsidP="00551936">
      <w:pPr>
        <w:spacing w:line="288" w:lineRule="auto"/>
      </w:pPr>
      <w:r w:rsidRPr="001A4CF7">
        <w:rPr>
          <w:rFonts w:hint="eastAsia"/>
        </w:rPr>
        <w:t>①乡级人民政府没有管理宗教事务的职责</w:t>
      </w:r>
    </w:p>
    <w:p w:rsidR="00551936" w:rsidRPr="001A4CF7" w:rsidRDefault="004E5588" w:rsidP="00551936">
      <w:pPr>
        <w:spacing w:line="288" w:lineRule="auto"/>
      </w:pPr>
      <w:r w:rsidRPr="001A4CF7">
        <w:rPr>
          <w:rFonts w:hint="eastAsia"/>
        </w:rPr>
        <w:t>②宗教团体需要加强财务活动的规范管理</w:t>
      </w:r>
    </w:p>
    <w:p w:rsidR="00551936" w:rsidRDefault="004E5588" w:rsidP="00551936">
      <w:pPr>
        <w:spacing w:line="288" w:lineRule="auto"/>
      </w:pPr>
      <w:r w:rsidRPr="001A4CF7">
        <w:rPr>
          <w:rFonts w:hint="eastAsia"/>
        </w:rPr>
        <w:t>③宗教事务条例不适用于不信教公民</w:t>
      </w:r>
    </w:p>
    <w:p w:rsidR="00551936" w:rsidRPr="001A4CF7" w:rsidRDefault="004E5588" w:rsidP="00551936">
      <w:pPr>
        <w:spacing w:line="288" w:lineRule="auto"/>
      </w:pPr>
      <w:r w:rsidRPr="001A4CF7">
        <w:rPr>
          <w:rFonts w:hint="eastAsia"/>
        </w:rPr>
        <w:t>④宗教团体应当接受国家的监督管理</w:t>
      </w:r>
    </w:p>
    <w:p w:rsidR="00551936" w:rsidRPr="001A4CF7" w:rsidRDefault="004E5588" w:rsidP="00551936">
      <w:pPr>
        <w:spacing w:line="288" w:lineRule="auto"/>
      </w:pPr>
      <w:r w:rsidRPr="001A4CF7">
        <w:rPr>
          <w:rFonts w:hint="eastAsia"/>
        </w:rPr>
        <w:t>A</w:t>
      </w:r>
      <w:r w:rsidRPr="001A4CF7">
        <w:rPr>
          <w:rFonts w:hint="eastAsia"/>
        </w:rPr>
        <w:t>．①②</w:t>
      </w:r>
      <w:r>
        <w:rPr>
          <w:rFonts w:hint="eastAsia"/>
        </w:rPr>
        <w:t xml:space="preserve">      </w:t>
      </w:r>
      <w:r w:rsidRPr="001A4CF7">
        <w:rPr>
          <w:rFonts w:hint="eastAsia"/>
        </w:rPr>
        <w:t>B</w:t>
      </w:r>
      <w:r w:rsidRPr="001A4CF7">
        <w:rPr>
          <w:rFonts w:hint="eastAsia"/>
        </w:rPr>
        <w:t>．①③</w:t>
      </w:r>
      <w:r>
        <w:rPr>
          <w:rFonts w:hint="eastAsia"/>
        </w:rPr>
        <w:t xml:space="preserve">      </w:t>
      </w:r>
      <w:r w:rsidRPr="001A4CF7">
        <w:rPr>
          <w:rFonts w:hint="eastAsia"/>
        </w:rPr>
        <w:t>C</w:t>
      </w:r>
      <w:r w:rsidRPr="001A4CF7">
        <w:rPr>
          <w:rFonts w:hint="eastAsia"/>
        </w:rPr>
        <w:t>．②④</w:t>
      </w:r>
      <w:r>
        <w:rPr>
          <w:rFonts w:hint="eastAsia"/>
        </w:rPr>
        <w:t xml:space="preserve">      </w:t>
      </w:r>
      <w:r w:rsidRPr="001A4CF7">
        <w:rPr>
          <w:rFonts w:hint="eastAsia"/>
        </w:rPr>
        <w:t>D</w:t>
      </w:r>
      <w:r w:rsidRPr="001A4CF7">
        <w:rPr>
          <w:rFonts w:hint="eastAsia"/>
        </w:rPr>
        <w:t>．③④</w:t>
      </w:r>
    </w:p>
    <w:p w:rsidR="00551936" w:rsidRPr="001A4CF7" w:rsidRDefault="004E5588" w:rsidP="00551936">
      <w:pPr>
        <w:spacing w:line="288" w:lineRule="auto"/>
      </w:pPr>
      <w:r w:rsidRPr="001A4CF7">
        <w:rPr>
          <w:rFonts w:hint="eastAsia"/>
        </w:rPr>
        <w:t>19</w:t>
      </w:r>
      <w:r w:rsidRPr="001A4CF7">
        <w:rPr>
          <w:rFonts w:hint="eastAsia"/>
        </w:rPr>
        <w:t>．著名书画家黄宾虹观察自然深有领悟，以自然之理来诠释笔法</w:t>
      </w:r>
      <w:r>
        <w:rPr>
          <w:rFonts w:hint="eastAsia"/>
        </w:rPr>
        <w:t>。</w:t>
      </w:r>
      <w:r w:rsidRPr="001A4CF7">
        <w:rPr>
          <w:rFonts w:hint="eastAsia"/>
        </w:rPr>
        <w:t>如“平”似风吹水动、一波三折；“圆”如行云流水、宛转自如；“变”</w:t>
      </w:r>
      <w:r w:rsidRPr="001A4CF7">
        <w:rPr>
          <w:rFonts w:hint="eastAsia"/>
        </w:rPr>
        <w:t>像山有起伏显晦、水有缓急动静。在艺术实践中感情自然，令黄宾虹艺术精进。这表明</w:t>
      </w:r>
      <w:r>
        <w:rPr>
          <w:rFonts w:hint="eastAsia"/>
        </w:rPr>
        <w:t>（</w:t>
      </w:r>
      <w:r w:rsidRPr="001A4CF7">
        <w:rPr>
          <w:rFonts w:hint="eastAsia"/>
        </w:rPr>
        <w:t xml:space="preserve">    </w:t>
      </w:r>
      <w:r>
        <w:rPr>
          <w:rFonts w:hint="eastAsia"/>
        </w:rPr>
        <w:t>）</w:t>
      </w:r>
    </w:p>
    <w:p w:rsidR="00551936" w:rsidRDefault="004E5588" w:rsidP="00551936">
      <w:pPr>
        <w:spacing w:line="288" w:lineRule="auto"/>
      </w:pPr>
      <w:r w:rsidRPr="001A4CF7">
        <w:rPr>
          <w:rFonts w:hint="eastAsia"/>
        </w:rPr>
        <w:t>①艺术之理与自然之理相契合</w:t>
      </w:r>
    </w:p>
    <w:p w:rsidR="00551936" w:rsidRPr="001A4CF7" w:rsidRDefault="004E5588" w:rsidP="00551936">
      <w:pPr>
        <w:spacing w:line="288" w:lineRule="auto"/>
      </w:pPr>
      <w:r w:rsidRPr="001A4CF7">
        <w:rPr>
          <w:rFonts w:hint="eastAsia"/>
        </w:rPr>
        <w:t>②悟出自然之理就能提升人的艺术造诣</w:t>
      </w:r>
    </w:p>
    <w:p w:rsidR="00551936" w:rsidRDefault="004E5588" w:rsidP="00551936">
      <w:pPr>
        <w:spacing w:line="288" w:lineRule="auto"/>
      </w:pPr>
      <w:r w:rsidRPr="001A4CF7">
        <w:rPr>
          <w:rFonts w:hint="eastAsia"/>
        </w:rPr>
        <w:t>③艺术造诣水平取决于主体的感知能力</w:t>
      </w:r>
    </w:p>
    <w:p w:rsidR="00551936" w:rsidRPr="001A4CF7" w:rsidRDefault="004E5588" w:rsidP="00551936">
      <w:pPr>
        <w:spacing w:line="288" w:lineRule="auto"/>
      </w:pPr>
      <w:r w:rsidRPr="001A4CF7">
        <w:rPr>
          <w:rFonts w:hint="eastAsia"/>
        </w:rPr>
        <w:t>④效法自然是提升艺术造诣的重要方法</w:t>
      </w:r>
    </w:p>
    <w:p w:rsidR="00551936" w:rsidRPr="001A4CF7" w:rsidRDefault="004E5588" w:rsidP="00551936">
      <w:pPr>
        <w:spacing w:line="288" w:lineRule="auto"/>
      </w:pPr>
      <w:r w:rsidRPr="001A4CF7">
        <w:rPr>
          <w:rFonts w:hint="eastAsia"/>
        </w:rPr>
        <w:t>A</w:t>
      </w:r>
      <w:r w:rsidRPr="001A4CF7">
        <w:rPr>
          <w:rFonts w:hint="eastAsia"/>
        </w:rPr>
        <w:t>．①②</w:t>
      </w:r>
      <w:r>
        <w:rPr>
          <w:rFonts w:hint="eastAsia"/>
        </w:rPr>
        <w:t xml:space="preserve">      </w:t>
      </w:r>
      <w:r w:rsidRPr="001A4CF7">
        <w:rPr>
          <w:rFonts w:hint="eastAsia"/>
        </w:rPr>
        <w:t>B</w:t>
      </w:r>
      <w:r w:rsidRPr="001A4CF7">
        <w:rPr>
          <w:rFonts w:hint="eastAsia"/>
        </w:rPr>
        <w:t>．①④</w:t>
      </w:r>
      <w:r>
        <w:rPr>
          <w:rFonts w:hint="eastAsia"/>
        </w:rPr>
        <w:t xml:space="preserve">      </w:t>
      </w:r>
      <w:r w:rsidRPr="001A4CF7">
        <w:rPr>
          <w:rFonts w:hint="eastAsia"/>
        </w:rPr>
        <w:t>C</w:t>
      </w:r>
      <w:r w:rsidRPr="001A4CF7">
        <w:rPr>
          <w:rFonts w:hint="eastAsia"/>
        </w:rPr>
        <w:t>．②③</w:t>
      </w:r>
      <w:r>
        <w:rPr>
          <w:rFonts w:hint="eastAsia"/>
        </w:rPr>
        <w:t xml:space="preserve">      </w:t>
      </w:r>
      <w:r w:rsidRPr="001A4CF7">
        <w:rPr>
          <w:rFonts w:hint="eastAsia"/>
        </w:rPr>
        <w:t>D</w:t>
      </w:r>
      <w:r w:rsidRPr="001A4CF7">
        <w:rPr>
          <w:rFonts w:hint="eastAsia"/>
        </w:rPr>
        <w:t>．③④</w:t>
      </w:r>
    </w:p>
    <w:p w:rsidR="00551936" w:rsidRPr="001A4CF7" w:rsidRDefault="004E5588" w:rsidP="00551936">
      <w:pPr>
        <w:spacing w:line="288" w:lineRule="auto"/>
      </w:pPr>
      <w:r w:rsidRPr="001A4CF7">
        <w:rPr>
          <w:rFonts w:hint="eastAsia"/>
        </w:rPr>
        <w:t>20</w:t>
      </w:r>
      <w:r w:rsidRPr="001A4CF7">
        <w:rPr>
          <w:rFonts w:hint="eastAsia"/>
        </w:rPr>
        <w:t>．</w:t>
      </w:r>
      <w:r w:rsidRPr="001A4CF7">
        <w:rPr>
          <w:rFonts w:hint="eastAsia"/>
        </w:rPr>
        <w:t>2020</w:t>
      </w:r>
      <w:r w:rsidRPr="001A4CF7">
        <w:rPr>
          <w:rFonts w:hint="eastAsia"/>
        </w:rPr>
        <w:t>年，电影《夺冠》以</w:t>
      </w:r>
      <w:r w:rsidRPr="001A4CF7">
        <w:rPr>
          <w:rFonts w:hint="eastAsia"/>
        </w:rPr>
        <w:t>1981</w:t>
      </w:r>
      <w:r w:rsidRPr="001A4CF7">
        <w:rPr>
          <w:rFonts w:hint="eastAsia"/>
        </w:rPr>
        <w:t>年到</w:t>
      </w:r>
      <w:r w:rsidRPr="001A4CF7">
        <w:rPr>
          <w:rFonts w:hint="eastAsia"/>
        </w:rPr>
        <w:t>2019</w:t>
      </w:r>
      <w:r w:rsidRPr="001A4CF7">
        <w:rPr>
          <w:rFonts w:hint="eastAsia"/>
        </w:rPr>
        <w:t>年期间中国女排十夺世界冠军为主线，通过艺术形式展现了中国女排祖国至上、团结协作、顽强拼搏、永不言败的精神面貌，给观众带来心灵的震撼和鼓舞，受到普遍好评</w:t>
      </w:r>
      <w:r>
        <w:rPr>
          <w:rFonts w:hint="eastAsia"/>
        </w:rPr>
        <w:t>。</w:t>
      </w:r>
      <w:r w:rsidRPr="001A4CF7">
        <w:rPr>
          <w:rFonts w:hint="eastAsia"/>
        </w:rPr>
        <w:t>从中可获得的</w:t>
      </w:r>
      <w:r w:rsidRPr="001A4CF7">
        <w:rPr>
          <w:rFonts w:hint="eastAsia"/>
        </w:rPr>
        <w:t>启示是</w:t>
      </w:r>
      <w:r>
        <w:rPr>
          <w:rFonts w:hint="eastAsia"/>
        </w:rPr>
        <w:t>（</w:t>
      </w:r>
      <w:r w:rsidRPr="001A4CF7">
        <w:rPr>
          <w:rFonts w:hint="eastAsia"/>
        </w:rPr>
        <w:t xml:space="preserve">    </w:t>
      </w:r>
      <w:r>
        <w:rPr>
          <w:rFonts w:hint="eastAsia"/>
        </w:rPr>
        <w:t>）</w:t>
      </w:r>
    </w:p>
    <w:p w:rsidR="00551936" w:rsidRPr="001A4CF7" w:rsidRDefault="004E5588" w:rsidP="00551936">
      <w:pPr>
        <w:spacing w:line="288" w:lineRule="auto"/>
      </w:pPr>
      <w:r w:rsidRPr="001A4CF7">
        <w:rPr>
          <w:rFonts w:hint="eastAsia"/>
        </w:rPr>
        <w:t>①人民群众满意与否是衡量文艺作品价值的根本尺度</w:t>
      </w:r>
    </w:p>
    <w:p w:rsidR="00551936" w:rsidRPr="001A4CF7" w:rsidRDefault="004E5588" w:rsidP="00551936">
      <w:pPr>
        <w:spacing w:line="288" w:lineRule="auto"/>
      </w:pPr>
      <w:r w:rsidRPr="001A4CF7">
        <w:rPr>
          <w:rFonts w:hint="eastAsia"/>
        </w:rPr>
        <w:t>②优秀的文艺作品都是对现实生活的真实再现</w:t>
      </w:r>
    </w:p>
    <w:p w:rsidR="00551936" w:rsidRPr="001A4CF7" w:rsidRDefault="004E5588" w:rsidP="00551936">
      <w:pPr>
        <w:spacing w:line="288" w:lineRule="auto"/>
      </w:pPr>
      <w:r w:rsidRPr="001A4CF7">
        <w:rPr>
          <w:rFonts w:hint="eastAsia"/>
        </w:rPr>
        <w:t>③塑造典型艺术形象是艺术创作的根本价值追求</w:t>
      </w:r>
    </w:p>
    <w:p w:rsidR="00551936" w:rsidRPr="001A4CF7" w:rsidRDefault="004E5588" w:rsidP="00551936">
      <w:pPr>
        <w:spacing w:line="288" w:lineRule="auto"/>
      </w:pPr>
      <w:r w:rsidRPr="001A4CF7">
        <w:rPr>
          <w:rFonts w:hint="eastAsia"/>
        </w:rPr>
        <w:t>④反映时代精神的文艺作品能够增强人的精神力量</w:t>
      </w:r>
    </w:p>
    <w:p w:rsidR="00551936" w:rsidRDefault="004E5588" w:rsidP="00551936">
      <w:pPr>
        <w:spacing w:line="288" w:lineRule="auto"/>
      </w:pPr>
      <w:r w:rsidRPr="001A4CF7">
        <w:rPr>
          <w:rFonts w:hint="eastAsia"/>
        </w:rPr>
        <w:t>A</w:t>
      </w:r>
      <w:r w:rsidRPr="001A4CF7">
        <w:rPr>
          <w:rFonts w:hint="eastAsia"/>
        </w:rPr>
        <w:t>．①②</w:t>
      </w:r>
      <w:r>
        <w:rPr>
          <w:rFonts w:hint="eastAsia"/>
        </w:rPr>
        <w:t xml:space="preserve">      </w:t>
      </w:r>
      <w:r w:rsidRPr="001A4CF7">
        <w:rPr>
          <w:rFonts w:hint="eastAsia"/>
        </w:rPr>
        <w:t>B</w:t>
      </w:r>
      <w:r w:rsidRPr="001A4CF7">
        <w:rPr>
          <w:rFonts w:hint="eastAsia"/>
        </w:rPr>
        <w:t>．①④</w:t>
      </w:r>
      <w:r>
        <w:rPr>
          <w:rFonts w:hint="eastAsia"/>
        </w:rPr>
        <w:t xml:space="preserve">      </w:t>
      </w:r>
      <w:r w:rsidRPr="001A4CF7">
        <w:rPr>
          <w:rFonts w:hint="eastAsia"/>
        </w:rPr>
        <w:t>C</w:t>
      </w:r>
      <w:r w:rsidRPr="001A4CF7">
        <w:rPr>
          <w:rFonts w:hint="eastAsia"/>
        </w:rPr>
        <w:t>．②③</w:t>
      </w:r>
      <w:r>
        <w:rPr>
          <w:rFonts w:hint="eastAsia"/>
        </w:rPr>
        <w:t xml:space="preserve">      </w:t>
      </w:r>
      <w:r w:rsidRPr="001A4CF7">
        <w:rPr>
          <w:rFonts w:hint="eastAsia"/>
        </w:rPr>
        <w:t>D</w:t>
      </w:r>
      <w:r w:rsidRPr="001A4CF7">
        <w:rPr>
          <w:rFonts w:hint="eastAsia"/>
        </w:rPr>
        <w:t>．③④</w:t>
      </w:r>
    </w:p>
    <w:p w:rsidR="00551936" w:rsidRPr="005F4533" w:rsidRDefault="004E5588" w:rsidP="00551936">
      <w:pPr>
        <w:adjustRightInd w:val="0"/>
        <w:spacing w:line="288" w:lineRule="auto"/>
        <w:rPr>
          <w:rFonts w:ascii="宋体" w:hAnsi="宋体"/>
          <w:szCs w:val="21"/>
        </w:rPr>
      </w:pPr>
      <w:r w:rsidRPr="005F4533">
        <w:rPr>
          <w:rFonts w:ascii="宋体" w:hAnsi="宋体" w:hint="eastAsia"/>
          <w:szCs w:val="21"/>
        </w:rPr>
        <w:t>21</w:t>
      </w:r>
      <w:r>
        <w:rPr>
          <w:rFonts w:ascii="宋体" w:hAnsi="宋体" w:hint="eastAsia"/>
          <w:szCs w:val="21"/>
        </w:rPr>
        <w:t>.</w:t>
      </w:r>
      <w:r w:rsidRPr="005F4533">
        <w:rPr>
          <w:rFonts w:ascii="宋体" w:hAnsi="宋体" w:hint="eastAsia"/>
          <w:szCs w:val="21"/>
        </w:rPr>
        <w:t>王安石在推敲“春风</w:t>
      </w:r>
      <w:r>
        <w:rPr>
          <w:rFonts w:ascii="宋体" w:hAnsi="宋体" w:hint="eastAsia"/>
          <w:szCs w:val="21"/>
        </w:rPr>
        <w:t>又</w:t>
      </w:r>
      <w:r w:rsidRPr="005F4533">
        <w:rPr>
          <w:rFonts w:ascii="宋体" w:hAnsi="宋体" w:hint="eastAsia"/>
          <w:szCs w:val="21"/>
        </w:rPr>
        <w:t>绿江南岸”这一诗句过程中，初云</w:t>
      </w:r>
      <w:r>
        <w:rPr>
          <w:rFonts w:ascii="宋体" w:hAnsi="宋体" w:hint="eastAsia"/>
          <w:szCs w:val="21"/>
        </w:rPr>
        <w:t>“</w:t>
      </w:r>
      <w:r w:rsidRPr="005F4533">
        <w:rPr>
          <w:rFonts w:ascii="宋体" w:hAnsi="宋体" w:hint="eastAsia"/>
          <w:szCs w:val="21"/>
        </w:rPr>
        <w:t>又到江南岸</w:t>
      </w:r>
      <w:r>
        <w:rPr>
          <w:rFonts w:ascii="宋体" w:hAnsi="宋体" w:hint="eastAsia"/>
          <w:szCs w:val="21"/>
        </w:rPr>
        <w:t>”</w:t>
      </w:r>
      <w:r w:rsidRPr="005F4533">
        <w:rPr>
          <w:rFonts w:ascii="宋体" w:hAnsi="宋体" w:hint="eastAsia"/>
          <w:szCs w:val="21"/>
        </w:rPr>
        <w:t>，圈去</w:t>
      </w:r>
      <w:r>
        <w:rPr>
          <w:rFonts w:ascii="宋体" w:hAnsi="宋体" w:hint="eastAsia"/>
          <w:szCs w:val="21"/>
        </w:rPr>
        <w:t>“</w:t>
      </w:r>
      <w:r w:rsidRPr="005F4533">
        <w:rPr>
          <w:rFonts w:ascii="宋体" w:hAnsi="宋体" w:hint="eastAsia"/>
          <w:szCs w:val="21"/>
        </w:rPr>
        <w:t>到”字，注曰“不好”，改为“过”，复</w:t>
      </w:r>
      <w:r>
        <w:rPr>
          <w:rFonts w:ascii="宋体" w:hAnsi="宋体" w:hint="eastAsia"/>
          <w:szCs w:val="21"/>
        </w:rPr>
        <w:t>圈</w:t>
      </w:r>
      <w:r w:rsidRPr="005F4533">
        <w:rPr>
          <w:rFonts w:ascii="宋体" w:hAnsi="宋体" w:hint="eastAsia"/>
          <w:szCs w:val="21"/>
        </w:rPr>
        <w:t>去而改为“入”，旋改为“</w:t>
      </w:r>
      <w:r>
        <w:rPr>
          <w:rFonts w:ascii="宋体" w:hAnsi="宋体" w:hint="eastAsia"/>
          <w:szCs w:val="21"/>
        </w:rPr>
        <w:t>满</w:t>
      </w:r>
      <w:r w:rsidRPr="005F4533">
        <w:rPr>
          <w:rFonts w:ascii="宋体" w:hAnsi="宋体" w:hint="eastAsia"/>
          <w:szCs w:val="21"/>
        </w:rPr>
        <w:t>”</w:t>
      </w:r>
      <w:r>
        <w:rPr>
          <w:rFonts w:ascii="宋体" w:hAnsi="宋体" w:hint="eastAsia"/>
          <w:szCs w:val="21"/>
        </w:rPr>
        <w:t>……凡</w:t>
      </w:r>
      <w:r w:rsidRPr="005F4533">
        <w:rPr>
          <w:rFonts w:ascii="宋体" w:hAnsi="宋体" w:hint="eastAsia"/>
          <w:szCs w:val="21"/>
        </w:rPr>
        <w:t>如是</w:t>
      </w:r>
      <w:r>
        <w:rPr>
          <w:rFonts w:ascii="宋体" w:hAnsi="宋体" w:hint="eastAsia"/>
          <w:szCs w:val="21"/>
        </w:rPr>
        <w:t>十</w:t>
      </w:r>
      <w:r w:rsidRPr="005F4533">
        <w:rPr>
          <w:rFonts w:ascii="宋体" w:hAnsi="宋体" w:hint="eastAsia"/>
          <w:szCs w:val="21"/>
        </w:rPr>
        <w:t>字许，始定为“绿”，这从一个侧面表明</w:t>
      </w:r>
      <w:r>
        <w:rPr>
          <w:rFonts w:ascii="宋体" w:hAnsi="宋体" w:hint="eastAsia"/>
          <w:szCs w:val="21"/>
        </w:rPr>
        <w:t>（</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51936" w:rsidRPr="005F4533" w:rsidRDefault="004E5588" w:rsidP="00551936">
      <w:pPr>
        <w:adjustRightInd w:val="0"/>
        <w:spacing w:line="288" w:lineRule="auto"/>
        <w:rPr>
          <w:rFonts w:ascii="宋体" w:hAnsi="宋体"/>
          <w:szCs w:val="21"/>
        </w:rPr>
      </w:pPr>
      <w:r w:rsidRPr="005F4533">
        <w:rPr>
          <w:rFonts w:ascii="宋体" w:hAnsi="宋体" w:hint="eastAsia"/>
          <w:szCs w:val="21"/>
        </w:rPr>
        <w:t>①真理和谬误往往是相伴而行的</w:t>
      </w:r>
    </w:p>
    <w:p w:rsidR="00551936" w:rsidRPr="005F4533" w:rsidRDefault="004E5588" w:rsidP="00551936">
      <w:pPr>
        <w:adjustRightInd w:val="0"/>
        <w:spacing w:line="288" w:lineRule="auto"/>
        <w:rPr>
          <w:rFonts w:ascii="宋体" w:hAnsi="宋体"/>
          <w:szCs w:val="21"/>
        </w:rPr>
      </w:pPr>
      <w:r>
        <w:rPr>
          <w:rFonts w:ascii="宋体" w:hAnsi="宋体" w:hint="eastAsia"/>
          <w:szCs w:val="21"/>
        </w:rPr>
        <w:t>②</w:t>
      </w:r>
      <w:r w:rsidRPr="005F4533">
        <w:rPr>
          <w:rFonts w:ascii="宋体" w:hAnsi="宋体" w:hint="eastAsia"/>
          <w:szCs w:val="21"/>
        </w:rPr>
        <w:t>认识主体的知识和素质影响认识结果</w:t>
      </w:r>
    </w:p>
    <w:p w:rsidR="00551936" w:rsidRPr="005F4533" w:rsidRDefault="004E5588" w:rsidP="00551936">
      <w:pPr>
        <w:adjustRightInd w:val="0"/>
        <w:spacing w:line="288" w:lineRule="auto"/>
        <w:rPr>
          <w:rFonts w:ascii="宋体" w:hAnsi="宋体"/>
          <w:szCs w:val="21"/>
        </w:rPr>
      </w:pPr>
      <w:r>
        <w:rPr>
          <w:rFonts w:ascii="宋体" w:hAnsi="宋体" w:hint="eastAsia"/>
          <w:szCs w:val="21"/>
        </w:rPr>
        <w:t>③</w:t>
      </w:r>
      <w:r w:rsidRPr="005F4533">
        <w:rPr>
          <w:rFonts w:ascii="宋体" w:hAnsi="宋体" w:hint="eastAsia"/>
          <w:szCs w:val="21"/>
        </w:rPr>
        <w:t>认识是一个包含曲折性的前进上升过程</w:t>
      </w:r>
    </w:p>
    <w:p w:rsidR="00551936" w:rsidRPr="005F4533" w:rsidRDefault="004E5588" w:rsidP="00551936">
      <w:pPr>
        <w:adjustRightInd w:val="0"/>
        <w:spacing w:line="288" w:lineRule="auto"/>
        <w:rPr>
          <w:rFonts w:ascii="宋体" w:hAnsi="宋体"/>
          <w:szCs w:val="21"/>
        </w:rPr>
      </w:pPr>
      <w:r w:rsidRPr="005F4533">
        <w:rPr>
          <w:rFonts w:ascii="宋体" w:hAnsi="宋体" w:hint="eastAsia"/>
          <w:szCs w:val="21"/>
        </w:rPr>
        <w:t>④对同一个确定对象不能产生不同的认识</w:t>
      </w:r>
    </w:p>
    <w:p w:rsidR="00551936" w:rsidRPr="005F4533" w:rsidRDefault="004E5588" w:rsidP="00551936">
      <w:pPr>
        <w:adjustRightInd w:val="0"/>
        <w:spacing w:line="288" w:lineRule="auto"/>
        <w:rPr>
          <w:rFonts w:ascii="宋体" w:hAnsi="宋体"/>
          <w:szCs w:val="21"/>
        </w:rPr>
      </w:pPr>
      <w:r w:rsidRPr="005F4533">
        <w:rPr>
          <w:rFonts w:ascii="宋体" w:hAnsi="宋体" w:hint="eastAsia"/>
          <w:szCs w:val="21"/>
        </w:rPr>
        <w:t>A.</w:t>
      </w:r>
      <w:r w:rsidRPr="005F4533">
        <w:rPr>
          <w:rFonts w:ascii="宋体" w:hAnsi="宋体" w:hint="eastAsia"/>
          <w:szCs w:val="21"/>
        </w:rPr>
        <w:t>①②</w:t>
      </w:r>
      <w:r>
        <w:rPr>
          <w:rFonts w:ascii="宋体" w:hAnsi="宋体" w:hint="eastAsia"/>
          <w:szCs w:val="21"/>
        </w:rPr>
        <w:t xml:space="preserve"> </w:t>
      </w:r>
      <w:r>
        <w:rPr>
          <w:rFonts w:ascii="宋体" w:hAnsi="宋体"/>
          <w:szCs w:val="21"/>
        </w:rPr>
        <w:t xml:space="preserve">          </w:t>
      </w:r>
      <w:r w:rsidRPr="005F4533">
        <w:rPr>
          <w:rFonts w:ascii="宋体" w:hAnsi="宋体" w:hint="eastAsia"/>
          <w:szCs w:val="21"/>
        </w:rPr>
        <w:t>B.</w:t>
      </w:r>
      <w:r w:rsidRPr="005F4533">
        <w:rPr>
          <w:rFonts w:ascii="宋体" w:hAnsi="宋体" w:hint="eastAsia"/>
          <w:szCs w:val="21"/>
        </w:rPr>
        <w:t>①④</w:t>
      </w:r>
      <w:r>
        <w:rPr>
          <w:rFonts w:ascii="宋体" w:hAnsi="宋体" w:hint="eastAsia"/>
          <w:szCs w:val="21"/>
        </w:rPr>
        <w:t xml:space="preserve"> </w:t>
      </w:r>
      <w:r>
        <w:rPr>
          <w:rFonts w:ascii="宋体" w:hAnsi="宋体"/>
          <w:szCs w:val="21"/>
        </w:rPr>
        <w:t xml:space="preserve">       C.②③         </w:t>
      </w:r>
      <w:r w:rsidRPr="005F4533">
        <w:rPr>
          <w:rFonts w:ascii="宋体" w:hAnsi="宋体" w:hint="eastAsia"/>
          <w:szCs w:val="21"/>
        </w:rPr>
        <w:t>D.</w:t>
      </w:r>
      <w:r w:rsidRPr="005F4533">
        <w:rPr>
          <w:rFonts w:ascii="宋体" w:hAnsi="宋体" w:hint="eastAsia"/>
          <w:szCs w:val="21"/>
        </w:rPr>
        <w:t>③④</w:t>
      </w:r>
    </w:p>
    <w:p w:rsidR="00551936" w:rsidRPr="005F4533" w:rsidRDefault="004E5588" w:rsidP="00551936">
      <w:pPr>
        <w:adjustRightInd w:val="0"/>
        <w:spacing w:line="288" w:lineRule="auto"/>
        <w:rPr>
          <w:rFonts w:ascii="宋体" w:hAnsi="宋体"/>
          <w:szCs w:val="21"/>
        </w:rPr>
      </w:pPr>
      <w:r w:rsidRPr="005F4533">
        <w:rPr>
          <w:rFonts w:ascii="宋体" w:hAnsi="宋体" w:hint="eastAsia"/>
          <w:szCs w:val="21"/>
        </w:rPr>
        <w:lastRenderedPageBreak/>
        <w:t>22</w:t>
      </w:r>
      <w:r>
        <w:rPr>
          <w:rFonts w:ascii="宋体" w:hAnsi="宋体" w:hint="eastAsia"/>
          <w:szCs w:val="21"/>
        </w:rPr>
        <w:t>.</w:t>
      </w:r>
      <w:r w:rsidRPr="005F4533">
        <w:rPr>
          <w:rFonts w:ascii="宋体" w:hAnsi="宋体" w:hint="eastAsia"/>
          <w:szCs w:val="21"/>
        </w:rPr>
        <w:t>恩格斯说，没有哪一次巨大的历史灾难，不是以历史的进步为补偿的。习近平在谈到新冠肺炎疫情和国际环境不稳定性不确定性明显上升对我国经济发展的影响时强调，要坚持用全面、辩证、长远的眼光分析当前经济形势，努力在危机中育新机、于变局中开新局。以上论述蕴含的辩证法道理是</w:t>
      </w:r>
      <w:r>
        <w:rPr>
          <w:rFonts w:ascii="宋体" w:hAnsi="宋体" w:hint="eastAsia"/>
          <w:szCs w:val="21"/>
        </w:rPr>
        <w:t>（</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51936" w:rsidRPr="005F4533" w:rsidRDefault="004E5588" w:rsidP="00551936">
      <w:pPr>
        <w:adjustRightInd w:val="0"/>
        <w:spacing w:line="288" w:lineRule="auto"/>
        <w:rPr>
          <w:rFonts w:ascii="宋体" w:hAnsi="宋体"/>
          <w:szCs w:val="21"/>
        </w:rPr>
      </w:pPr>
      <w:r w:rsidRPr="005F4533">
        <w:rPr>
          <w:rFonts w:ascii="宋体" w:hAnsi="宋体" w:hint="eastAsia"/>
          <w:szCs w:val="21"/>
        </w:rPr>
        <w:t>①新事物代替旧事物需要具备一定的条</w:t>
      </w:r>
      <w:r w:rsidRPr="005F4533">
        <w:rPr>
          <w:rFonts w:ascii="宋体" w:hAnsi="宋体" w:hint="eastAsia"/>
          <w:szCs w:val="21"/>
        </w:rPr>
        <w:t>件</w:t>
      </w:r>
    </w:p>
    <w:p w:rsidR="00551936" w:rsidRPr="005F4533" w:rsidRDefault="004E5588" w:rsidP="00551936">
      <w:pPr>
        <w:adjustRightInd w:val="0"/>
        <w:spacing w:line="288" w:lineRule="auto"/>
        <w:rPr>
          <w:rFonts w:ascii="宋体" w:hAnsi="宋体"/>
          <w:szCs w:val="21"/>
        </w:rPr>
      </w:pPr>
      <w:r w:rsidRPr="005F4533">
        <w:rPr>
          <w:rFonts w:ascii="宋体" w:hAnsi="宋体" w:hint="eastAsia"/>
          <w:szCs w:val="21"/>
        </w:rPr>
        <w:t>②新事物总是在不断克服困难与挫折中发展进步的</w:t>
      </w:r>
    </w:p>
    <w:p w:rsidR="00551936" w:rsidRPr="005F4533" w:rsidRDefault="004E5588" w:rsidP="00551936">
      <w:pPr>
        <w:adjustRightInd w:val="0"/>
        <w:spacing w:line="288" w:lineRule="auto"/>
        <w:rPr>
          <w:rFonts w:ascii="宋体" w:hAnsi="宋体"/>
          <w:szCs w:val="21"/>
        </w:rPr>
      </w:pPr>
      <w:r w:rsidRPr="005F4533">
        <w:rPr>
          <w:rFonts w:ascii="宋体" w:hAnsi="宋体" w:hint="eastAsia"/>
          <w:szCs w:val="21"/>
        </w:rPr>
        <w:t>③困难越多、挫折越大，越有利于新事物的成长</w:t>
      </w:r>
    </w:p>
    <w:p w:rsidR="00551936" w:rsidRPr="005F4533" w:rsidRDefault="004E5588" w:rsidP="00551936">
      <w:pPr>
        <w:adjustRightInd w:val="0"/>
        <w:spacing w:line="288" w:lineRule="auto"/>
        <w:rPr>
          <w:rFonts w:ascii="宋体" w:hAnsi="宋体"/>
          <w:szCs w:val="21"/>
        </w:rPr>
      </w:pPr>
      <w:r>
        <w:rPr>
          <w:rFonts w:ascii="宋体" w:hAnsi="宋体" w:hint="eastAsia"/>
          <w:szCs w:val="21"/>
        </w:rPr>
        <w:t>④</w:t>
      </w:r>
      <w:r w:rsidRPr="005F4533">
        <w:rPr>
          <w:rFonts w:ascii="宋体" w:hAnsi="宋体" w:hint="eastAsia"/>
          <w:szCs w:val="21"/>
        </w:rPr>
        <w:t>新事物与旧事物的界限是由矛盾的同一性确定的</w:t>
      </w:r>
    </w:p>
    <w:p w:rsidR="00551936" w:rsidRPr="005F4533" w:rsidRDefault="004E5588" w:rsidP="00551936">
      <w:pPr>
        <w:adjustRightInd w:val="0"/>
        <w:spacing w:line="288" w:lineRule="auto"/>
        <w:rPr>
          <w:rFonts w:ascii="宋体" w:hAnsi="宋体"/>
          <w:szCs w:val="21"/>
        </w:rPr>
      </w:pPr>
      <w:r w:rsidRPr="005F4533">
        <w:rPr>
          <w:rFonts w:ascii="宋体" w:hAnsi="宋体" w:hint="eastAsia"/>
          <w:szCs w:val="21"/>
        </w:rPr>
        <w:t>A.</w:t>
      </w:r>
      <w:r w:rsidRPr="005F4533">
        <w:rPr>
          <w:rFonts w:ascii="宋体" w:hAnsi="宋体" w:hint="eastAsia"/>
          <w:szCs w:val="21"/>
        </w:rPr>
        <w:t>①②</w:t>
      </w:r>
      <w:r>
        <w:rPr>
          <w:rFonts w:ascii="宋体" w:hAnsi="宋体" w:hint="eastAsia"/>
          <w:szCs w:val="21"/>
        </w:rPr>
        <w:t xml:space="preserve"> </w:t>
      </w:r>
      <w:r>
        <w:rPr>
          <w:rFonts w:ascii="宋体" w:hAnsi="宋体"/>
          <w:szCs w:val="21"/>
        </w:rPr>
        <w:t xml:space="preserve">          </w:t>
      </w:r>
      <w:r w:rsidRPr="005F4533">
        <w:rPr>
          <w:rFonts w:ascii="宋体" w:hAnsi="宋体" w:hint="eastAsia"/>
          <w:szCs w:val="21"/>
        </w:rPr>
        <w:t>B.</w:t>
      </w:r>
      <w:r w:rsidRPr="005F4533">
        <w:rPr>
          <w:rFonts w:ascii="宋体" w:hAnsi="宋体" w:hint="eastAsia"/>
          <w:szCs w:val="21"/>
        </w:rPr>
        <w:t>①④</w:t>
      </w:r>
      <w:r>
        <w:rPr>
          <w:rFonts w:ascii="宋体" w:hAnsi="宋体" w:hint="eastAsia"/>
          <w:szCs w:val="21"/>
        </w:rPr>
        <w:t xml:space="preserve"> </w:t>
      </w:r>
      <w:r>
        <w:rPr>
          <w:rFonts w:ascii="宋体" w:hAnsi="宋体"/>
          <w:szCs w:val="21"/>
        </w:rPr>
        <w:t xml:space="preserve">       C.②③         </w:t>
      </w:r>
      <w:r w:rsidRPr="005F4533">
        <w:rPr>
          <w:rFonts w:ascii="宋体" w:hAnsi="宋体" w:hint="eastAsia"/>
          <w:szCs w:val="21"/>
        </w:rPr>
        <w:t>D.</w:t>
      </w:r>
      <w:r w:rsidRPr="005F4533">
        <w:rPr>
          <w:rFonts w:ascii="宋体" w:hAnsi="宋体" w:hint="eastAsia"/>
          <w:szCs w:val="21"/>
        </w:rPr>
        <w:t>③④</w:t>
      </w:r>
    </w:p>
    <w:p w:rsidR="00551936" w:rsidRPr="005F4533" w:rsidRDefault="004E5588" w:rsidP="00551936">
      <w:pPr>
        <w:adjustRightInd w:val="0"/>
        <w:spacing w:line="288" w:lineRule="auto"/>
        <w:rPr>
          <w:rFonts w:ascii="宋体" w:hAnsi="宋体"/>
          <w:szCs w:val="21"/>
        </w:rPr>
      </w:pPr>
      <w:r w:rsidRPr="005F4533">
        <w:rPr>
          <w:rFonts w:ascii="宋体" w:hAnsi="宋体" w:hint="eastAsia"/>
          <w:szCs w:val="21"/>
        </w:rPr>
        <w:t>23</w:t>
      </w:r>
      <w:r>
        <w:rPr>
          <w:rFonts w:ascii="宋体" w:hAnsi="宋体" w:hint="eastAsia"/>
          <w:szCs w:val="21"/>
        </w:rPr>
        <w:t>.</w:t>
      </w:r>
      <w:r w:rsidRPr="005F4533">
        <w:rPr>
          <w:rFonts w:ascii="宋体" w:hAnsi="宋体" w:hint="eastAsia"/>
          <w:szCs w:val="21"/>
        </w:rPr>
        <w:t>漫画《种瓜得瓜，种豆得豆，种蛋得</w:t>
      </w:r>
      <w:r>
        <w:rPr>
          <w:rFonts w:ascii="宋体" w:hAnsi="宋体" w:hint="eastAsia"/>
          <w:szCs w:val="21"/>
        </w:rPr>
        <w:t>……》</w:t>
      </w:r>
      <w:r w:rsidRPr="005F4533">
        <w:rPr>
          <w:rFonts w:ascii="宋体" w:hAnsi="宋体" w:hint="eastAsia"/>
          <w:szCs w:val="21"/>
        </w:rPr>
        <w:t>（图</w:t>
      </w:r>
      <w:r w:rsidRPr="005F4533">
        <w:rPr>
          <w:rFonts w:ascii="宋体" w:hAnsi="宋体" w:hint="eastAsia"/>
          <w:szCs w:val="21"/>
        </w:rPr>
        <w:t>3</w:t>
      </w:r>
      <w:r w:rsidRPr="005F4533">
        <w:rPr>
          <w:rFonts w:ascii="宋体" w:hAnsi="宋体" w:hint="eastAsia"/>
          <w:szCs w:val="21"/>
        </w:rPr>
        <w:t>）讽刺了一些人想问题、做事情</w:t>
      </w:r>
      <w:r>
        <w:rPr>
          <w:rFonts w:ascii="宋体" w:hAnsi="宋体" w:hint="eastAsia"/>
          <w:szCs w:val="21"/>
        </w:rPr>
        <w:t>（</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551936" w:rsidRPr="005F4533" w:rsidRDefault="00A71DED" w:rsidP="00551936">
      <w:pPr>
        <w:adjustRightInd w:val="0"/>
        <w:spacing w:line="288" w:lineRule="auto"/>
        <w:rPr>
          <w:rFonts w:ascii="宋体" w:hAnsi="宋体"/>
          <w:szCs w:val="21"/>
        </w:rPr>
      </w:pPr>
      <w:r>
        <w:rPr>
          <w:rFonts w:ascii="宋体" w:hAnsi="宋体"/>
          <w:noProof/>
          <w:szCs w:val="21"/>
        </w:rPr>
        <w:drawing>
          <wp:inline distT="0" distB="0" distL="0" distR="0">
            <wp:extent cx="1883410" cy="2218055"/>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3410" cy="2218055"/>
                    </a:xfrm>
                    <a:prstGeom prst="rect">
                      <a:avLst/>
                    </a:prstGeom>
                    <a:noFill/>
                    <a:ln>
                      <a:noFill/>
                    </a:ln>
                  </pic:spPr>
                </pic:pic>
              </a:graphicData>
            </a:graphic>
          </wp:inline>
        </w:drawing>
      </w:r>
    </w:p>
    <w:p w:rsidR="00551936" w:rsidRPr="005F4533" w:rsidRDefault="004E5588" w:rsidP="00551936">
      <w:pPr>
        <w:adjustRightInd w:val="0"/>
        <w:spacing w:line="288" w:lineRule="auto"/>
        <w:rPr>
          <w:rFonts w:ascii="宋体" w:hAnsi="宋体"/>
          <w:szCs w:val="21"/>
        </w:rPr>
      </w:pPr>
      <w:r w:rsidRPr="005F4533">
        <w:rPr>
          <w:rFonts w:ascii="宋体" w:hAnsi="宋体" w:hint="eastAsia"/>
          <w:szCs w:val="21"/>
        </w:rPr>
        <w:t>①不敢发挥主观能动性</w:t>
      </w:r>
      <w:r>
        <w:rPr>
          <w:rFonts w:ascii="宋体" w:hAnsi="宋体" w:hint="eastAsia"/>
          <w:szCs w:val="21"/>
        </w:rPr>
        <w:t xml:space="preserve"> </w:t>
      </w:r>
      <w:r>
        <w:rPr>
          <w:rFonts w:ascii="宋体" w:hAnsi="宋体"/>
          <w:szCs w:val="21"/>
        </w:rPr>
        <w:t xml:space="preserve">            </w:t>
      </w:r>
      <w:r w:rsidRPr="005F4533">
        <w:rPr>
          <w:rFonts w:ascii="宋体" w:hAnsi="宋体" w:hint="eastAsia"/>
          <w:szCs w:val="21"/>
        </w:rPr>
        <w:t>②否认事物发展的规律性</w:t>
      </w:r>
    </w:p>
    <w:p w:rsidR="00551936" w:rsidRPr="005F4533" w:rsidRDefault="004E5588" w:rsidP="00551936">
      <w:pPr>
        <w:adjustRightInd w:val="0"/>
        <w:spacing w:line="288" w:lineRule="auto"/>
        <w:rPr>
          <w:rFonts w:ascii="宋体" w:hAnsi="宋体"/>
          <w:szCs w:val="21"/>
        </w:rPr>
      </w:pPr>
      <w:r>
        <w:rPr>
          <w:rFonts w:ascii="宋体" w:hAnsi="宋体"/>
          <w:szCs w:val="21"/>
        </w:rPr>
        <w:t>③</w:t>
      </w:r>
      <w:r w:rsidRPr="005F4533">
        <w:rPr>
          <w:rFonts w:ascii="宋体" w:hAnsi="宋体" w:hint="eastAsia"/>
          <w:szCs w:val="21"/>
        </w:rPr>
        <w:t>不善于具体问题具体分析</w:t>
      </w:r>
      <w:r>
        <w:rPr>
          <w:rFonts w:ascii="宋体" w:hAnsi="宋体" w:hint="eastAsia"/>
          <w:szCs w:val="21"/>
        </w:rPr>
        <w:t xml:space="preserve"> </w:t>
      </w:r>
      <w:r>
        <w:rPr>
          <w:rFonts w:ascii="宋体" w:hAnsi="宋体"/>
          <w:szCs w:val="21"/>
        </w:rPr>
        <w:t xml:space="preserve">        </w:t>
      </w:r>
      <w:r w:rsidRPr="005F4533">
        <w:rPr>
          <w:rFonts w:ascii="宋体" w:hAnsi="宋体" w:hint="eastAsia"/>
          <w:szCs w:val="21"/>
        </w:rPr>
        <w:t>④不懂得联系的客观性和条件性</w:t>
      </w:r>
    </w:p>
    <w:p w:rsidR="00551936" w:rsidRPr="005F4533" w:rsidRDefault="004E5588" w:rsidP="00551936">
      <w:pPr>
        <w:adjustRightInd w:val="0"/>
        <w:spacing w:line="288" w:lineRule="auto"/>
        <w:rPr>
          <w:rFonts w:ascii="宋体" w:hAnsi="宋体"/>
          <w:szCs w:val="21"/>
        </w:rPr>
      </w:pPr>
      <w:r w:rsidRPr="005F4533">
        <w:rPr>
          <w:rFonts w:ascii="宋体" w:hAnsi="宋体" w:hint="eastAsia"/>
          <w:szCs w:val="21"/>
        </w:rPr>
        <w:t>A.</w:t>
      </w:r>
      <w:r w:rsidRPr="005F4533">
        <w:rPr>
          <w:rFonts w:ascii="宋体" w:hAnsi="宋体" w:hint="eastAsia"/>
          <w:szCs w:val="21"/>
        </w:rPr>
        <w:t>①②</w:t>
      </w:r>
      <w:r>
        <w:rPr>
          <w:rFonts w:ascii="宋体" w:hAnsi="宋体" w:hint="eastAsia"/>
          <w:szCs w:val="21"/>
        </w:rPr>
        <w:t xml:space="preserve"> </w:t>
      </w:r>
      <w:r>
        <w:rPr>
          <w:rFonts w:ascii="宋体" w:hAnsi="宋体"/>
          <w:szCs w:val="21"/>
        </w:rPr>
        <w:t xml:space="preserve">       </w:t>
      </w:r>
      <w:r w:rsidRPr="005F4533">
        <w:rPr>
          <w:rFonts w:ascii="宋体" w:hAnsi="宋体" w:hint="eastAsia"/>
          <w:szCs w:val="21"/>
        </w:rPr>
        <w:t>B.</w:t>
      </w:r>
      <w:r w:rsidRPr="005F4533">
        <w:rPr>
          <w:rFonts w:ascii="宋体" w:hAnsi="宋体" w:hint="eastAsia"/>
          <w:szCs w:val="21"/>
        </w:rPr>
        <w:t>①④</w:t>
      </w:r>
      <w:r>
        <w:rPr>
          <w:rFonts w:ascii="宋体" w:hAnsi="宋体" w:hint="eastAsia"/>
          <w:szCs w:val="21"/>
        </w:rPr>
        <w:t xml:space="preserve"> </w:t>
      </w:r>
      <w:r>
        <w:rPr>
          <w:rFonts w:ascii="宋体" w:hAnsi="宋体"/>
          <w:szCs w:val="21"/>
        </w:rPr>
        <w:t xml:space="preserve">      </w:t>
      </w:r>
      <w:r w:rsidRPr="005F4533">
        <w:rPr>
          <w:rFonts w:ascii="宋体" w:hAnsi="宋体" w:hint="eastAsia"/>
          <w:szCs w:val="21"/>
        </w:rPr>
        <w:t>C.</w:t>
      </w:r>
      <w:r w:rsidRPr="005F4533">
        <w:rPr>
          <w:rFonts w:ascii="宋体" w:hAnsi="宋体" w:hint="eastAsia"/>
          <w:szCs w:val="21"/>
        </w:rPr>
        <w:t>②</w:t>
      </w:r>
      <w:r>
        <w:rPr>
          <w:rFonts w:ascii="宋体" w:hAnsi="宋体" w:hint="eastAsia"/>
          <w:szCs w:val="21"/>
        </w:rPr>
        <w:t>③</w:t>
      </w:r>
      <w:r>
        <w:rPr>
          <w:rFonts w:ascii="宋体" w:hAnsi="宋体" w:hint="eastAsia"/>
          <w:szCs w:val="21"/>
        </w:rPr>
        <w:t xml:space="preserve"> </w:t>
      </w:r>
      <w:r>
        <w:rPr>
          <w:rFonts w:ascii="宋体" w:hAnsi="宋体"/>
          <w:szCs w:val="21"/>
        </w:rPr>
        <w:t xml:space="preserve">          </w:t>
      </w:r>
      <w:r w:rsidRPr="005F4533">
        <w:rPr>
          <w:rFonts w:ascii="宋体" w:hAnsi="宋体" w:hint="eastAsia"/>
          <w:szCs w:val="21"/>
        </w:rPr>
        <w:t>D.</w:t>
      </w:r>
      <w:r w:rsidRPr="005F4533">
        <w:rPr>
          <w:rFonts w:ascii="宋体" w:hAnsi="宋体" w:hint="eastAsia"/>
          <w:szCs w:val="21"/>
        </w:rPr>
        <w:t>③④</w:t>
      </w:r>
    </w:p>
    <w:p w:rsidR="00551936" w:rsidRPr="00FD21E7" w:rsidRDefault="004E5588" w:rsidP="00551936">
      <w:pPr>
        <w:adjustRightInd w:val="0"/>
        <w:spacing w:line="360" w:lineRule="auto"/>
        <w:rPr>
          <w:szCs w:val="21"/>
        </w:rPr>
      </w:pPr>
      <w:r w:rsidRPr="00FD21E7">
        <w:rPr>
          <w:szCs w:val="21"/>
        </w:rPr>
        <w:t>24</w:t>
      </w:r>
      <w:r>
        <w:rPr>
          <w:szCs w:val="21"/>
        </w:rPr>
        <w:t>．</w:t>
      </w:r>
      <w:r w:rsidRPr="00FD21E7">
        <w:rPr>
          <w:szCs w:val="21"/>
        </w:rPr>
        <w:t>西周分封制下，周天子与诸侯国君将包括土地及人口的采邑赐给卿、大夫作为世禄。西周中期以后，贵族所获采邑越来越多，到春秋时期，有的诸侯国一个大夫的采邑就多达数十个。这说明（</w:t>
      </w:r>
      <w:r w:rsidRPr="00FD21E7">
        <w:rPr>
          <w:szCs w:val="21"/>
        </w:rPr>
        <w:t xml:space="preserve">    </w:t>
      </w:r>
      <w:r w:rsidRPr="00FD21E7">
        <w:rPr>
          <w:szCs w:val="21"/>
        </w:rPr>
        <w:t>）</w:t>
      </w:r>
    </w:p>
    <w:p w:rsidR="00551936" w:rsidRPr="00FD21E7" w:rsidRDefault="004E5588" w:rsidP="00551936">
      <w:pPr>
        <w:adjustRightInd w:val="0"/>
        <w:spacing w:line="360" w:lineRule="auto"/>
        <w:rPr>
          <w:szCs w:val="21"/>
        </w:rPr>
      </w:pPr>
      <w:r w:rsidRPr="00FD21E7">
        <w:rPr>
          <w:szCs w:val="21"/>
        </w:rPr>
        <w:t>A</w:t>
      </w:r>
      <w:r>
        <w:rPr>
          <w:szCs w:val="21"/>
        </w:rPr>
        <w:t>．</w:t>
      </w:r>
      <w:r w:rsidRPr="00FD21E7">
        <w:rPr>
          <w:szCs w:val="21"/>
        </w:rPr>
        <w:t>土地国有制度废除</w:t>
      </w:r>
      <w:r w:rsidRPr="00FD21E7">
        <w:rPr>
          <w:szCs w:val="21"/>
        </w:rPr>
        <w:t xml:space="preserve">              B</w:t>
      </w:r>
      <w:r>
        <w:rPr>
          <w:szCs w:val="21"/>
        </w:rPr>
        <w:t>．</w:t>
      </w:r>
      <w:r w:rsidRPr="00FD21E7">
        <w:rPr>
          <w:szCs w:val="21"/>
        </w:rPr>
        <w:t>分封体制不断强化</w:t>
      </w:r>
    </w:p>
    <w:p w:rsidR="00551936" w:rsidRPr="00FD21E7" w:rsidRDefault="004E5588" w:rsidP="00551936">
      <w:pPr>
        <w:adjustRightInd w:val="0"/>
        <w:spacing w:line="360" w:lineRule="auto"/>
        <w:rPr>
          <w:szCs w:val="21"/>
        </w:rPr>
      </w:pPr>
      <w:r w:rsidRPr="00FD21E7">
        <w:rPr>
          <w:szCs w:val="21"/>
        </w:rPr>
        <w:t>C</w:t>
      </w:r>
      <w:r>
        <w:rPr>
          <w:szCs w:val="21"/>
        </w:rPr>
        <w:t>．</w:t>
      </w:r>
      <w:r w:rsidRPr="00FD21E7">
        <w:rPr>
          <w:szCs w:val="21"/>
        </w:rPr>
        <w:t>诸侯国君权力巩固</w:t>
      </w:r>
      <w:r w:rsidRPr="00FD21E7">
        <w:rPr>
          <w:szCs w:val="21"/>
        </w:rPr>
        <w:t xml:space="preserve">              D</w:t>
      </w:r>
      <w:r>
        <w:rPr>
          <w:szCs w:val="21"/>
        </w:rPr>
        <w:t>．</w:t>
      </w:r>
      <w:r w:rsidRPr="00FD21E7">
        <w:rPr>
          <w:szCs w:val="21"/>
        </w:rPr>
        <w:t>社会生产持续发展</w:t>
      </w:r>
    </w:p>
    <w:p w:rsidR="00551936" w:rsidRPr="00FD21E7" w:rsidRDefault="004E5588" w:rsidP="00551936">
      <w:pPr>
        <w:adjustRightInd w:val="0"/>
        <w:spacing w:line="360" w:lineRule="auto"/>
        <w:rPr>
          <w:szCs w:val="21"/>
        </w:rPr>
      </w:pPr>
      <w:r w:rsidRPr="00FD21E7">
        <w:rPr>
          <w:szCs w:val="21"/>
        </w:rPr>
        <w:t>25</w:t>
      </w:r>
      <w:r>
        <w:rPr>
          <w:szCs w:val="21"/>
        </w:rPr>
        <w:t>．</w:t>
      </w:r>
    </w:p>
    <w:p w:rsidR="00551936" w:rsidRPr="00FD21E7" w:rsidRDefault="004E5588" w:rsidP="00551936">
      <w:pPr>
        <w:adjustRightInd w:val="0"/>
        <w:spacing w:line="360" w:lineRule="auto"/>
        <w:jc w:val="center"/>
        <w:rPr>
          <w:szCs w:val="21"/>
        </w:rPr>
      </w:pPr>
      <w:r w:rsidRPr="00FD21E7">
        <w:rPr>
          <w:szCs w:val="21"/>
        </w:rPr>
        <w:t>表</w:t>
      </w:r>
      <w:r w:rsidRPr="00FD21E7">
        <w:rPr>
          <w:szCs w:val="21"/>
        </w:rPr>
        <w:t xml:space="preserve">1  </w:t>
      </w:r>
      <w:r w:rsidRPr="00FD21E7">
        <w:rPr>
          <w:szCs w:val="21"/>
        </w:rPr>
        <w:t>西汉末、东汉中期部分地区民户数量表</w:t>
      </w:r>
      <w:r w:rsidRPr="00FD21E7">
        <w:rPr>
          <w:szCs w:val="21"/>
        </w:rPr>
        <w:t xml:space="preserve">    </w:t>
      </w:r>
      <w:r w:rsidRPr="00FD21E7">
        <w:rPr>
          <w:szCs w:val="21"/>
        </w:rPr>
        <w:t>单位：户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397"/>
        <w:gridCol w:w="3323"/>
      </w:tblGrid>
      <w:tr w:rsidR="00361DB2" w:rsidTr="00CB3B6E">
        <w:tc>
          <w:tcPr>
            <w:tcW w:w="4248" w:type="dxa"/>
            <w:shd w:val="clear" w:color="auto" w:fill="auto"/>
          </w:tcPr>
          <w:p w:rsidR="00551936" w:rsidRPr="00CB3B6E" w:rsidRDefault="004E5588" w:rsidP="00CB3B6E">
            <w:pPr>
              <w:adjustRightInd w:val="0"/>
              <w:spacing w:line="360" w:lineRule="auto"/>
              <w:rPr>
                <w:szCs w:val="21"/>
              </w:rPr>
            </w:pPr>
            <w:r w:rsidRPr="00CB3B6E">
              <w:rPr>
                <w:rFonts w:hint="eastAsia"/>
                <w:szCs w:val="21"/>
              </w:rPr>
              <w:t>郡名</w:t>
            </w:r>
          </w:p>
        </w:tc>
        <w:tc>
          <w:tcPr>
            <w:tcW w:w="2397" w:type="dxa"/>
            <w:shd w:val="clear" w:color="auto" w:fill="auto"/>
          </w:tcPr>
          <w:p w:rsidR="00551936" w:rsidRPr="00CB3B6E" w:rsidRDefault="004E5588" w:rsidP="00CB3B6E">
            <w:pPr>
              <w:adjustRightInd w:val="0"/>
              <w:spacing w:line="360" w:lineRule="auto"/>
              <w:rPr>
                <w:szCs w:val="21"/>
              </w:rPr>
            </w:pPr>
            <w:r w:rsidRPr="00CB3B6E">
              <w:rPr>
                <w:szCs w:val="21"/>
              </w:rPr>
              <w:t>西汉末</w:t>
            </w:r>
          </w:p>
        </w:tc>
        <w:tc>
          <w:tcPr>
            <w:tcW w:w="3323" w:type="dxa"/>
            <w:shd w:val="clear" w:color="auto" w:fill="auto"/>
          </w:tcPr>
          <w:p w:rsidR="00551936" w:rsidRPr="00CB3B6E" w:rsidRDefault="004E5588" w:rsidP="00CB3B6E">
            <w:pPr>
              <w:adjustRightInd w:val="0"/>
              <w:spacing w:line="360" w:lineRule="auto"/>
              <w:rPr>
                <w:szCs w:val="21"/>
              </w:rPr>
            </w:pPr>
            <w:r w:rsidRPr="00CB3B6E">
              <w:rPr>
                <w:szCs w:val="21"/>
              </w:rPr>
              <w:t>东汉中期</w:t>
            </w:r>
          </w:p>
        </w:tc>
      </w:tr>
      <w:tr w:rsidR="00361DB2" w:rsidTr="00CB3B6E">
        <w:tc>
          <w:tcPr>
            <w:tcW w:w="4248" w:type="dxa"/>
            <w:shd w:val="clear" w:color="auto" w:fill="auto"/>
          </w:tcPr>
          <w:p w:rsidR="00551936" w:rsidRPr="00CB3B6E" w:rsidRDefault="004E5588" w:rsidP="00CB3B6E">
            <w:pPr>
              <w:adjustRightInd w:val="0"/>
              <w:spacing w:line="360" w:lineRule="auto"/>
              <w:rPr>
                <w:szCs w:val="21"/>
              </w:rPr>
            </w:pPr>
            <w:r w:rsidRPr="00CB3B6E">
              <w:rPr>
                <w:szCs w:val="21"/>
              </w:rPr>
              <w:t>代郡（今河北、山西间）</w:t>
            </w:r>
          </w:p>
        </w:tc>
        <w:tc>
          <w:tcPr>
            <w:tcW w:w="2397" w:type="dxa"/>
            <w:shd w:val="clear" w:color="auto" w:fill="auto"/>
          </w:tcPr>
          <w:p w:rsidR="00551936" w:rsidRPr="00CB3B6E" w:rsidRDefault="004E5588" w:rsidP="00CB3B6E">
            <w:pPr>
              <w:adjustRightInd w:val="0"/>
              <w:spacing w:line="360" w:lineRule="auto"/>
              <w:rPr>
                <w:szCs w:val="21"/>
              </w:rPr>
            </w:pPr>
            <w:r w:rsidRPr="00CB3B6E">
              <w:rPr>
                <w:szCs w:val="21"/>
              </w:rPr>
              <w:t>56771</w:t>
            </w:r>
          </w:p>
        </w:tc>
        <w:tc>
          <w:tcPr>
            <w:tcW w:w="3323" w:type="dxa"/>
            <w:shd w:val="clear" w:color="auto" w:fill="auto"/>
          </w:tcPr>
          <w:p w:rsidR="00551936" w:rsidRPr="00CB3B6E" w:rsidRDefault="004E5588" w:rsidP="00CB3B6E">
            <w:pPr>
              <w:adjustRightInd w:val="0"/>
              <w:spacing w:line="360" w:lineRule="auto"/>
              <w:rPr>
                <w:szCs w:val="21"/>
              </w:rPr>
            </w:pPr>
            <w:r w:rsidRPr="00CB3B6E">
              <w:rPr>
                <w:szCs w:val="21"/>
              </w:rPr>
              <w:t>20123</w:t>
            </w:r>
          </w:p>
        </w:tc>
      </w:tr>
      <w:tr w:rsidR="00361DB2" w:rsidTr="00CB3B6E">
        <w:tc>
          <w:tcPr>
            <w:tcW w:w="4248" w:type="dxa"/>
            <w:shd w:val="clear" w:color="auto" w:fill="auto"/>
          </w:tcPr>
          <w:p w:rsidR="00551936" w:rsidRPr="00CB3B6E" w:rsidRDefault="004E5588" w:rsidP="00CB3B6E">
            <w:pPr>
              <w:adjustRightInd w:val="0"/>
              <w:spacing w:line="360" w:lineRule="auto"/>
              <w:rPr>
                <w:szCs w:val="21"/>
              </w:rPr>
            </w:pPr>
            <w:r w:rsidRPr="00CB3B6E">
              <w:rPr>
                <w:szCs w:val="21"/>
              </w:rPr>
              <w:t>太原（今属山西）</w:t>
            </w:r>
          </w:p>
        </w:tc>
        <w:tc>
          <w:tcPr>
            <w:tcW w:w="2397" w:type="dxa"/>
            <w:shd w:val="clear" w:color="auto" w:fill="auto"/>
          </w:tcPr>
          <w:p w:rsidR="00551936" w:rsidRPr="00CB3B6E" w:rsidRDefault="004E5588" w:rsidP="00CB3B6E">
            <w:pPr>
              <w:adjustRightInd w:val="0"/>
              <w:spacing w:line="360" w:lineRule="auto"/>
              <w:rPr>
                <w:szCs w:val="21"/>
              </w:rPr>
            </w:pPr>
            <w:r w:rsidRPr="00CB3B6E">
              <w:rPr>
                <w:szCs w:val="21"/>
              </w:rPr>
              <w:t>169863</w:t>
            </w:r>
          </w:p>
        </w:tc>
        <w:tc>
          <w:tcPr>
            <w:tcW w:w="3323" w:type="dxa"/>
            <w:shd w:val="clear" w:color="auto" w:fill="auto"/>
          </w:tcPr>
          <w:p w:rsidR="00551936" w:rsidRPr="00CB3B6E" w:rsidRDefault="004E5588" w:rsidP="00CB3B6E">
            <w:pPr>
              <w:adjustRightInd w:val="0"/>
              <w:spacing w:line="360" w:lineRule="auto"/>
              <w:rPr>
                <w:szCs w:val="21"/>
              </w:rPr>
            </w:pPr>
            <w:r w:rsidRPr="00CB3B6E">
              <w:rPr>
                <w:szCs w:val="21"/>
              </w:rPr>
              <w:t>30902</w:t>
            </w:r>
          </w:p>
        </w:tc>
      </w:tr>
      <w:tr w:rsidR="00361DB2" w:rsidTr="00CB3B6E">
        <w:tc>
          <w:tcPr>
            <w:tcW w:w="4248" w:type="dxa"/>
            <w:shd w:val="clear" w:color="auto" w:fill="auto"/>
          </w:tcPr>
          <w:p w:rsidR="00551936" w:rsidRPr="00CB3B6E" w:rsidRDefault="004E5588" w:rsidP="00CB3B6E">
            <w:pPr>
              <w:adjustRightInd w:val="0"/>
              <w:spacing w:line="360" w:lineRule="auto"/>
              <w:rPr>
                <w:szCs w:val="21"/>
              </w:rPr>
            </w:pPr>
            <w:r w:rsidRPr="00CB3B6E">
              <w:rPr>
                <w:szCs w:val="21"/>
              </w:rPr>
              <w:t>南阳（今河南南部及湖北、陕西部分地区）</w:t>
            </w:r>
          </w:p>
        </w:tc>
        <w:tc>
          <w:tcPr>
            <w:tcW w:w="2397" w:type="dxa"/>
            <w:shd w:val="clear" w:color="auto" w:fill="auto"/>
          </w:tcPr>
          <w:p w:rsidR="00551936" w:rsidRPr="00CB3B6E" w:rsidRDefault="004E5588" w:rsidP="00CB3B6E">
            <w:pPr>
              <w:adjustRightInd w:val="0"/>
              <w:spacing w:line="360" w:lineRule="auto"/>
              <w:rPr>
                <w:szCs w:val="21"/>
              </w:rPr>
            </w:pPr>
            <w:r w:rsidRPr="00CB3B6E">
              <w:rPr>
                <w:szCs w:val="21"/>
              </w:rPr>
              <w:t>359316</w:t>
            </w:r>
          </w:p>
        </w:tc>
        <w:tc>
          <w:tcPr>
            <w:tcW w:w="3323" w:type="dxa"/>
            <w:shd w:val="clear" w:color="auto" w:fill="auto"/>
          </w:tcPr>
          <w:p w:rsidR="00551936" w:rsidRPr="00CB3B6E" w:rsidRDefault="004E5588" w:rsidP="00CB3B6E">
            <w:pPr>
              <w:adjustRightInd w:val="0"/>
              <w:spacing w:line="360" w:lineRule="auto"/>
              <w:rPr>
                <w:szCs w:val="21"/>
              </w:rPr>
            </w:pPr>
            <w:r w:rsidRPr="00CB3B6E">
              <w:rPr>
                <w:szCs w:val="21"/>
              </w:rPr>
              <w:t>528551</w:t>
            </w:r>
          </w:p>
        </w:tc>
      </w:tr>
      <w:tr w:rsidR="00361DB2" w:rsidTr="00CB3B6E">
        <w:tc>
          <w:tcPr>
            <w:tcW w:w="4248" w:type="dxa"/>
            <w:shd w:val="clear" w:color="auto" w:fill="auto"/>
          </w:tcPr>
          <w:p w:rsidR="00551936" w:rsidRPr="00CB3B6E" w:rsidRDefault="004E5588" w:rsidP="00CB3B6E">
            <w:pPr>
              <w:adjustRightInd w:val="0"/>
              <w:spacing w:line="360" w:lineRule="auto"/>
              <w:rPr>
                <w:szCs w:val="21"/>
              </w:rPr>
            </w:pPr>
            <w:r w:rsidRPr="00CB3B6E">
              <w:rPr>
                <w:szCs w:val="21"/>
              </w:rPr>
              <w:t>汝南（今河南东南、安徽西北）</w:t>
            </w:r>
          </w:p>
        </w:tc>
        <w:tc>
          <w:tcPr>
            <w:tcW w:w="2397" w:type="dxa"/>
            <w:shd w:val="clear" w:color="auto" w:fill="auto"/>
          </w:tcPr>
          <w:p w:rsidR="00551936" w:rsidRPr="00CB3B6E" w:rsidRDefault="004E5588" w:rsidP="00CB3B6E">
            <w:pPr>
              <w:adjustRightInd w:val="0"/>
              <w:spacing w:line="360" w:lineRule="auto"/>
              <w:rPr>
                <w:szCs w:val="21"/>
              </w:rPr>
            </w:pPr>
            <w:r w:rsidRPr="00CB3B6E">
              <w:rPr>
                <w:szCs w:val="21"/>
              </w:rPr>
              <w:t>461587</w:t>
            </w:r>
          </w:p>
        </w:tc>
        <w:tc>
          <w:tcPr>
            <w:tcW w:w="3323" w:type="dxa"/>
            <w:shd w:val="clear" w:color="auto" w:fill="auto"/>
          </w:tcPr>
          <w:p w:rsidR="00551936" w:rsidRPr="00CB3B6E" w:rsidRDefault="004E5588" w:rsidP="00CB3B6E">
            <w:pPr>
              <w:adjustRightInd w:val="0"/>
              <w:spacing w:line="360" w:lineRule="auto"/>
              <w:rPr>
                <w:szCs w:val="21"/>
              </w:rPr>
            </w:pPr>
            <w:r w:rsidRPr="00CB3B6E">
              <w:rPr>
                <w:szCs w:val="21"/>
              </w:rPr>
              <w:t>404448</w:t>
            </w:r>
          </w:p>
        </w:tc>
      </w:tr>
      <w:tr w:rsidR="00361DB2" w:rsidTr="00CB3B6E">
        <w:tc>
          <w:tcPr>
            <w:tcW w:w="4248" w:type="dxa"/>
            <w:shd w:val="clear" w:color="auto" w:fill="auto"/>
          </w:tcPr>
          <w:p w:rsidR="00551936" w:rsidRPr="00CB3B6E" w:rsidRDefault="004E5588" w:rsidP="00CB3B6E">
            <w:pPr>
              <w:adjustRightInd w:val="0"/>
              <w:spacing w:line="360" w:lineRule="auto"/>
              <w:rPr>
                <w:szCs w:val="21"/>
              </w:rPr>
            </w:pPr>
            <w:r w:rsidRPr="00CB3B6E">
              <w:rPr>
                <w:szCs w:val="21"/>
              </w:rPr>
              <w:t>豫章（今属江西）</w:t>
            </w:r>
          </w:p>
        </w:tc>
        <w:tc>
          <w:tcPr>
            <w:tcW w:w="2397" w:type="dxa"/>
            <w:shd w:val="clear" w:color="auto" w:fill="auto"/>
          </w:tcPr>
          <w:p w:rsidR="00551936" w:rsidRPr="00CB3B6E" w:rsidRDefault="004E5588" w:rsidP="00CB3B6E">
            <w:pPr>
              <w:adjustRightInd w:val="0"/>
              <w:spacing w:line="360" w:lineRule="auto"/>
              <w:rPr>
                <w:szCs w:val="21"/>
              </w:rPr>
            </w:pPr>
            <w:r w:rsidRPr="00CB3B6E">
              <w:rPr>
                <w:szCs w:val="21"/>
              </w:rPr>
              <w:t>67462</w:t>
            </w:r>
          </w:p>
        </w:tc>
        <w:tc>
          <w:tcPr>
            <w:tcW w:w="3323" w:type="dxa"/>
            <w:shd w:val="clear" w:color="auto" w:fill="auto"/>
          </w:tcPr>
          <w:p w:rsidR="00551936" w:rsidRPr="00CB3B6E" w:rsidRDefault="004E5588" w:rsidP="00CB3B6E">
            <w:pPr>
              <w:adjustRightInd w:val="0"/>
              <w:spacing w:line="360" w:lineRule="auto"/>
              <w:rPr>
                <w:szCs w:val="21"/>
              </w:rPr>
            </w:pPr>
            <w:r w:rsidRPr="00CB3B6E">
              <w:rPr>
                <w:szCs w:val="21"/>
              </w:rPr>
              <w:t>406496</w:t>
            </w:r>
          </w:p>
        </w:tc>
      </w:tr>
      <w:tr w:rsidR="00361DB2" w:rsidTr="00CB3B6E">
        <w:tc>
          <w:tcPr>
            <w:tcW w:w="4248" w:type="dxa"/>
            <w:shd w:val="clear" w:color="auto" w:fill="auto"/>
          </w:tcPr>
          <w:p w:rsidR="00551936" w:rsidRPr="00CB3B6E" w:rsidRDefault="004E5588" w:rsidP="00CB3B6E">
            <w:pPr>
              <w:adjustRightInd w:val="0"/>
              <w:spacing w:line="360" w:lineRule="auto"/>
              <w:rPr>
                <w:szCs w:val="21"/>
              </w:rPr>
            </w:pPr>
            <w:r w:rsidRPr="00CB3B6E">
              <w:rPr>
                <w:szCs w:val="21"/>
              </w:rPr>
              <w:lastRenderedPageBreak/>
              <w:t>零陵（今湖南、广西间）</w:t>
            </w:r>
          </w:p>
        </w:tc>
        <w:tc>
          <w:tcPr>
            <w:tcW w:w="2397" w:type="dxa"/>
            <w:shd w:val="clear" w:color="auto" w:fill="auto"/>
          </w:tcPr>
          <w:p w:rsidR="00551936" w:rsidRPr="00FD21E7" w:rsidRDefault="004E5588" w:rsidP="00CB3B6E">
            <w:pPr>
              <w:spacing w:line="360" w:lineRule="auto"/>
            </w:pPr>
            <w:r w:rsidRPr="00CB3B6E">
              <w:rPr>
                <w:szCs w:val="21"/>
              </w:rPr>
              <w:t>21092</w:t>
            </w:r>
          </w:p>
        </w:tc>
        <w:tc>
          <w:tcPr>
            <w:tcW w:w="3323" w:type="dxa"/>
            <w:shd w:val="clear" w:color="auto" w:fill="auto"/>
          </w:tcPr>
          <w:p w:rsidR="00551936" w:rsidRPr="00FD21E7" w:rsidRDefault="004E5588" w:rsidP="00CB3B6E">
            <w:pPr>
              <w:spacing w:line="360" w:lineRule="auto"/>
            </w:pPr>
            <w:r w:rsidRPr="00CB3B6E">
              <w:rPr>
                <w:szCs w:val="21"/>
              </w:rPr>
              <w:t>212284</w:t>
            </w:r>
          </w:p>
        </w:tc>
      </w:tr>
    </w:tbl>
    <w:p w:rsidR="00551936" w:rsidRPr="00FD21E7" w:rsidRDefault="004E5588" w:rsidP="00551936">
      <w:pPr>
        <w:adjustRightInd w:val="0"/>
        <w:spacing w:line="360" w:lineRule="auto"/>
        <w:rPr>
          <w:szCs w:val="21"/>
        </w:rPr>
      </w:pPr>
      <w:r w:rsidRPr="00FD21E7">
        <w:rPr>
          <w:szCs w:val="21"/>
        </w:rPr>
        <w:t>据表</w:t>
      </w:r>
      <w:r w:rsidRPr="00FD21E7">
        <w:rPr>
          <w:szCs w:val="21"/>
        </w:rPr>
        <w:t>1</w:t>
      </w:r>
      <w:r w:rsidRPr="00FD21E7">
        <w:rPr>
          <w:szCs w:val="21"/>
        </w:rPr>
        <w:t>可知，在此期间（</w:t>
      </w:r>
      <w:r w:rsidRPr="00FD21E7">
        <w:rPr>
          <w:szCs w:val="21"/>
        </w:rPr>
        <w:t xml:space="preserve">    </w:t>
      </w:r>
      <w:r w:rsidRPr="00FD21E7">
        <w:rPr>
          <w:szCs w:val="21"/>
        </w:rPr>
        <w:t>）</w:t>
      </w:r>
    </w:p>
    <w:p w:rsidR="00551936" w:rsidRPr="00FD21E7" w:rsidRDefault="004E5588" w:rsidP="00551936">
      <w:pPr>
        <w:adjustRightInd w:val="0"/>
        <w:spacing w:line="360" w:lineRule="auto"/>
        <w:rPr>
          <w:szCs w:val="21"/>
        </w:rPr>
      </w:pPr>
      <w:r w:rsidRPr="00FD21E7">
        <w:rPr>
          <w:szCs w:val="21"/>
        </w:rPr>
        <w:t>A</w:t>
      </w:r>
      <w:r>
        <w:rPr>
          <w:szCs w:val="21"/>
        </w:rPr>
        <w:t>．</w:t>
      </w:r>
      <w:r w:rsidRPr="00FD21E7">
        <w:rPr>
          <w:szCs w:val="21"/>
        </w:rPr>
        <w:t>长江以南经济发展加速</w:t>
      </w:r>
      <w:r w:rsidRPr="00FD21E7">
        <w:rPr>
          <w:szCs w:val="21"/>
        </w:rPr>
        <w:t xml:space="preserve">                B</w:t>
      </w:r>
      <w:r>
        <w:rPr>
          <w:szCs w:val="21"/>
        </w:rPr>
        <w:t>．</w:t>
      </w:r>
      <w:r w:rsidRPr="00FD21E7">
        <w:rPr>
          <w:szCs w:val="21"/>
        </w:rPr>
        <w:t>豪强大族势力没落</w:t>
      </w:r>
    </w:p>
    <w:p w:rsidR="00551936" w:rsidRPr="00FD21E7" w:rsidRDefault="004E5588" w:rsidP="00551936">
      <w:pPr>
        <w:adjustRightInd w:val="0"/>
        <w:spacing w:line="360" w:lineRule="auto"/>
        <w:rPr>
          <w:szCs w:val="21"/>
        </w:rPr>
      </w:pPr>
      <w:r w:rsidRPr="00FD21E7">
        <w:rPr>
          <w:szCs w:val="21"/>
        </w:rPr>
        <w:t>C</w:t>
      </w:r>
      <w:r>
        <w:rPr>
          <w:szCs w:val="21"/>
        </w:rPr>
        <w:t>．</w:t>
      </w:r>
      <w:r w:rsidRPr="00FD21E7">
        <w:rPr>
          <w:szCs w:val="21"/>
        </w:rPr>
        <w:t>南北经济的不平衡加剧</w:t>
      </w:r>
      <w:r w:rsidRPr="00FD21E7">
        <w:rPr>
          <w:szCs w:val="21"/>
        </w:rPr>
        <w:t xml:space="preserve">                D</w:t>
      </w:r>
      <w:r>
        <w:rPr>
          <w:szCs w:val="21"/>
        </w:rPr>
        <w:t>．</w:t>
      </w:r>
      <w:r w:rsidRPr="00FD21E7">
        <w:rPr>
          <w:szCs w:val="21"/>
        </w:rPr>
        <w:t>个体农耕经济衰退</w:t>
      </w:r>
    </w:p>
    <w:p w:rsidR="00551936" w:rsidRPr="00FD21E7" w:rsidRDefault="004E5588" w:rsidP="00551936">
      <w:pPr>
        <w:adjustRightInd w:val="0"/>
        <w:spacing w:line="360" w:lineRule="auto"/>
        <w:rPr>
          <w:szCs w:val="21"/>
        </w:rPr>
      </w:pPr>
      <w:r w:rsidRPr="00FD21E7">
        <w:rPr>
          <w:szCs w:val="21"/>
        </w:rPr>
        <w:t>26</w:t>
      </w:r>
      <w:r>
        <w:rPr>
          <w:szCs w:val="21"/>
        </w:rPr>
        <w:t>．</w:t>
      </w:r>
      <w:r w:rsidRPr="00FD21E7">
        <w:rPr>
          <w:szCs w:val="21"/>
        </w:rPr>
        <w:t>宋代，官府强调</w:t>
      </w:r>
      <w:r w:rsidRPr="00FD21E7">
        <w:rPr>
          <w:szCs w:val="21"/>
        </w:rPr>
        <w:t>“</w:t>
      </w:r>
      <w:r w:rsidRPr="00FD21E7">
        <w:rPr>
          <w:szCs w:val="21"/>
        </w:rPr>
        <w:t>民生性命在农，国家根本在农，天下事莫重于农</w:t>
      </w:r>
      <w:r w:rsidRPr="00FD21E7">
        <w:rPr>
          <w:szCs w:val="21"/>
        </w:rPr>
        <w:t>”</w:t>
      </w:r>
      <w:r w:rsidRPr="00FD21E7">
        <w:rPr>
          <w:szCs w:val="21"/>
        </w:rPr>
        <w:t>，</w:t>
      </w:r>
      <w:r w:rsidRPr="00FD21E7">
        <w:rPr>
          <w:szCs w:val="21"/>
        </w:rPr>
        <w:t>“</w:t>
      </w:r>
      <w:r w:rsidRPr="00FD21E7">
        <w:rPr>
          <w:szCs w:val="21"/>
        </w:rPr>
        <w:t>毋</w:t>
      </w:r>
      <w:r>
        <w:rPr>
          <w:rFonts w:hint="eastAsia"/>
          <w:szCs w:val="21"/>
        </w:rPr>
        <w:t>舍</w:t>
      </w:r>
      <w:r w:rsidRPr="00FD21E7">
        <w:rPr>
          <w:szCs w:val="21"/>
        </w:rPr>
        <w:t>本逐末</w:t>
      </w:r>
      <w:r w:rsidRPr="00FD21E7">
        <w:rPr>
          <w:szCs w:val="21"/>
        </w:rPr>
        <w:t>”</w:t>
      </w:r>
      <w:r w:rsidRPr="00FD21E7">
        <w:rPr>
          <w:szCs w:val="21"/>
        </w:rPr>
        <w:t>。苏辙说：</w:t>
      </w:r>
      <w:r w:rsidRPr="00FD21E7">
        <w:rPr>
          <w:szCs w:val="21"/>
        </w:rPr>
        <w:t>“</w:t>
      </w:r>
      <w:r w:rsidRPr="00FD21E7">
        <w:rPr>
          <w:szCs w:val="21"/>
        </w:rPr>
        <w:t>凡今农工商贾之家，未有不舍其旧而为士者也。</w:t>
      </w:r>
      <w:r w:rsidRPr="00FD21E7">
        <w:rPr>
          <w:szCs w:val="21"/>
        </w:rPr>
        <w:t>”</w:t>
      </w:r>
      <w:r w:rsidRPr="00FD21E7">
        <w:rPr>
          <w:szCs w:val="21"/>
        </w:rPr>
        <w:t>郑至道说，士农工商</w:t>
      </w:r>
      <w:r w:rsidRPr="00FD21E7">
        <w:rPr>
          <w:szCs w:val="21"/>
        </w:rPr>
        <w:t>“</w:t>
      </w:r>
      <w:r w:rsidRPr="00FD21E7">
        <w:rPr>
          <w:szCs w:val="21"/>
        </w:rPr>
        <w:t>皆百姓之本业，自生民以来未有能易之者也</w:t>
      </w:r>
      <w:r>
        <w:rPr>
          <w:rFonts w:hint="eastAsia"/>
          <w:szCs w:val="21"/>
        </w:rPr>
        <w:t>”</w:t>
      </w:r>
      <w:r w:rsidRPr="00FD21E7">
        <w:rPr>
          <w:szCs w:val="21"/>
        </w:rPr>
        <w:t>。从中可以看出宋代（</w:t>
      </w:r>
      <w:r w:rsidRPr="00FD21E7">
        <w:rPr>
          <w:szCs w:val="21"/>
        </w:rPr>
        <w:t xml:space="preserve">    </w:t>
      </w:r>
      <w:r w:rsidRPr="00FD21E7">
        <w:rPr>
          <w:szCs w:val="21"/>
        </w:rPr>
        <w:t>）</w:t>
      </w:r>
    </w:p>
    <w:p w:rsidR="00551936" w:rsidRPr="00FD21E7" w:rsidRDefault="004E5588" w:rsidP="00551936">
      <w:pPr>
        <w:adjustRightInd w:val="0"/>
        <w:spacing w:line="360" w:lineRule="auto"/>
        <w:rPr>
          <w:szCs w:val="21"/>
        </w:rPr>
      </w:pPr>
      <w:r w:rsidRPr="00FD21E7">
        <w:rPr>
          <w:szCs w:val="21"/>
        </w:rPr>
        <w:t>A</w:t>
      </w:r>
      <w:r>
        <w:rPr>
          <w:szCs w:val="21"/>
        </w:rPr>
        <w:t>．</w:t>
      </w:r>
      <w:r w:rsidRPr="00FD21E7">
        <w:rPr>
          <w:szCs w:val="21"/>
        </w:rPr>
        <w:t>商品经济发展受到阻碍</w:t>
      </w:r>
      <w:r w:rsidRPr="00FD21E7">
        <w:rPr>
          <w:szCs w:val="21"/>
        </w:rPr>
        <w:t xml:space="preserve">               B</w:t>
      </w:r>
      <w:r>
        <w:rPr>
          <w:szCs w:val="21"/>
        </w:rPr>
        <w:t>．</w:t>
      </w:r>
      <w:r w:rsidRPr="00FD21E7">
        <w:rPr>
          <w:szCs w:val="21"/>
        </w:rPr>
        <w:t>重农抑商政策瓦解</w:t>
      </w:r>
    </w:p>
    <w:p w:rsidR="00551936" w:rsidRPr="00FD21E7" w:rsidRDefault="004E5588" w:rsidP="00551936">
      <w:pPr>
        <w:adjustRightInd w:val="0"/>
        <w:spacing w:line="360" w:lineRule="auto"/>
        <w:rPr>
          <w:szCs w:val="21"/>
        </w:rPr>
      </w:pPr>
      <w:r w:rsidRPr="00FD21E7">
        <w:rPr>
          <w:szCs w:val="21"/>
        </w:rPr>
        <w:t>C</w:t>
      </w:r>
      <w:r>
        <w:rPr>
          <w:szCs w:val="21"/>
        </w:rPr>
        <w:t>．</w:t>
      </w:r>
      <w:r w:rsidRPr="00FD21E7">
        <w:rPr>
          <w:szCs w:val="21"/>
        </w:rPr>
        <w:t>社会群体间流动性增强</w:t>
      </w:r>
      <w:r w:rsidRPr="00FD21E7">
        <w:rPr>
          <w:szCs w:val="21"/>
        </w:rPr>
        <w:t xml:space="preserve">               D</w:t>
      </w:r>
      <w:r>
        <w:rPr>
          <w:szCs w:val="21"/>
        </w:rPr>
        <w:t>．</w:t>
      </w:r>
      <w:r w:rsidRPr="00FD21E7">
        <w:rPr>
          <w:szCs w:val="21"/>
        </w:rPr>
        <w:t>四民社会地位相同</w:t>
      </w:r>
    </w:p>
    <w:p w:rsidR="00551936" w:rsidRPr="00FD21E7" w:rsidRDefault="004E5588" w:rsidP="00551936">
      <w:pPr>
        <w:adjustRightInd w:val="0"/>
        <w:spacing w:line="360" w:lineRule="auto"/>
        <w:rPr>
          <w:szCs w:val="21"/>
        </w:rPr>
      </w:pPr>
      <w:r w:rsidRPr="00FD21E7">
        <w:rPr>
          <w:szCs w:val="21"/>
        </w:rPr>
        <w:t>27</w:t>
      </w:r>
      <w:r>
        <w:rPr>
          <w:szCs w:val="21"/>
        </w:rPr>
        <w:t>．</w:t>
      </w:r>
      <w:r w:rsidRPr="00FD21E7">
        <w:rPr>
          <w:szCs w:val="21"/>
        </w:rPr>
        <w:t>明清时期，</w:t>
      </w:r>
      <w:r w:rsidRPr="00FD21E7">
        <w:rPr>
          <w:szCs w:val="21"/>
        </w:rPr>
        <w:t>“</w:t>
      </w:r>
      <w:r w:rsidRPr="00FD21E7">
        <w:rPr>
          <w:szCs w:val="21"/>
        </w:rPr>
        <w:t>善书</w:t>
      </w:r>
      <w:r w:rsidRPr="00FD21E7">
        <w:rPr>
          <w:szCs w:val="21"/>
        </w:rPr>
        <w:t>”</w:t>
      </w:r>
      <w:r w:rsidRPr="00FD21E7">
        <w:rPr>
          <w:szCs w:val="21"/>
        </w:rPr>
        <w:t>在民间广为流行，这类书籍多由士绅编撰，内容侧重倡导忠孝友悌、济急救危、受辱不怨，戒饬攻诘宗亲、凌逼孤寡等，以奉劝世人</w:t>
      </w:r>
      <w:r w:rsidRPr="00FD21E7">
        <w:rPr>
          <w:szCs w:val="21"/>
        </w:rPr>
        <w:t>“</w:t>
      </w:r>
      <w:r w:rsidRPr="00FD21E7">
        <w:rPr>
          <w:szCs w:val="21"/>
        </w:rPr>
        <w:t>诸恶莫作，众善奉行</w:t>
      </w:r>
      <w:r w:rsidRPr="00FD21E7">
        <w:rPr>
          <w:szCs w:val="21"/>
        </w:rPr>
        <w:t>”</w:t>
      </w:r>
      <w:r w:rsidRPr="00FD21E7">
        <w:rPr>
          <w:szCs w:val="21"/>
        </w:rPr>
        <w:t>。</w:t>
      </w:r>
      <w:r w:rsidRPr="00FD21E7">
        <w:rPr>
          <w:szCs w:val="21"/>
        </w:rPr>
        <w:t>“</w:t>
      </w:r>
      <w:r w:rsidRPr="00FD21E7">
        <w:rPr>
          <w:szCs w:val="21"/>
        </w:rPr>
        <w:t>善书</w:t>
      </w:r>
      <w:r w:rsidRPr="00FD21E7">
        <w:rPr>
          <w:szCs w:val="21"/>
        </w:rPr>
        <w:t>”</w:t>
      </w:r>
      <w:r w:rsidRPr="00FD21E7">
        <w:rPr>
          <w:szCs w:val="21"/>
        </w:rPr>
        <w:t>的流行（</w:t>
      </w:r>
      <w:r w:rsidRPr="00FD21E7">
        <w:rPr>
          <w:szCs w:val="21"/>
        </w:rPr>
        <w:t xml:space="preserve">    </w:t>
      </w:r>
      <w:r w:rsidRPr="00FD21E7">
        <w:rPr>
          <w:szCs w:val="21"/>
        </w:rPr>
        <w:t>）</w:t>
      </w:r>
    </w:p>
    <w:p w:rsidR="00551936" w:rsidRPr="00FD21E7" w:rsidRDefault="004E5588" w:rsidP="00551936">
      <w:pPr>
        <w:adjustRightInd w:val="0"/>
        <w:spacing w:line="360" w:lineRule="auto"/>
        <w:rPr>
          <w:szCs w:val="21"/>
        </w:rPr>
      </w:pPr>
      <w:r w:rsidRPr="00FD21E7">
        <w:rPr>
          <w:szCs w:val="21"/>
        </w:rPr>
        <w:t>A</w:t>
      </w:r>
      <w:r>
        <w:rPr>
          <w:szCs w:val="21"/>
        </w:rPr>
        <w:t>．</w:t>
      </w:r>
      <w:r w:rsidRPr="00FD21E7">
        <w:rPr>
          <w:szCs w:val="21"/>
        </w:rPr>
        <w:t>确立了理学思想的主导地位</w:t>
      </w:r>
      <w:r w:rsidRPr="00FD21E7">
        <w:rPr>
          <w:szCs w:val="21"/>
        </w:rPr>
        <w:t xml:space="preserve">           B</w:t>
      </w:r>
      <w:r>
        <w:rPr>
          <w:szCs w:val="21"/>
        </w:rPr>
        <w:t>．</w:t>
      </w:r>
      <w:r w:rsidRPr="00FD21E7">
        <w:rPr>
          <w:szCs w:val="21"/>
        </w:rPr>
        <w:t>强化了社会主流的价值观</w:t>
      </w:r>
    </w:p>
    <w:p w:rsidR="00551936" w:rsidRPr="00FD21E7" w:rsidRDefault="004E5588" w:rsidP="00551936">
      <w:pPr>
        <w:adjustRightInd w:val="0"/>
        <w:spacing w:line="360" w:lineRule="auto"/>
        <w:rPr>
          <w:szCs w:val="21"/>
        </w:rPr>
      </w:pPr>
      <w:r w:rsidRPr="00FD21E7">
        <w:rPr>
          <w:szCs w:val="21"/>
        </w:rPr>
        <w:t>C</w:t>
      </w:r>
      <w:r>
        <w:rPr>
          <w:szCs w:val="21"/>
        </w:rPr>
        <w:t>．</w:t>
      </w:r>
      <w:r w:rsidRPr="00FD21E7">
        <w:rPr>
          <w:szCs w:val="21"/>
        </w:rPr>
        <w:t>阻碍了官方意识形态的推广</w:t>
      </w:r>
      <w:r w:rsidRPr="00FD21E7">
        <w:rPr>
          <w:szCs w:val="21"/>
        </w:rPr>
        <w:t xml:space="preserve">           D</w:t>
      </w:r>
      <w:r>
        <w:rPr>
          <w:szCs w:val="21"/>
        </w:rPr>
        <w:t>．</w:t>
      </w:r>
      <w:r w:rsidRPr="00FD21E7">
        <w:rPr>
          <w:szCs w:val="21"/>
        </w:rPr>
        <w:t>冲击了儒家经典的神圣性</w:t>
      </w:r>
    </w:p>
    <w:p w:rsidR="00551936" w:rsidRPr="00FD21E7" w:rsidRDefault="004E5588" w:rsidP="00551936">
      <w:pPr>
        <w:adjustRightInd w:val="0"/>
        <w:spacing w:line="360" w:lineRule="auto"/>
        <w:rPr>
          <w:szCs w:val="21"/>
        </w:rPr>
      </w:pPr>
      <w:r w:rsidRPr="00FD21E7">
        <w:rPr>
          <w:szCs w:val="21"/>
        </w:rPr>
        <w:t>28</w:t>
      </w:r>
      <w:r>
        <w:rPr>
          <w:szCs w:val="21"/>
        </w:rPr>
        <w:t>．</w:t>
      </w:r>
      <w:r w:rsidRPr="00FD21E7">
        <w:rPr>
          <w:szCs w:val="21"/>
        </w:rPr>
        <w:t>1898</w:t>
      </w:r>
      <w:r w:rsidRPr="00FD21E7">
        <w:rPr>
          <w:szCs w:val="21"/>
        </w:rPr>
        <w:t>年，某书商慨叹废八股将使自己损失惨重，后来发现</w:t>
      </w:r>
      <w:r w:rsidRPr="00FD21E7">
        <w:rPr>
          <w:szCs w:val="21"/>
        </w:rPr>
        <w:t>“</w:t>
      </w:r>
      <w:r w:rsidRPr="00FD21E7">
        <w:rPr>
          <w:szCs w:val="21"/>
        </w:rPr>
        <w:t>经学书犹有人买</w:t>
      </w:r>
      <w:r w:rsidRPr="00FD21E7">
        <w:rPr>
          <w:szCs w:val="21"/>
        </w:rPr>
        <w:t>”</w:t>
      </w:r>
      <w:r w:rsidRPr="00FD21E7">
        <w:rPr>
          <w:szCs w:val="21"/>
        </w:rPr>
        <w:t>，其损失并不如以前估计之大，而该书商对新学书籍的投资不久又面临亏损。这可以反映出该时期（</w:t>
      </w:r>
      <w:r w:rsidRPr="00FD21E7">
        <w:rPr>
          <w:szCs w:val="21"/>
        </w:rPr>
        <w:t xml:space="preserve">  </w:t>
      </w:r>
      <w:r w:rsidRPr="00FD21E7">
        <w:rPr>
          <w:szCs w:val="21"/>
        </w:rPr>
        <w:t xml:space="preserve">  </w:t>
      </w:r>
      <w:r w:rsidRPr="00FD21E7">
        <w:rPr>
          <w:szCs w:val="21"/>
        </w:rPr>
        <w:t>）</w:t>
      </w:r>
    </w:p>
    <w:p w:rsidR="00551936" w:rsidRPr="00FD21E7" w:rsidRDefault="004E5588" w:rsidP="00551936">
      <w:pPr>
        <w:adjustRightInd w:val="0"/>
        <w:spacing w:line="360" w:lineRule="auto"/>
        <w:rPr>
          <w:szCs w:val="21"/>
        </w:rPr>
      </w:pPr>
      <w:r w:rsidRPr="00FD21E7">
        <w:rPr>
          <w:szCs w:val="21"/>
        </w:rPr>
        <w:t>A</w:t>
      </w:r>
      <w:r>
        <w:rPr>
          <w:szCs w:val="21"/>
        </w:rPr>
        <w:t>．</w:t>
      </w:r>
      <w:r w:rsidRPr="00FD21E7">
        <w:rPr>
          <w:szCs w:val="21"/>
        </w:rPr>
        <w:t>儒学地位颠覆</w:t>
      </w:r>
      <w:r w:rsidRPr="00FD21E7">
        <w:rPr>
          <w:szCs w:val="21"/>
        </w:rPr>
        <w:t xml:space="preserve">                      B</w:t>
      </w:r>
      <w:r>
        <w:rPr>
          <w:szCs w:val="21"/>
        </w:rPr>
        <w:t>．</w:t>
      </w:r>
      <w:r w:rsidRPr="00FD21E7">
        <w:rPr>
          <w:szCs w:val="21"/>
        </w:rPr>
        <w:t>列强侵略加剧</w:t>
      </w:r>
    </w:p>
    <w:p w:rsidR="00551936" w:rsidRPr="00FD21E7" w:rsidRDefault="004E5588" w:rsidP="00551936">
      <w:pPr>
        <w:adjustRightInd w:val="0"/>
        <w:spacing w:line="360" w:lineRule="auto"/>
        <w:rPr>
          <w:szCs w:val="21"/>
        </w:rPr>
      </w:pPr>
      <w:r w:rsidRPr="00FD21E7">
        <w:rPr>
          <w:szCs w:val="21"/>
        </w:rPr>
        <w:t>C</w:t>
      </w:r>
      <w:r>
        <w:rPr>
          <w:szCs w:val="21"/>
        </w:rPr>
        <w:t>．</w:t>
      </w:r>
      <w:r w:rsidRPr="00FD21E7">
        <w:rPr>
          <w:szCs w:val="21"/>
        </w:rPr>
        <w:t>政局变化迅速</w:t>
      </w:r>
      <w:r w:rsidRPr="00FD21E7">
        <w:rPr>
          <w:szCs w:val="21"/>
        </w:rPr>
        <w:t xml:space="preserve">                      D</w:t>
      </w:r>
      <w:r>
        <w:rPr>
          <w:szCs w:val="21"/>
        </w:rPr>
        <w:t>．</w:t>
      </w:r>
      <w:r w:rsidRPr="00FD21E7">
        <w:rPr>
          <w:szCs w:val="21"/>
        </w:rPr>
        <w:t>西学深入民心</w:t>
      </w:r>
    </w:p>
    <w:p w:rsidR="00551936" w:rsidRPr="00FD21E7" w:rsidRDefault="004E5588" w:rsidP="00551936">
      <w:pPr>
        <w:adjustRightInd w:val="0"/>
        <w:spacing w:line="360" w:lineRule="auto"/>
        <w:rPr>
          <w:szCs w:val="21"/>
        </w:rPr>
      </w:pPr>
      <w:r w:rsidRPr="00FD21E7">
        <w:rPr>
          <w:szCs w:val="21"/>
        </w:rPr>
        <w:t>29</w:t>
      </w:r>
      <w:r>
        <w:rPr>
          <w:szCs w:val="21"/>
        </w:rPr>
        <w:t>．</w:t>
      </w:r>
      <w:r w:rsidRPr="00FD21E7">
        <w:rPr>
          <w:szCs w:val="21"/>
        </w:rPr>
        <w:t>1934</w:t>
      </w:r>
      <w:r w:rsidRPr="00FD21E7">
        <w:rPr>
          <w:szCs w:val="21"/>
        </w:rPr>
        <w:t>年，毛泽东提出：</w:t>
      </w:r>
      <w:r w:rsidRPr="00FD21E7">
        <w:rPr>
          <w:szCs w:val="21"/>
        </w:rPr>
        <w:t>“</w:t>
      </w:r>
      <w:r w:rsidRPr="00FD21E7">
        <w:rPr>
          <w:szCs w:val="21"/>
        </w:rPr>
        <w:t>我们是革命战争的领导者、组织者，我们又是群众生活的领导者、组织者</w:t>
      </w:r>
      <w:r>
        <w:rPr>
          <w:rFonts w:hint="eastAsia"/>
          <w:szCs w:val="21"/>
        </w:rPr>
        <w:t>……</w:t>
      </w:r>
      <w:r w:rsidRPr="00FD21E7">
        <w:rPr>
          <w:szCs w:val="21"/>
        </w:rPr>
        <w:t>在这里，工作方法的问题，就严重地摆在我们的面前。我们不但要提出任务，而且要解决完成任务的方法问题。</w:t>
      </w:r>
      <w:r w:rsidRPr="00FD21E7">
        <w:rPr>
          <w:szCs w:val="21"/>
        </w:rPr>
        <w:t>”</w:t>
      </w:r>
      <w:r w:rsidRPr="00FD21E7">
        <w:rPr>
          <w:szCs w:val="21"/>
        </w:rPr>
        <w:t>当时毛泽东强调改进工作方法意在（</w:t>
      </w:r>
      <w:r w:rsidRPr="00FD21E7">
        <w:rPr>
          <w:szCs w:val="21"/>
        </w:rPr>
        <w:t xml:space="preserve">    </w:t>
      </w:r>
      <w:r w:rsidRPr="00FD21E7">
        <w:rPr>
          <w:szCs w:val="21"/>
        </w:rPr>
        <w:t>）</w:t>
      </w:r>
    </w:p>
    <w:p w:rsidR="00551936" w:rsidRPr="00FD21E7" w:rsidRDefault="004E5588" w:rsidP="00551936">
      <w:pPr>
        <w:adjustRightInd w:val="0"/>
        <w:spacing w:line="360" w:lineRule="auto"/>
        <w:rPr>
          <w:szCs w:val="21"/>
        </w:rPr>
      </w:pPr>
      <w:r w:rsidRPr="00FD21E7">
        <w:rPr>
          <w:szCs w:val="21"/>
        </w:rPr>
        <w:t>A</w:t>
      </w:r>
      <w:r>
        <w:rPr>
          <w:szCs w:val="21"/>
        </w:rPr>
        <w:t>．</w:t>
      </w:r>
      <w:r w:rsidRPr="00FD21E7">
        <w:rPr>
          <w:szCs w:val="21"/>
        </w:rPr>
        <w:t>发动群众参加革命战争</w:t>
      </w:r>
      <w:r w:rsidRPr="00FD21E7">
        <w:rPr>
          <w:szCs w:val="21"/>
        </w:rPr>
        <w:t xml:space="preserve">              B</w:t>
      </w:r>
      <w:r>
        <w:rPr>
          <w:szCs w:val="21"/>
        </w:rPr>
        <w:t>．</w:t>
      </w:r>
      <w:r w:rsidRPr="00FD21E7">
        <w:rPr>
          <w:szCs w:val="21"/>
        </w:rPr>
        <w:t>开辟中国革命的新道路</w:t>
      </w:r>
    </w:p>
    <w:p w:rsidR="00551936" w:rsidRPr="00FD21E7" w:rsidRDefault="004E5588" w:rsidP="00551936">
      <w:pPr>
        <w:adjustRightInd w:val="0"/>
        <w:spacing w:line="360" w:lineRule="auto"/>
        <w:rPr>
          <w:szCs w:val="21"/>
        </w:rPr>
      </w:pPr>
      <w:r w:rsidRPr="00FD21E7">
        <w:rPr>
          <w:szCs w:val="21"/>
        </w:rPr>
        <w:t>C</w:t>
      </w:r>
      <w:r>
        <w:rPr>
          <w:szCs w:val="21"/>
        </w:rPr>
        <w:t>．</w:t>
      </w:r>
      <w:r w:rsidRPr="00FD21E7">
        <w:rPr>
          <w:szCs w:val="21"/>
        </w:rPr>
        <w:t>建立广泛革命统一战线</w:t>
      </w:r>
      <w:r w:rsidRPr="00FD21E7">
        <w:rPr>
          <w:szCs w:val="21"/>
        </w:rPr>
        <w:t xml:space="preserve"> </w:t>
      </w:r>
      <w:r w:rsidRPr="00FD21E7">
        <w:rPr>
          <w:szCs w:val="21"/>
        </w:rPr>
        <w:t xml:space="preserve">             D</w:t>
      </w:r>
      <w:r>
        <w:rPr>
          <w:szCs w:val="21"/>
        </w:rPr>
        <w:t>．</w:t>
      </w:r>
      <w:r w:rsidRPr="00FD21E7">
        <w:rPr>
          <w:szCs w:val="21"/>
        </w:rPr>
        <w:t>动员社会各界进行抗战</w:t>
      </w:r>
    </w:p>
    <w:p w:rsidR="00551936" w:rsidRPr="00FD21E7" w:rsidRDefault="004E5588" w:rsidP="00551936">
      <w:pPr>
        <w:adjustRightInd w:val="0"/>
        <w:spacing w:line="360" w:lineRule="auto"/>
        <w:rPr>
          <w:szCs w:val="21"/>
        </w:rPr>
      </w:pPr>
      <w:r w:rsidRPr="00FD21E7">
        <w:rPr>
          <w:szCs w:val="21"/>
        </w:rPr>
        <w:t>30</w:t>
      </w:r>
      <w:r>
        <w:rPr>
          <w:szCs w:val="21"/>
        </w:rPr>
        <w:t>．</w:t>
      </w:r>
      <w:r w:rsidRPr="00FD21E7">
        <w:rPr>
          <w:szCs w:val="21"/>
        </w:rPr>
        <w:t>土改后，太行山区某农民要买一头驴，谈好价钱后，他表示要回家和妻子商量，理由是</w:t>
      </w:r>
      <w:r w:rsidRPr="00FD21E7">
        <w:rPr>
          <w:szCs w:val="21"/>
        </w:rPr>
        <w:t>“</w:t>
      </w:r>
      <w:r w:rsidRPr="00FD21E7">
        <w:rPr>
          <w:szCs w:val="21"/>
        </w:rPr>
        <w:t>我们村上好多人家都立下了新规矩，男的开支一斗米以上要得到女人的同意，女人开支二升米以上要得到男人的同意</w:t>
      </w:r>
      <w:r w:rsidRPr="00FD21E7">
        <w:rPr>
          <w:szCs w:val="21"/>
        </w:rPr>
        <w:t>”</w:t>
      </w:r>
      <w:r w:rsidRPr="00FD21E7">
        <w:rPr>
          <w:szCs w:val="21"/>
        </w:rPr>
        <w:t>。这件事可以反映出，当时解放区（</w:t>
      </w:r>
      <w:r w:rsidRPr="00FD21E7">
        <w:rPr>
          <w:szCs w:val="21"/>
        </w:rPr>
        <w:t xml:space="preserve">    </w:t>
      </w:r>
      <w:r w:rsidRPr="00FD21E7">
        <w:rPr>
          <w:szCs w:val="21"/>
        </w:rPr>
        <w:t>）</w:t>
      </w:r>
    </w:p>
    <w:p w:rsidR="00551936" w:rsidRPr="00FD21E7" w:rsidRDefault="004E5588" w:rsidP="00551936">
      <w:pPr>
        <w:adjustRightInd w:val="0"/>
        <w:spacing w:line="360" w:lineRule="auto"/>
        <w:rPr>
          <w:szCs w:val="21"/>
        </w:rPr>
      </w:pPr>
      <w:r w:rsidRPr="00FD21E7">
        <w:rPr>
          <w:szCs w:val="21"/>
        </w:rPr>
        <w:t>A</w:t>
      </w:r>
      <w:r>
        <w:rPr>
          <w:szCs w:val="21"/>
        </w:rPr>
        <w:t>．</w:t>
      </w:r>
      <w:r w:rsidRPr="00FD21E7">
        <w:rPr>
          <w:szCs w:val="21"/>
        </w:rPr>
        <w:t>男尊女卑观念消亡</w:t>
      </w:r>
      <w:r w:rsidRPr="00FD21E7">
        <w:rPr>
          <w:szCs w:val="21"/>
        </w:rPr>
        <w:t xml:space="preserve">             B</w:t>
      </w:r>
      <w:r>
        <w:rPr>
          <w:szCs w:val="21"/>
        </w:rPr>
        <w:t>．</w:t>
      </w:r>
      <w:r w:rsidRPr="00FD21E7">
        <w:rPr>
          <w:szCs w:val="21"/>
        </w:rPr>
        <w:t>家庭成员经济地位发生变化</w:t>
      </w:r>
    </w:p>
    <w:p w:rsidR="00551936" w:rsidRPr="00FD21E7" w:rsidRDefault="004E5588" w:rsidP="00551936">
      <w:pPr>
        <w:adjustRightInd w:val="0"/>
        <w:spacing w:line="360" w:lineRule="auto"/>
        <w:rPr>
          <w:szCs w:val="21"/>
        </w:rPr>
      </w:pPr>
      <w:r w:rsidRPr="00FD21E7">
        <w:rPr>
          <w:szCs w:val="21"/>
        </w:rPr>
        <w:t>C</w:t>
      </w:r>
      <w:r>
        <w:rPr>
          <w:szCs w:val="21"/>
        </w:rPr>
        <w:t>．</w:t>
      </w:r>
      <w:r w:rsidRPr="00FD21E7">
        <w:rPr>
          <w:szCs w:val="21"/>
        </w:rPr>
        <w:t>按劳分配得到实施</w:t>
      </w:r>
      <w:r w:rsidRPr="00FD21E7">
        <w:rPr>
          <w:szCs w:val="21"/>
        </w:rPr>
        <w:t xml:space="preserve">             D</w:t>
      </w:r>
      <w:r>
        <w:rPr>
          <w:szCs w:val="21"/>
        </w:rPr>
        <w:t>．</w:t>
      </w:r>
      <w:r w:rsidRPr="00FD21E7">
        <w:rPr>
          <w:szCs w:val="21"/>
        </w:rPr>
        <w:t>传统的社会伦理秩序被颠覆</w:t>
      </w:r>
    </w:p>
    <w:p w:rsidR="00551936" w:rsidRPr="00FD21E7" w:rsidRDefault="004E5588" w:rsidP="00551936">
      <w:pPr>
        <w:adjustRightInd w:val="0"/>
        <w:spacing w:line="360" w:lineRule="auto"/>
        <w:rPr>
          <w:szCs w:val="21"/>
        </w:rPr>
      </w:pPr>
      <w:r w:rsidRPr="00FD21E7">
        <w:rPr>
          <w:szCs w:val="21"/>
        </w:rPr>
        <w:t>31</w:t>
      </w:r>
      <w:r>
        <w:rPr>
          <w:szCs w:val="21"/>
        </w:rPr>
        <w:t>．</w:t>
      </w:r>
      <w:r w:rsidRPr="00FD21E7">
        <w:rPr>
          <w:szCs w:val="21"/>
        </w:rPr>
        <w:t>1957</w:t>
      </w:r>
      <w:r w:rsidRPr="00FD21E7">
        <w:rPr>
          <w:szCs w:val="21"/>
        </w:rPr>
        <w:t>年，国家统计局《工人阶级队伍情况的调查报告》中有</w:t>
      </w:r>
      <w:r w:rsidRPr="00FD21E7">
        <w:rPr>
          <w:szCs w:val="21"/>
        </w:rPr>
        <w:t>1950</w:t>
      </w:r>
      <w:r w:rsidRPr="00FD21E7">
        <w:rPr>
          <w:szCs w:val="21"/>
        </w:rPr>
        <w:t>年及其</w:t>
      </w:r>
      <w:r w:rsidRPr="00FD21E7">
        <w:rPr>
          <w:szCs w:val="21"/>
        </w:rPr>
        <w:t>后参加工作的职工社会出身情况，如表</w:t>
      </w:r>
      <w:r w:rsidRPr="00FD21E7">
        <w:rPr>
          <w:szCs w:val="21"/>
        </w:rPr>
        <w:t>2</w:t>
      </w:r>
      <w:r w:rsidRPr="00FD21E7">
        <w:rPr>
          <w:szCs w:val="21"/>
        </w:rPr>
        <w:t>所示。</w:t>
      </w:r>
    </w:p>
    <w:p w:rsidR="00551936" w:rsidRPr="00FD21E7" w:rsidRDefault="004E5588" w:rsidP="00551936">
      <w:pPr>
        <w:adjustRightInd w:val="0"/>
        <w:spacing w:line="360" w:lineRule="auto"/>
        <w:ind w:firstLineChars="1500" w:firstLine="3150"/>
        <w:rPr>
          <w:szCs w:val="21"/>
        </w:rPr>
      </w:pPr>
      <w:r w:rsidRPr="00FD21E7">
        <w:rPr>
          <w:szCs w:val="21"/>
        </w:rPr>
        <w:t>表</w:t>
      </w:r>
      <w:r w:rsidRPr="00FD21E7">
        <w:rPr>
          <w:szCs w:val="21"/>
        </w:rPr>
        <w:t>2</w:t>
      </w:r>
      <w:r>
        <w:rPr>
          <w:rFonts w:hint="eastAsia"/>
          <w:szCs w:val="21"/>
        </w:rPr>
        <w:t xml:space="preserve">  </w:t>
      </w:r>
      <w:r w:rsidRPr="00FD21E7">
        <w:rPr>
          <w:szCs w:val="21"/>
        </w:rPr>
        <w:t>职工社会出身情况表</w:t>
      </w:r>
      <w:r w:rsidRPr="00FD21E7">
        <w:rPr>
          <w:szCs w:val="21"/>
        </w:rPr>
        <w:t xml:space="preserve">     </w:t>
      </w:r>
      <w:r>
        <w:rPr>
          <w:rFonts w:hint="eastAsia"/>
          <w:szCs w:val="21"/>
        </w:rPr>
        <w:t xml:space="preserve">  </w:t>
      </w:r>
      <w:r w:rsidRPr="00FD21E7">
        <w:rPr>
          <w:szCs w:val="21"/>
        </w:rPr>
        <w:t xml:space="preserve">   </w:t>
      </w:r>
      <w:r>
        <w:rPr>
          <w:rFonts w:hint="eastAsia"/>
          <w:szCs w:val="21"/>
        </w:rPr>
        <w:t xml:space="preserve">                       </w:t>
      </w:r>
      <w:r w:rsidRPr="00FD21E7">
        <w:rPr>
          <w:szCs w:val="21"/>
        </w:rPr>
        <w:t xml:space="preserve">  </w:t>
      </w:r>
      <w:r w:rsidRPr="00FD21E7">
        <w:rPr>
          <w:szCs w:val="21"/>
        </w:rPr>
        <w:t>（</w:t>
      </w:r>
      <w:r w:rsidRPr="00FD21E7">
        <w:rPr>
          <w:szCs w:val="21"/>
        </w:rPr>
        <w:t>%</w:t>
      </w:r>
      <w:r w:rsidRPr="00FD21E7">
        <w:rPr>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424"/>
        <w:gridCol w:w="1424"/>
        <w:gridCol w:w="1110"/>
        <w:gridCol w:w="2410"/>
        <w:gridCol w:w="752"/>
        <w:gridCol w:w="1424"/>
      </w:tblGrid>
      <w:tr w:rsidR="00361DB2" w:rsidTr="00CB3B6E">
        <w:tc>
          <w:tcPr>
            <w:tcW w:w="1424" w:type="dxa"/>
            <w:shd w:val="clear" w:color="auto" w:fill="auto"/>
          </w:tcPr>
          <w:p w:rsidR="00551936" w:rsidRPr="00CB3B6E" w:rsidRDefault="00551936" w:rsidP="00CB3B6E">
            <w:pPr>
              <w:adjustRightInd w:val="0"/>
              <w:spacing w:line="360" w:lineRule="auto"/>
              <w:rPr>
                <w:szCs w:val="21"/>
              </w:rPr>
            </w:pPr>
          </w:p>
        </w:tc>
        <w:tc>
          <w:tcPr>
            <w:tcW w:w="1424" w:type="dxa"/>
            <w:shd w:val="clear" w:color="auto" w:fill="auto"/>
          </w:tcPr>
          <w:p w:rsidR="00551936" w:rsidRPr="00CB3B6E" w:rsidRDefault="004E5588" w:rsidP="00CB3B6E">
            <w:pPr>
              <w:adjustRightInd w:val="0"/>
              <w:spacing w:line="360" w:lineRule="auto"/>
              <w:rPr>
                <w:szCs w:val="21"/>
              </w:rPr>
            </w:pPr>
            <w:r w:rsidRPr="00CB3B6E">
              <w:rPr>
                <w:szCs w:val="21"/>
              </w:rPr>
              <w:t>工人</w:t>
            </w:r>
          </w:p>
        </w:tc>
        <w:tc>
          <w:tcPr>
            <w:tcW w:w="1424" w:type="dxa"/>
            <w:shd w:val="clear" w:color="auto" w:fill="auto"/>
          </w:tcPr>
          <w:p w:rsidR="00551936" w:rsidRPr="00CB3B6E" w:rsidRDefault="004E5588" w:rsidP="00CB3B6E">
            <w:pPr>
              <w:adjustRightInd w:val="0"/>
              <w:spacing w:line="360" w:lineRule="auto"/>
              <w:rPr>
                <w:szCs w:val="21"/>
              </w:rPr>
            </w:pPr>
            <w:r w:rsidRPr="00CB3B6E">
              <w:rPr>
                <w:szCs w:val="21"/>
              </w:rPr>
              <w:t>劳动农民</w:t>
            </w:r>
          </w:p>
        </w:tc>
        <w:tc>
          <w:tcPr>
            <w:tcW w:w="1110" w:type="dxa"/>
            <w:shd w:val="clear" w:color="auto" w:fill="auto"/>
          </w:tcPr>
          <w:p w:rsidR="00551936" w:rsidRPr="00CB3B6E" w:rsidRDefault="004E5588" w:rsidP="00CB3B6E">
            <w:pPr>
              <w:adjustRightInd w:val="0"/>
              <w:spacing w:line="360" w:lineRule="auto"/>
              <w:rPr>
                <w:szCs w:val="21"/>
              </w:rPr>
            </w:pPr>
            <w:r w:rsidRPr="00CB3B6E">
              <w:rPr>
                <w:szCs w:val="21"/>
              </w:rPr>
              <w:t>转业军人</w:t>
            </w:r>
          </w:p>
        </w:tc>
        <w:tc>
          <w:tcPr>
            <w:tcW w:w="2410" w:type="dxa"/>
            <w:shd w:val="clear" w:color="auto" w:fill="auto"/>
          </w:tcPr>
          <w:p w:rsidR="00551936" w:rsidRPr="00CB3B6E" w:rsidRDefault="004E5588" w:rsidP="00CB3B6E">
            <w:pPr>
              <w:autoSpaceDE w:val="0"/>
              <w:autoSpaceDN w:val="0"/>
              <w:adjustRightInd w:val="0"/>
              <w:spacing w:line="360" w:lineRule="auto"/>
              <w:rPr>
                <w:kern w:val="0"/>
                <w:szCs w:val="21"/>
                <w:lang w:val="zh-CN"/>
              </w:rPr>
            </w:pPr>
            <w:r w:rsidRPr="00CB3B6E">
              <w:rPr>
                <w:kern w:val="0"/>
                <w:szCs w:val="21"/>
                <w:lang w:val="zh-CN"/>
              </w:rPr>
              <w:t>个体劳动者及一般市民</w:t>
            </w:r>
          </w:p>
        </w:tc>
        <w:tc>
          <w:tcPr>
            <w:tcW w:w="752" w:type="dxa"/>
            <w:shd w:val="clear" w:color="auto" w:fill="auto"/>
          </w:tcPr>
          <w:p w:rsidR="00551936" w:rsidRPr="00CB3B6E" w:rsidRDefault="004E5588" w:rsidP="00CB3B6E">
            <w:pPr>
              <w:adjustRightInd w:val="0"/>
              <w:spacing w:line="360" w:lineRule="auto"/>
              <w:rPr>
                <w:szCs w:val="21"/>
              </w:rPr>
            </w:pPr>
            <w:r w:rsidRPr="00CB3B6E">
              <w:rPr>
                <w:szCs w:val="21"/>
              </w:rPr>
              <w:t>学生</w:t>
            </w:r>
          </w:p>
        </w:tc>
        <w:tc>
          <w:tcPr>
            <w:tcW w:w="1424" w:type="dxa"/>
            <w:shd w:val="clear" w:color="auto" w:fill="auto"/>
          </w:tcPr>
          <w:p w:rsidR="00551936" w:rsidRPr="00CB3B6E" w:rsidRDefault="004E5588" w:rsidP="00CB3B6E">
            <w:pPr>
              <w:adjustRightInd w:val="0"/>
              <w:spacing w:line="360" w:lineRule="auto"/>
              <w:rPr>
                <w:szCs w:val="21"/>
              </w:rPr>
            </w:pPr>
            <w:r w:rsidRPr="00CB3B6E">
              <w:rPr>
                <w:szCs w:val="21"/>
              </w:rPr>
              <w:t>资本家</w:t>
            </w:r>
          </w:p>
        </w:tc>
      </w:tr>
      <w:tr w:rsidR="00361DB2" w:rsidTr="00CB3B6E">
        <w:tc>
          <w:tcPr>
            <w:tcW w:w="1424" w:type="dxa"/>
            <w:shd w:val="clear" w:color="auto" w:fill="auto"/>
          </w:tcPr>
          <w:p w:rsidR="00551936" w:rsidRPr="00CB3B6E" w:rsidRDefault="004E5588" w:rsidP="00CB3B6E">
            <w:pPr>
              <w:adjustRightInd w:val="0"/>
              <w:spacing w:line="360" w:lineRule="auto"/>
              <w:rPr>
                <w:szCs w:val="21"/>
              </w:rPr>
            </w:pPr>
            <w:r w:rsidRPr="00CB3B6E">
              <w:rPr>
                <w:szCs w:val="21"/>
              </w:rPr>
              <w:t>上海</w:t>
            </w:r>
          </w:p>
        </w:tc>
        <w:tc>
          <w:tcPr>
            <w:tcW w:w="1424" w:type="dxa"/>
            <w:shd w:val="clear" w:color="auto" w:fill="auto"/>
          </w:tcPr>
          <w:p w:rsidR="00551936" w:rsidRPr="00CB3B6E" w:rsidRDefault="004E5588" w:rsidP="00CB3B6E">
            <w:pPr>
              <w:adjustRightInd w:val="0"/>
              <w:spacing w:line="360" w:lineRule="auto"/>
              <w:rPr>
                <w:szCs w:val="21"/>
              </w:rPr>
            </w:pPr>
            <w:r w:rsidRPr="00CB3B6E">
              <w:rPr>
                <w:szCs w:val="21"/>
              </w:rPr>
              <w:t>35.52</w:t>
            </w:r>
          </w:p>
        </w:tc>
        <w:tc>
          <w:tcPr>
            <w:tcW w:w="1424" w:type="dxa"/>
            <w:shd w:val="clear" w:color="auto" w:fill="auto"/>
          </w:tcPr>
          <w:p w:rsidR="00551936" w:rsidRPr="00CB3B6E" w:rsidRDefault="004E5588" w:rsidP="00CB3B6E">
            <w:pPr>
              <w:adjustRightInd w:val="0"/>
              <w:spacing w:line="360" w:lineRule="auto"/>
              <w:rPr>
                <w:szCs w:val="21"/>
              </w:rPr>
            </w:pPr>
            <w:r w:rsidRPr="00CB3B6E">
              <w:rPr>
                <w:szCs w:val="21"/>
              </w:rPr>
              <w:t>12.95</w:t>
            </w:r>
          </w:p>
        </w:tc>
        <w:tc>
          <w:tcPr>
            <w:tcW w:w="1110" w:type="dxa"/>
            <w:shd w:val="clear" w:color="auto" w:fill="auto"/>
          </w:tcPr>
          <w:p w:rsidR="00551936" w:rsidRPr="00CB3B6E" w:rsidRDefault="004E5588" w:rsidP="00CB3B6E">
            <w:pPr>
              <w:adjustRightInd w:val="0"/>
              <w:spacing w:line="360" w:lineRule="auto"/>
              <w:rPr>
                <w:szCs w:val="21"/>
              </w:rPr>
            </w:pPr>
            <w:r w:rsidRPr="00CB3B6E">
              <w:rPr>
                <w:szCs w:val="21"/>
              </w:rPr>
              <w:t>2.69</w:t>
            </w:r>
          </w:p>
        </w:tc>
        <w:tc>
          <w:tcPr>
            <w:tcW w:w="2410" w:type="dxa"/>
            <w:shd w:val="clear" w:color="auto" w:fill="auto"/>
          </w:tcPr>
          <w:p w:rsidR="00551936" w:rsidRPr="00CB3B6E" w:rsidRDefault="004E5588" w:rsidP="00CB3B6E">
            <w:pPr>
              <w:autoSpaceDE w:val="0"/>
              <w:autoSpaceDN w:val="0"/>
              <w:adjustRightInd w:val="0"/>
              <w:spacing w:line="360" w:lineRule="auto"/>
              <w:rPr>
                <w:kern w:val="0"/>
                <w:szCs w:val="21"/>
                <w:lang w:val="zh-CN"/>
              </w:rPr>
            </w:pPr>
            <w:r w:rsidRPr="00CB3B6E">
              <w:rPr>
                <w:kern w:val="0"/>
                <w:szCs w:val="21"/>
                <w:lang w:val="zh-CN"/>
              </w:rPr>
              <w:t>18.75</w:t>
            </w:r>
          </w:p>
        </w:tc>
        <w:tc>
          <w:tcPr>
            <w:tcW w:w="752" w:type="dxa"/>
            <w:shd w:val="clear" w:color="auto" w:fill="auto"/>
          </w:tcPr>
          <w:p w:rsidR="00551936" w:rsidRPr="00CB3B6E" w:rsidRDefault="004E5588" w:rsidP="00CB3B6E">
            <w:pPr>
              <w:adjustRightInd w:val="0"/>
              <w:spacing w:line="360" w:lineRule="auto"/>
              <w:rPr>
                <w:szCs w:val="21"/>
              </w:rPr>
            </w:pPr>
            <w:r w:rsidRPr="00CB3B6E">
              <w:rPr>
                <w:szCs w:val="21"/>
              </w:rPr>
              <w:t>16.08</w:t>
            </w:r>
          </w:p>
        </w:tc>
        <w:tc>
          <w:tcPr>
            <w:tcW w:w="1424" w:type="dxa"/>
            <w:shd w:val="clear" w:color="auto" w:fill="auto"/>
          </w:tcPr>
          <w:p w:rsidR="00551936" w:rsidRPr="00CB3B6E" w:rsidRDefault="004E5588" w:rsidP="00CB3B6E">
            <w:pPr>
              <w:adjustRightInd w:val="0"/>
              <w:spacing w:line="360" w:lineRule="auto"/>
              <w:rPr>
                <w:szCs w:val="21"/>
              </w:rPr>
            </w:pPr>
            <w:r w:rsidRPr="00CB3B6E">
              <w:rPr>
                <w:szCs w:val="21"/>
              </w:rPr>
              <w:t>5.94</w:t>
            </w:r>
          </w:p>
        </w:tc>
      </w:tr>
      <w:tr w:rsidR="00361DB2" w:rsidTr="00CB3B6E">
        <w:tc>
          <w:tcPr>
            <w:tcW w:w="1424" w:type="dxa"/>
            <w:shd w:val="clear" w:color="auto" w:fill="auto"/>
          </w:tcPr>
          <w:p w:rsidR="00551936" w:rsidRPr="00CB3B6E" w:rsidRDefault="004E5588" w:rsidP="00CB3B6E">
            <w:pPr>
              <w:adjustRightInd w:val="0"/>
              <w:spacing w:line="360" w:lineRule="auto"/>
              <w:rPr>
                <w:szCs w:val="21"/>
              </w:rPr>
            </w:pPr>
            <w:r w:rsidRPr="00CB3B6E">
              <w:rPr>
                <w:szCs w:val="21"/>
              </w:rPr>
              <w:t>天津</w:t>
            </w:r>
          </w:p>
        </w:tc>
        <w:tc>
          <w:tcPr>
            <w:tcW w:w="1424" w:type="dxa"/>
            <w:shd w:val="clear" w:color="auto" w:fill="auto"/>
          </w:tcPr>
          <w:p w:rsidR="00551936" w:rsidRPr="00CB3B6E" w:rsidRDefault="004E5588" w:rsidP="00CB3B6E">
            <w:pPr>
              <w:adjustRightInd w:val="0"/>
              <w:spacing w:line="360" w:lineRule="auto"/>
              <w:rPr>
                <w:szCs w:val="21"/>
              </w:rPr>
            </w:pPr>
            <w:r w:rsidRPr="00CB3B6E">
              <w:rPr>
                <w:szCs w:val="21"/>
              </w:rPr>
              <w:t>39.13</w:t>
            </w:r>
          </w:p>
        </w:tc>
        <w:tc>
          <w:tcPr>
            <w:tcW w:w="1424" w:type="dxa"/>
            <w:shd w:val="clear" w:color="auto" w:fill="auto"/>
          </w:tcPr>
          <w:p w:rsidR="00551936" w:rsidRPr="00CB3B6E" w:rsidRDefault="004E5588" w:rsidP="00CB3B6E">
            <w:pPr>
              <w:adjustRightInd w:val="0"/>
              <w:spacing w:line="360" w:lineRule="auto"/>
              <w:rPr>
                <w:szCs w:val="21"/>
              </w:rPr>
            </w:pPr>
            <w:r w:rsidRPr="00CB3B6E">
              <w:rPr>
                <w:szCs w:val="21"/>
              </w:rPr>
              <w:t>14.27</w:t>
            </w:r>
          </w:p>
        </w:tc>
        <w:tc>
          <w:tcPr>
            <w:tcW w:w="1110" w:type="dxa"/>
            <w:shd w:val="clear" w:color="auto" w:fill="auto"/>
          </w:tcPr>
          <w:p w:rsidR="00551936" w:rsidRPr="00CB3B6E" w:rsidRDefault="004E5588" w:rsidP="00CB3B6E">
            <w:pPr>
              <w:adjustRightInd w:val="0"/>
              <w:spacing w:line="360" w:lineRule="auto"/>
              <w:rPr>
                <w:szCs w:val="21"/>
              </w:rPr>
            </w:pPr>
            <w:r w:rsidRPr="00CB3B6E">
              <w:rPr>
                <w:szCs w:val="21"/>
              </w:rPr>
              <w:t>3.27</w:t>
            </w:r>
          </w:p>
        </w:tc>
        <w:tc>
          <w:tcPr>
            <w:tcW w:w="2410" w:type="dxa"/>
            <w:shd w:val="clear" w:color="auto" w:fill="auto"/>
          </w:tcPr>
          <w:p w:rsidR="00551936" w:rsidRPr="00CB3B6E" w:rsidRDefault="004E5588" w:rsidP="00CB3B6E">
            <w:pPr>
              <w:autoSpaceDE w:val="0"/>
              <w:autoSpaceDN w:val="0"/>
              <w:adjustRightInd w:val="0"/>
              <w:spacing w:line="360" w:lineRule="auto"/>
              <w:rPr>
                <w:kern w:val="0"/>
                <w:szCs w:val="21"/>
                <w:lang w:val="zh-CN"/>
              </w:rPr>
            </w:pPr>
            <w:r w:rsidRPr="00CB3B6E">
              <w:rPr>
                <w:kern w:val="0"/>
                <w:szCs w:val="21"/>
                <w:lang w:val="zh-CN"/>
              </w:rPr>
              <w:t>12.29</w:t>
            </w:r>
          </w:p>
        </w:tc>
        <w:tc>
          <w:tcPr>
            <w:tcW w:w="752" w:type="dxa"/>
            <w:shd w:val="clear" w:color="auto" w:fill="auto"/>
          </w:tcPr>
          <w:p w:rsidR="00551936" w:rsidRPr="00CB3B6E" w:rsidRDefault="004E5588" w:rsidP="00CB3B6E">
            <w:pPr>
              <w:adjustRightInd w:val="0"/>
              <w:spacing w:line="360" w:lineRule="auto"/>
              <w:rPr>
                <w:szCs w:val="21"/>
              </w:rPr>
            </w:pPr>
            <w:r w:rsidRPr="00CB3B6E">
              <w:rPr>
                <w:szCs w:val="21"/>
              </w:rPr>
              <w:t>19.44</w:t>
            </w:r>
          </w:p>
        </w:tc>
        <w:tc>
          <w:tcPr>
            <w:tcW w:w="1424" w:type="dxa"/>
            <w:shd w:val="clear" w:color="auto" w:fill="auto"/>
          </w:tcPr>
          <w:p w:rsidR="00551936" w:rsidRPr="00CB3B6E" w:rsidRDefault="004E5588" w:rsidP="00CB3B6E">
            <w:pPr>
              <w:adjustRightInd w:val="0"/>
              <w:spacing w:line="360" w:lineRule="auto"/>
              <w:rPr>
                <w:szCs w:val="21"/>
              </w:rPr>
            </w:pPr>
            <w:r w:rsidRPr="00CB3B6E">
              <w:rPr>
                <w:szCs w:val="21"/>
              </w:rPr>
              <w:t>3.70</w:t>
            </w:r>
          </w:p>
        </w:tc>
      </w:tr>
      <w:tr w:rsidR="00361DB2" w:rsidTr="00CB3B6E">
        <w:tc>
          <w:tcPr>
            <w:tcW w:w="1424" w:type="dxa"/>
            <w:shd w:val="clear" w:color="auto" w:fill="auto"/>
          </w:tcPr>
          <w:p w:rsidR="00551936" w:rsidRPr="00CB3B6E" w:rsidRDefault="004E5588" w:rsidP="00CB3B6E">
            <w:pPr>
              <w:adjustRightInd w:val="0"/>
              <w:spacing w:line="360" w:lineRule="auto"/>
              <w:rPr>
                <w:szCs w:val="21"/>
              </w:rPr>
            </w:pPr>
            <w:r w:rsidRPr="00CB3B6E">
              <w:rPr>
                <w:szCs w:val="21"/>
              </w:rPr>
              <w:t>陕西</w:t>
            </w:r>
          </w:p>
        </w:tc>
        <w:tc>
          <w:tcPr>
            <w:tcW w:w="1424" w:type="dxa"/>
            <w:shd w:val="clear" w:color="auto" w:fill="auto"/>
          </w:tcPr>
          <w:p w:rsidR="00551936" w:rsidRPr="00CB3B6E" w:rsidRDefault="004E5588" w:rsidP="00CB3B6E">
            <w:pPr>
              <w:adjustRightInd w:val="0"/>
              <w:spacing w:line="360" w:lineRule="auto"/>
              <w:rPr>
                <w:szCs w:val="21"/>
              </w:rPr>
            </w:pPr>
            <w:r w:rsidRPr="00CB3B6E">
              <w:rPr>
                <w:szCs w:val="21"/>
              </w:rPr>
              <w:t>26.26</w:t>
            </w:r>
          </w:p>
        </w:tc>
        <w:tc>
          <w:tcPr>
            <w:tcW w:w="1424" w:type="dxa"/>
            <w:shd w:val="clear" w:color="auto" w:fill="auto"/>
          </w:tcPr>
          <w:p w:rsidR="00551936" w:rsidRPr="00CB3B6E" w:rsidRDefault="004E5588" w:rsidP="00CB3B6E">
            <w:pPr>
              <w:adjustRightInd w:val="0"/>
              <w:spacing w:line="360" w:lineRule="auto"/>
              <w:rPr>
                <w:szCs w:val="21"/>
              </w:rPr>
            </w:pPr>
            <w:r w:rsidRPr="00CB3B6E">
              <w:rPr>
                <w:szCs w:val="21"/>
              </w:rPr>
              <w:t>27.99</w:t>
            </w:r>
          </w:p>
        </w:tc>
        <w:tc>
          <w:tcPr>
            <w:tcW w:w="1110" w:type="dxa"/>
            <w:shd w:val="clear" w:color="auto" w:fill="auto"/>
          </w:tcPr>
          <w:p w:rsidR="00551936" w:rsidRPr="00CB3B6E" w:rsidRDefault="004E5588" w:rsidP="00CB3B6E">
            <w:pPr>
              <w:adjustRightInd w:val="0"/>
              <w:spacing w:line="360" w:lineRule="auto"/>
              <w:rPr>
                <w:szCs w:val="21"/>
              </w:rPr>
            </w:pPr>
            <w:r w:rsidRPr="00CB3B6E">
              <w:rPr>
                <w:szCs w:val="21"/>
              </w:rPr>
              <w:t>8.32</w:t>
            </w:r>
          </w:p>
        </w:tc>
        <w:tc>
          <w:tcPr>
            <w:tcW w:w="2410" w:type="dxa"/>
            <w:shd w:val="clear" w:color="auto" w:fill="auto"/>
          </w:tcPr>
          <w:p w:rsidR="00551936" w:rsidRPr="00CB3B6E" w:rsidRDefault="004E5588" w:rsidP="00CB3B6E">
            <w:pPr>
              <w:autoSpaceDE w:val="0"/>
              <w:autoSpaceDN w:val="0"/>
              <w:adjustRightInd w:val="0"/>
              <w:spacing w:line="360" w:lineRule="auto"/>
              <w:rPr>
                <w:kern w:val="0"/>
                <w:szCs w:val="21"/>
                <w:lang w:val="zh-CN"/>
              </w:rPr>
            </w:pPr>
            <w:r w:rsidRPr="00CB3B6E">
              <w:rPr>
                <w:kern w:val="0"/>
                <w:szCs w:val="21"/>
                <w:lang w:val="zh-CN"/>
              </w:rPr>
              <w:t>8.67</w:t>
            </w:r>
          </w:p>
        </w:tc>
        <w:tc>
          <w:tcPr>
            <w:tcW w:w="752" w:type="dxa"/>
            <w:shd w:val="clear" w:color="auto" w:fill="auto"/>
          </w:tcPr>
          <w:p w:rsidR="00551936" w:rsidRPr="00CB3B6E" w:rsidRDefault="004E5588" w:rsidP="00CB3B6E">
            <w:pPr>
              <w:adjustRightInd w:val="0"/>
              <w:spacing w:line="360" w:lineRule="auto"/>
              <w:rPr>
                <w:szCs w:val="21"/>
              </w:rPr>
            </w:pPr>
            <w:r w:rsidRPr="00CB3B6E">
              <w:rPr>
                <w:szCs w:val="21"/>
              </w:rPr>
              <w:t>22.95</w:t>
            </w:r>
          </w:p>
        </w:tc>
        <w:tc>
          <w:tcPr>
            <w:tcW w:w="1424" w:type="dxa"/>
            <w:shd w:val="clear" w:color="auto" w:fill="auto"/>
          </w:tcPr>
          <w:p w:rsidR="00551936" w:rsidRPr="00CB3B6E" w:rsidRDefault="004E5588" w:rsidP="00CB3B6E">
            <w:pPr>
              <w:adjustRightInd w:val="0"/>
              <w:spacing w:line="360" w:lineRule="auto"/>
              <w:rPr>
                <w:szCs w:val="21"/>
              </w:rPr>
            </w:pPr>
            <w:r w:rsidRPr="00CB3B6E">
              <w:rPr>
                <w:szCs w:val="21"/>
              </w:rPr>
              <w:t>0.52</w:t>
            </w:r>
          </w:p>
        </w:tc>
      </w:tr>
      <w:tr w:rsidR="00361DB2" w:rsidTr="00CB3B6E">
        <w:tc>
          <w:tcPr>
            <w:tcW w:w="1424" w:type="dxa"/>
            <w:shd w:val="clear" w:color="auto" w:fill="auto"/>
          </w:tcPr>
          <w:p w:rsidR="00551936" w:rsidRPr="00CB3B6E" w:rsidRDefault="004E5588" w:rsidP="00CB3B6E">
            <w:pPr>
              <w:adjustRightInd w:val="0"/>
              <w:spacing w:line="360" w:lineRule="auto"/>
              <w:rPr>
                <w:szCs w:val="21"/>
              </w:rPr>
            </w:pPr>
            <w:r w:rsidRPr="00CB3B6E">
              <w:rPr>
                <w:szCs w:val="21"/>
              </w:rPr>
              <w:t>新疆</w:t>
            </w:r>
          </w:p>
        </w:tc>
        <w:tc>
          <w:tcPr>
            <w:tcW w:w="1424" w:type="dxa"/>
            <w:shd w:val="clear" w:color="auto" w:fill="auto"/>
          </w:tcPr>
          <w:p w:rsidR="00551936" w:rsidRPr="00CB3B6E" w:rsidRDefault="004E5588" w:rsidP="00CB3B6E">
            <w:pPr>
              <w:adjustRightInd w:val="0"/>
              <w:spacing w:line="360" w:lineRule="auto"/>
              <w:rPr>
                <w:szCs w:val="21"/>
              </w:rPr>
            </w:pPr>
            <w:r w:rsidRPr="00CB3B6E">
              <w:rPr>
                <w:szCs w:val="21"/>
              </w:rPr>
              <w:t>16.16</w:t>
            </w:r>
          </w:p>
        </w:tc>
        <w:tc>
          <w:tcPr>
            <w:tcW w:w="1424" w:type="dxa"/>
            <w:shd w:val="clear" w:color="auto" w:fill="auto"/>
          </w:tcPr>
          <w:p w:rsidR="00551936" w:rsidRPr="00CB3B6E" w:rsidRDefault="004E5588" w:rsidP="00CB3B6E">
            <w:pPr>
              <w:adjustRightInd w:val="0"/>
              <w:spacing w:line="360" w:lineRule="auto"/>
              <w:rPr>
                <w:szCs w:val="21"/>
              </w:rPr>
            </w:pPr>
            <w:r w:rsidRPr="00CB3B6E">
              <w:rPr>
                <w:szCs w:val="21"/>
              </w:rPr>
              <w:t>25.47</w:t>
            </w:r>
          </w:p>
        </w:tc>
        <w:tc>
          <w:tcPr>
            <w:tcW w:w="1110" w:type="dxa"/>
            <w:shd w:val="clear" w:color="auto" w:fill="auto"/>
          </w:tcPr>
          <w:p w:rsidR="00551936" w:rsidRPr="00CB3B6E" w:rsidRDefault="004E5588" w:rsidP="00CB3B6E">
            <w:pPr>
              <w:adjustRightInd w:val="0"/>
              <w:spacing w:line="360" w:lineRule="auto"/>
              <w:rPr>
                <w:szCs w:val="21"/>
              </w:rPr>
            </w:pPr>
            <w:r w:rsidRPr="00CB3B6E">
              <w:rPr>
                <w:szCs w:val="21"/>
              </w:rPr>
              <w:t>23.19</w:t>
            </w:r>
          </w:p>
        </w:tc>
        <w:tc>
          <w:tcPr>
            <w:tcW w:w="2410" w:type="dxa"/>
            <w:shd w:val="clear" w:color="auto" w:fill="auto"/>
          </w:tcPr>
          <w:p w:rsidR="00551936" w:rsidRPr="00CB3B6E" w:rsidRDefault="004E5588" w:rsidP="00CB3B6E">
            <w:pPr>
              <w:autoSpaceDE w:val="0"/>
              <w:autoSpaceDN w:val="0"/>
              <w:adjustRightInd w:val="0"/>
              <w:spacing w:line="360" w:lineRule="auto"/>
              <w:rPr>
                <w:kern w:val="0"/>
                <w:szCs w:val="21"/>
                <w:lang w:val="zh-CN"/>
              </w:rPr>
            </w:pPr>
            <w:r w:rsidRPr="00CB3B6E">
              <w:rPr>
                <w:kern w:val="0"/>
                <w:szCs w:val="21"/>
                <w:lang w:val="zh-CN"/>
              </w:rPr>
              <w:t>18.18</w:t>
            </w:r>
          </w:p>
        </w:tc>
        <w:tc>
          <w:tcPr>
            <w:tcW w:w="752" w:type="dxa"/>
            <w:shd w:val="clear" w:color="auto" w:fill="auto"/>
          </w:tcPr>
          <w:p w:rsidR="00551936" w:rsidRPr="00CB3B6E" w:rsidRDefault="004E5588" w:rsidP="00CB3B6E">
            <w:pPr>
              <w:adjustRightInd w:val="0"/>
              <w:spacing w:line="360" w:lineRule="auto"/>
              <w:rPr>
                <w:szCs w:val="21"/>
              </w:rPr>
            </w:pPr>
            <w:r w:rsidRPr="00CB3B6E">
              <w:rPr>
                <w:szCs w:val="21"/>
              </w:rPr>
              <w:t>19.05</w:t>
            </w:r>
          </w:p>
        </w:tc>
        <w:tc>
          <w:tcPr>
            <w:tcW w:w="1424" w:type="dxa"/>
            <w:shd w:val="clear" w:color="auto" w:fill="auto"/>
          </w:tcPr>
          <w:p w:rsidR="00551936" w:rsidRPr="00CB3B6E" w:rsidRDefault="004E5588" w:rsidP="00CB3B6E">
            <w:pPr>
              <w:adjustRightInd w:val="0"/>
              <w:spacing w:line="360" w:lineRule="auto"/>
              <w:rPr>
                <w:szCs w:val="21"/>
              </w:rPr>
            </w:pPr>
            <w:r w:rsidRPr="00CB3B6E">
              <w:rPr>
                <w:szCs w:val="21"/>
              </w:rPr>
              <w:t>0.23</w:t>
            </w:r>
          </w:p>
        </w:tc>
      </w:tr>
    </w:tbl>
    <w:p w:rsidR="00551936" w:rsidRPr="00FD21E7" w:rsidRDefault="004E5588" w:rsidP="00551936">
      <w:pPr>
        <w:adjustRightInd w:val="0"/>
        <w:spacing w:line="360" w:lineRule="auto"/>
        <w:rPr>
          <w:szCs w:val="21"/>
        </w:rPr>
      </w:pPr>
      <w:r w:rsidRPr="00FD21E7">
        <w:rPr>
          <w:szCs w:val="21"/>
        </w:rPr>
        <w:t>据表</w:t>
      </w:r>
      <w:r w:rsidRPr="00FD21E7">
        <w:rPr>
          <w:szCs w:val="21"/>
        </w:rPr>
        <w:t>2</w:t>
      </w:r>
      <w:r w:rsidRPr="00FD21E7">
        <w:rPr>
          <w:szCs w:val="21"/>
        </w:rPr>
        <w:t>可知（</w:t>
      </w:r>
      <w:r w:rsidRPr="00FD21E7">
        <w:rPr>
          <w:szCs w:val="21"/>
        </w:rPr>
        <w:t xml:space="preserve">    </w:t>
      </w:r>
      <w:r w:rsidRPr="00FD21E7">
        <w:rPr>
          <w:szCs w:val="21"/>
        </w:rPr>
        <w:t>）</w:t>
      </w:r>
    </w:p>
    <w:p w:rsidR="00551936" w:rsidRPr="00FD21E7" w:rsidRDefault="004E5588" w:rsidP="00551936">
      <w:pPr>
        <w:adjustRightInd w:val="0"/>
        <w:spacing w:line="360" w:lineRule="auto"/>
        <w:rPr>
          <w:szCs w:val="21"/>
        </w:rPr>
      </w:pPr>
      <w:r w:rsidRPr="00FD21E7">
        <w:rPr>
          <w:szCs w:val="21"/>
        </w:rPr>
        <w:t>A</w:t>
      </w:r>
      <w:r>
        <w:rPr>
          <w:szCs w:val="21"/>
        </w:rPr>
        <w:t>．</w:t>
      </w:r>
      <w:r w:rsidRPr="00FD21E7">
        <w:rPr>
          <w:szCs w:val="21"/>
        </w:rPr>
        <w:t>内地与沿海原有工业基础差距大</w:t>
      </w:r>
      <w:r w:rsidRPr="00FD21E7">
        <w:rPr>
          <w:szCs w:val="21"/>
        </w:rPr>
        <w:t xml:space="preserve">            B</w:t>
      </w:r>
      <w:r>
        <w:rPr>
          <w:szCs w:val="21"/>
        </w:rPr>
        <w:t>．</w:t>
      </w:r>
      <w:r w:rsidRPr="00FD21E7">
        <w:rPr>
          <w:szCs w:val="21"/>
        </w:rPr>
        <w:t>西部地区工商业改造不彻底</w:t>
      </w:r>
    </w:p>
    <w:p w:rsidR="00551936" w:rsidRPr="00FD21E7" w:rsidRDefault="004E5588" w:rsidP="00551936">
      <w:pPr>
        <w:adjustRightInd w:val="0"/>
        <w:spacing w:line="360" w:lineRule="auto"/>
        <w:rPr>
          <w:szCs w:val="21"/>
        </w:rPr>
      </w:pPr>
      <w:r w:rsidRPr="00FD21E7">
        <w:rPr>
          <w:szCs w:val="21"/>
        </w:rPr>
        <w:t>C</w:t>
      </w:r>
      <w:r>
        <w:rPr>
          <w:szCs w:val="21"/>
        </w:rPr>
        <w:t>．</w:t>
      </w:r>
      <w:r w:rsidRPr="00FD21E7">
        <w:rPr>
          <w:szCs w:val="21"/>
        </w:rPr>
        <w:t>我国的社会主义工业化基本实现</w:t>
      </w:r>
      <w:r w:rsidRPr="00FD21E7">
        <w:rPr>
          <w:szCs w:val="21"/>
        </w:rPr>
        <w:t xml:space="preserve">            D</w:t>
      </w:r>
      <w:r>
        <w:rPr>
          <w:szCs w:val="21"/>
        </w:rPr>
        <w:t>．</w:t>
      </w:r>
      <w:r w:rsidRPr="00FD21E7">
        <w:rPr>
          <w:szCs w:val="21"/>
        </w:rPr>
        <w:t>沿海地区工业发展更为迅速</w:t>
      </w:r>
    </w:p>
    <w:p w:rsidR="00551936" w:rsidRPr="00FD21E7" w:rsidRDefault="004E5588" w:rsidP="00551936">
      <w:pPr>
        <w:adjustRightInd w:val="0"/>
        <w:spacing w:line="360" w:lineRule="auto"/>
        <w:rPr>
          <w:szCs w:val="21"/>
        </w:rPr>
      </w:pPr>
      <w:r w:rsidRPr="00FD21E7">
        <w:rPr>
          <w:szCs w:val="21"/>
        </w:rPr>
        <w:t>32</w:t>
      </w:r>
      <w:r>
        <w:rPr>
          <w:szCs w:val="21"/>
        </w:rPr>
        <w:t>．</w:t>
      </w:r>
      <w:r w:rsidRPr="00FD21E7">
        <w:rPr>
          <w:szCs w:val="21"/>
        </w:rPr>
        <w:t>16</w:t>
      </w:r>
      <w:r w:rsidRPr="00FD21E7">
        <w:rPr>
          <w:szCs w:val="21"/>
        </w:rPr>
        <w:t>世纪起，英国国王将大量特许状授予从事海外贸易的商人团体，成立特许公司。与此同时，欧洲许多国家掀起创办海外贸易特许公司的热潮。至</w:t>
      </w:r>
      <w:r w:rsidRPr="00FD21E7">
        <w:rPr>
          <w:szCs w:val="21"/>
        </w:rPr>
        <w:t>18</w:t>
      </w:r>
      <w:r w:rsidRPr="00FD21E7">
        <w:rPr>
          <w:szCs w:val="21"/>
        </w:rPr>
        <w:t>世纪末，特许公司数量已达数百个。这反映出该时期（</w:t>
      </w:r>
      <w:r w:rsidRPr="00FD21E7">
        <w:rPr>
          <w:szCs w:val="21"/>
        </w:rPr>
        <w:t xml:space="preserve">    </w:t>
      </w:r>
      <w:r w:rsidRPr="00FD21E7">
        <w:rPr>
          <w:szCs w:val="21"/>
        </w:rPr>
        <w:t>）</w:t>
      </w:r>
    </w:p>
    <w:p w:rsidR="00551936" w:rsidRPr="00FD21E7" w:rsidRDefault="004E5588" w:rsidP="00551936">
      <w:pPr>
        <w:adjustRightInd w:val="0"/>
        <w:spacing w:line="360" w:lineRule="auto"/>
        <w:rPr>
          <w:szCs w:val="21"/>
        </w:rPr>
      </w:pPr>
      <w:r w:rsidRPr="00FD21E7">
        <w:rPr>
          <w:szCs w:val="21"/>
        </w:rPr>
        <w:t>A</w:t>
      </w:r>
      <w:r>
        <w:rPr>
          <w:szCs w:val="21"/>
        </w:rPr>
        <w:t>．</w:t>
      </w:r>
      <w:r w:rsidRPr="00FD21E7">
        <w:rPr>
          <w:szCs w:val="21"/>
        </w:rPr>
        <w:t>资本输出成为海外扩张的主要形式</w:t>
      </w:r>
      <w:r w:rsidRPr="00FD21E7">
        <w:rPr>
          <w:szCs w:val="21"/>
        </w:rPr>
        <w:t xml:space="preserve">          B</w:t>
      </w:r>
      <w:r>
        <w:rPr>
          <w:szCs w:val="21"/>
        </w:rPr>
        <w:t>．</w:t>
      </w:r>
      <w:r w:rsidRPr="00FD21E7">
        <w:rPr>
          <w:szCs w:val="21"/>
        </w:rPr>
        <w:t>资本主义世界市场形成</w:t>
      </w:r>
    </w:p>
    <w:p w:rsidR="00551936" w:rsidRPr="00FD21E7" w:rsidRDefault="004E5588" w:rsidP="00551936">
      <w:pPr>
        <w:adjustRightInd w:val="0"/>
        <w:spacing w:line="360" w:lineRule="auto"/>
        <w:rPr>
          <w:szCs w:val="21"/>
        </w:rPr>
      </w:pPr>
      <w:r w:rsidRPr="00FD21E7">
        <w:rPr>
          <w:szCs w:val="21"/>
        </w:rPr>
        <w:t>C</w:t>
      </w:r>
      <w:r>
        <w:rPr>
          <w:szCs w:val="21"/>
        </w:rPr>
        <w:t>．</w:t>
      </w:r>
      <w:r w:rsidRPr="00FD21E7">
        <w:rPr>
          <w:szCs w:val="21"/>
        </w:rPr>
        <w:t>划分势力范围成为列强</w:t>
      </w:r>
      <w:r w:rsidRPr="00FD21E7">
        <w:rPr>
          <w:szCs w:val="21"/>
        </w:rPr>
        <w:t>争霸的焦点</w:t>
      </w:r>
      <w:r w:rsidRPr="00FD21E7">
        <w:rPr>
          <w:szCs w:val="21"/>
        </w:rPr>
        <w:t xml:space="preserve">          D</w:t>
      </w:r>
      <w:r>
        <w:rPr>
          <w:szCs w:val="21"/>
        </w:rPr>
        <w:t>．</w:t>
      </w:r>
      <w:r w:rsidRPr="00FD21E7">
        <w:rPr>
          <w:szCs w:val="21"/>
        </w:rPr>
        <w:t>殖民扩张呈现竞争格局</w:t>
      </w:r>
    </w:p>
    <w:p w:rsidR="00551936" w:rsidRPr="00FD21E7" w:rsidRDefault="004E5588" w:rsidP="00551936">
      <w:pPr>
        <w:adjustRightInd w:val="0"/>
        <w:spacing w:line="360" w:lineRule="auto"/>
        <w:rPr>
          <w:szCs w:val="21"/>
        </w:rPr>
      </w:pPr>
      <w:r w:rsidRPr="00FD21E7">
        <w:rPr>
          <w:szCs w:val="21"/>
        </w:rPr>
        <w:t>33</w:t>
      </w:r>
      <w:r>
        <w:rPr>
          <w:szCs w:val="21"/>
        </w:rPr>
        <w:t>．</w:t>
      </w:r>
      <w:r w:rsidRPr="00FD21E7">
        <w:rPr>
          <w:szCs w:val="21"/>
        </w:rPr>
        <w:t>18</w:t>
      </w:r>
      <w:r w:rsidRPr="00FD21E7">
        <w:rPr>
          <w:szCs w:val="21"/>
        </w:rPr>
        <w:t>世纪</w:t>
      </w:r>
      <w:r w:rsidRPr="00FD21E7">
        <w:rPr>
          <w:szCs w:val="21"/>
        </w:rPr>
        <w:t>90</w:t>
      </w:r>
      <w:r w:rsidRPr="00FD21E7">
        <w:rPr>
          <w:szCs w:val="21"/>
        </w:rPr>
        <w:t>年代初，法国国民议会取消监禁专制授权令，否定了家长或家族可不经审讯就将孩子投进监狱的做法；国民议会还规定，由新建立的家事评议庭专司听审父母和</w:t>
      </w:r>
      <w:r w:rsidRPr="00FD21E7">
        <w:rPr>
          <w:szCs w:val="21"/>
        </w:rPr>
        <w:t>20</w:t>
      </w:r>
      <w:r w:rsidRPr="00FD21E7">
        <w:rPr>
          <w:szCs w:val="21"/>
        </w:rPr>
        <w:t>岁以下子女的争讼，</w:t>
      </w:r>
      <w:r w:rsidRPr="00FD21E7">
        <w:rPr>
          <w:szCs w:val="21"/>
        </w:rPr>
        <w:t>21</w:t>
      </w:r>
      <w:r w:rsidRPr="00FD21E7">
        <w:rPr>
          <w:szCs w:val="21"/>
        </w:rPr>
        <w:t>岁的家庭成员不分男女，不再受父权的管辖控制。上述内容体现了（</w:t>
      </w:r>
      <w:r w:rsidRPr="00FD21E7">
        <w:rPr>
          <w:szCs w:val="21"/>
        </w:rPr>
        <w:t xml:space="preserve">    </w:t>
      </w:r>
      <w:r w:rsidRPr="00FD21E7">
        <w:rPr>
          <w:szCs w:val="21"/>
        </w:rPr>
        <w:t>）</w:t>
      </w:r>
    </w:p>
    <w:p w:rsidR="00551936" w:rsidRPr="00FD21E7" w:rsidRDefault="004E5588" w:rsidP="00551936">
      <w:pPr>
        <w:adjustRightInd w:val="0"/>
        <w:spacing w:line="360" w:lineRule="auto"/>
        <w:rPr>
          <w:szCs w:val="21"/>
        </w:rPr>
      </w:pPr>
      <w:r w:rsidRPr="00FD21E7">
        <w:rPr>
          <w:szCs w:val="21"/>
        </w:rPr>
        <w:t>A</w:t>
      </w:r>
      <w:r>
        <w:rPr>
          <w:szCs w:val="21"/>
        </w:rPr>
        <w:t>．</w:t>
      </w:r>
      <w:r w:rsidRPr="00FD21E7">
        <w:rPr>
          <w:szCs w:val="21"/>
        </w:rPr>
        <w:t>个人意志即个人权利</w:t>
      </w:r>
      <w:r w:rsidRPr="00FD21E7">
        <w:rPr>
          <w:szCs w:val="21"/>
        </w:rPr>
        <w:t xml:space="preserve">                       B</w:t>
      </w:r>
      <w:r>
        <w:rPr>
          <w:szCs w:val="21"/>
        </w:rPr>
        <w:t>．</w:t>
      </w:r>
      <w:r w:rsidRPr="00FD21E7">
        <w:rPr>
          <w:szCs w:val="21"/>
        </w:rPr>
        <w:t>个人与国家间的契约关系</w:t>
      </w:r>
    </w:p>
    <w:p w:rsidR="00551936" w:rsidRPr="00FD21E7" w:rsidRDefault="004E5588" w:rsidP="00551936">
      <w:pPr>
        <w:adjustRightInd w:val="0"/>
        <w:spacing w:line="360" w:lineRule="auto"/>
        <w:rPr>
          <w:szCs w:val="21"/>
        </w:rPr>
      </w:pPr>
      <w:r w:rsidRPr="00FD21E7">
        <w:rPr>
          <w:szCs w:val="21"/>
        </w:rPr>
        <w:t>C</w:t>
      </w:r>
      <w:r>
        <w:rPr>
          <w:szCs w:val="21"/>
        </w:rPr>
        <w:t>．</w:t>
      </w:r>
      <w:r w:rsidRPr="00FD21E7">
        <w:rPr>
          <w:szCs w:val="21"/>
        </w:rPr>
        <w:t>男女的政治地位平等</w:t>
      </w:r>
      <w:r w:rsidRPr="00FD21E7">
        <w:rPr>
          <w:szCs w:val="21"/>
        </w:rPr>
        <w:t xml:space="preserve">                       D</w:t>
      </w:r>
      <w:r>
        <w:rPr>
          <w:szCs w:val="21"/>
        </w:rPr>
        <w:t>．</w:t>
      </w:r>
      <w:r w:rsidRPr="00FD21E7">
        <w:rPr>
          <w:szCs w:val="21"/>
        </w:rPr>
        <w:t>家族利益凌驾于国家利益</w:t>
      </w:r>
    </w:p>
    <w:p w:rsidR="00551936" w:rsidRPr="00FD21E7" w:rsidRDefault="004E5588" w:rsidP="00551936">
      <w:pPr>
        <w:adjustRightInd w:val="0"/>
        <w:spacing w:line="360" w:lineRule="auto"/>
        <w:rPr>
          <w:szCs w:val="21"/>
        </w:rPr>
      </w:pPr>
      <w:r w:rsidRPr="00FD21E7">
        <w:rPr>
          <w:szCs w:val="21"/>
        </w:rPr>
        <w:t>34</w:t>
      </w:r>
      <w:r>
        <w:rPr>
          <w:szCs w:val="21"/>
        </w:rPr>
        <w:t>．</w:t>
      </w:r>
      <w:r w:rsidRPr="00FD21E7">
        <w:rPr>
          <w:szCs w:val="21"/>
        </w:rPr>
        <w:t>青年时代的普朗克曾被告诫，物理学是一门已经完成了的科学，不会再有多大的发展。</w:t>
      </w:r>
      <w:r w:rsidRPr="00FD21E7">
        <w:rPr>
          <w:szCs w:val="21"/>
        </w:rPr>
        <w:t>1900</w:t>
      </w:r>
      <w:r w:rsidRPr="00FD21E7">
        <w:rPr>
          <w:szCs w:val="21"/>
        </w:rPr>
        <w:t>年，物理学家开尔文也断言</w:t>
      </w:r>
      <w:r>
        <w:rPr>
          <w:rFonts w:hint="eastAsia"/>
          <w:szCs w:val="21"/>
        </w:rPr>
        <w:t>：</w:t>
      </w:r>
      <w:r w:rsidRPr="00FD21E7">
        <w:rPr>
          <w:szCs w:val="21"/>
        </w:rPr>
        <w:t>“</w:t>
      </w:r>
      <w:r w:rsidRPr="00FD21E7">
        <w:rPr>
          <w:szCs w:val="21"/>
        </w:rPr>
        <w:t>在已经基本建成的科学大厦中，</w:t>
      </w:r>
      <w:r>
        <w:rPr>
          <w:rFonts w:hint="eastAsia"/>
          <w:szCs w:val="21"/>
        </w:rPr>
        <w:t>后辈</w:t>
      </w:r>
      <w:r w:rsidRPr="00FD21E7">
        <w:rPr>
          <w:szCs w:val="21"/>
        </w:rPr>
        <w:t>物理学家只能做一些零碎的修补工作。</w:t>
      </w:r>
      <w:r w:rsidRPr="00FD21E7">
        <w:rPr>
          <w:szCs w:val="21"/>
        </w:rPr>
        <w:t>”</w:t>
      </w:r>
      <w:r w:rsidRPr="00FD21E7">
        <w:rPr>
          <w:szCs w:val="21"/>
        </w:rPr>
        <w:t>由此可知在当时（</w:t>
      </w:r>
      <w:r w:rsidRPr="00FD21E7">
        <w:rPr>
          <w:szCs w:val="21"/>
        </w:rPr>
        <w:t xml:space="preserve">    </w:t>
      </w:r>
      <w:r w:rsidRPr="00FD21E7">
        <w:rPr>
          <w:szCs w:val="21"/>
        </w:rPr>
        <w:t>）</w:t>
      </w:r>
    </w:p>
    <w:p w:rsidR="00551936" w:rsidRPr="00FD21E7" w:rsidRDefault="004E5588" w:rsidP="00551936">
      <w:pPr>
        <w:adjustRightInd w:val="0"/>
        <w:spacing w:line="360" w:lineRule="auto"/>
        <w:rPr>
          <w:szCs w:val="21"/>
        </w:rPr>
      </w:pPr>
      <w:r w:rsidRPr="00FD21E7">
        <w:rPr>
          <w:szCs w:val="21"/>
        </w:rPr>
        <w:t>A</w:t>
      </w:r>
      <w:r>
        <w:rPr>
          <w:szCs w:val="21"/>
        </w:rPr>
        <w:t>．</w:t>
      </w:r>
      <w:r w:rsidRPr="00FD21E7">
        <w:rPr>
          <w:szCs w:val="21"/>
        </w:rPr>
        <w:t>物理学领域的问题已全部解决</w:t>
      </w:r>
      <w:r w:rsidRPr="00FD21E7">
        <w:rPr>
          <w:szCs w:val="21"/>
        </w:rPr>
        <w:t xml:space="preserve">                B</w:t>
      </w:r>
      <w:r>
        <w:rPr>
          <w:szCs w:val="21"/>
        </w:rPr>
        <w:t>．</w:t>
      </w:r>
      <w:r w:rsidRPr="00FD21E7">
        <w:rPr>
          <w:szCs w:val="21"/>
        </w:rPr>
        <w:t>物理学对微观世界的思考尚未开始</w:t>
      </w:r>
    </w:p>
    <w:p w:rsidR="00551936" w:rsidRPr="00FD21E7" w:rsidRDefault="004E5588" w:rsidP="00551936">
      <w:pPr>
        <w:adjustRightInd w:val="0"/>
        <w:spacing w:line="360" w:lineRule="auto"/>
        <w:rPr>
          <w:szCs w:val="21"/>
        </w:rPr>
      </w:pPr>
      <w:r w:rsidRPr="00FD21E7">
        <w:rPr>
          <w:szCs w:val="21"/>
        </w:rPr>
        <w:t>C</w:t>
      </w:r>
      <w:r>
        <w:rPr>
          <w:szCs w:val="21"/>
        </w:rPr>
        <w:t>．</w:t>
      </w:r>
      <w:r w:rsidRPr="00FD21E7">
        <w:rPr>
          <w:szCs w:val="21"/>
        </w:rPr>
        <w:t>经典物理学仍然处于统治地位</w:t>
      </w:r>
      <w:r w:rsidRPr="00FD21E7">
        <w:rPr>
          <w:szCs w:val="21"/>
        </w:rPr>
        <w:t xml:space="preserve">                D</w:t>
      </w:r>
      <w:r>
        <w:rPr>
          <w:szCs w:val="21"/>
        </w:rPr>
        <w:t>．</w:t>
      </w:r>
      <w:r w:rsidRPr="00FD21E7">
        <w:rPr>
          <w:szCs w:val="21"/>
        </w:rPr>
        <w:t>量子力学得到物理学界的普遍认可</w:t>
      </w:r>
    </w:p>
    <w:p w:rsidR="00551936" w:rsidRPr="00FD21E7" w:rsidRDefault="004E5588" w:rsidP="00551936">
      <w:pPr>
        <w:adjustRightInd w:val="0"/>
        <w:spacing w:line="360" w:lineRule="auto"/>
        <w:rPr>
          <w:szCs w:val="21"/>
        </w:rPr>
      </w:pPr>
      <w:r w:rsidRPr="00FD21E7">
        <w:rPr>
          <w:szCs w:val="21"/>
        </w:rPr>
        <w:t>35</w:t>
      </w:r>
      <w:r>
        <w:rPr>
          <w:szCs w:val="21"/>
        </w:rPr>
        <w:t>．</w:t>
      </w:r>
      <w:r w:rsidRPr="00FD21E7">
        <w:rPr>
          <w:szCs w:val="21"/>
        </w:rPr>
        <w:t>20</w:t>
      </w:r>
      <w:r w:rsidRPr="00FD21E7">
        <w:rPr>
          <w:szCs w:val="21"/>
        </w:rPr>
        <w:t>世纪四五十年代，美国纽约画派领衔人物杰克逊</w:t>
      </w:r>
      <w:r>
        <w:rPr>
          <w:rFonts w:hint="eastAsia"/>
          <w:szCs w:val="21"/>
        </w:rPr>
        <w:t>·</w:t>
      </w:r>
      <w:r w:rsidRPr="00FD21E7">
        <w:rPr>
          <w:szCs w:val="21"/>
        </w:rPr>
        <w:t>波洛克以将油墨滴洒和倾泼在大块画布上的创作方法而著称，</w:t>
      </w:r>
      <w:r w:rsidRPr="00FD21E7">
        <w:rPr>
          <w:szCs w:val="21"/>
        </w:rPr>
        <w:t>画作没有任何可识别的主题。美国中央情报局竭力推崇该画派，并资助其在海外展览，以显示自由、个性的表达。这表明（</w:t>
      </w:r>
      <w:r w:rsidRPr="00FD21E7">
        <w:rPr>
          <w:szCs w:val="21"/>
        </w:rPr>
        <w:t xml:space="preserve">    </w:t>
      </w:r>
      <w:r w:rsidRPr="00FD21E7">
        <w:rPr>
          <w:szCs w:val="21"/>
        </w:rPr>
        <w:t>）</w:t>
      </w:r>
    </w:p>
    <w:p w:rsidR="00551936" w:rsidRPr="00FD21E7" w:rsidRDefault="004E5588" w:rsidP="00551936">
      <w:pPr>
        <w:adjustRightInd w:val="0"/>
        <w:spacing w:line="360" w:lineRule="auto"/>
        <w:rPr>
          <w:szCs w:val="21"/>
        </w:rPr>
      </w:pPr>
      <w:r w:rsidRPr="00FD21E7">
        <w:rPr>
          <w:szCs w:val="21"/>
        </w:rPr>
        <w:t>A</w:t>
      </w:r>
      <w:r>
        <w:rPr>
          <w:szCs w:val="21"/>
        </w:rPr>
        <w:t>．</w:t>
      </w:r>
      <w:r w:rsidRPr="00FD21E7">
        <w:rPr>
          <w:szCs w:val="21"/>
        </w:rPr>
        <w:t>纽约画派的创作方式受到各国民众欢迎</w:t>
      </w:r>
    </w:p>
    <w:p w:rsidR="00551936" w:rsidRPr="00FD21E7" w:rsidRDefault="004E5588" w:rsidP="00551936">
      <w:pPr>
        <w:adjustRightInd w:val="0"/>
        <w:spacing w:line="360" w:lineRule="auto"/>
        <w:rPr>
          <w:szCs w:val="21"/>
        </w:rPr>
      </w:pPr>
      <w:r w:rsidRPr="00FD21E7">
        <w:rPr>
          <w:szCs w:val="21"/>
        </w:rPr>
        <w:t>B</w:t>
      </w:r>
      <w:r>
        <w:rPr>
          <w:szCs w:val="21"/>
        </w:rPr>
        <w:t>．</w:t>
      </w:r>
      <w:r w:rsidRPr="00FD21E7">
        <w:rPr>
          <w:szCs w:val="21"/>
        </w:rPr>
        <w:t>纽约画派的创作具有浓厚意识形态色彩</w:t>
      </w:r>
    </w:p>
    <w:p w:rsidR="00551936" w:rsidRPr="00FD21E7" w:rsidRDefault="004E5588" w:rsidP="00551936">
      <w:pPr>
        <w:adjustRightInd w:val="0"/>
        <w:spacing w:line="360" w:lineRule="auto"/>
        <w:rPr>
          <w:szCs w:val="21"/>
        </w:rPr>
      </w:pPr>
      <w:r w:rsidRPr="00FD21E7">
        <w:rPr>
          <w:szCs w:val="21"/>
        </w:rPr>
        <w:t>C</w:t>
      </w:r>
      <w:r>
        <w:rPr>
          <w:szCs w:val="21"/>
        </w:rPr>
        <w:t>．</w:t>
      </w:r>
      <w:r w:rsidRPr="00FD21E7">
        <w:rPr>
          <w:szCs w:val="21"/>
        </w:rPr>
        <w:t>美国政府旨在扩大纽约画派的影响力</w:t>
      </w:r>
    </w:p>
    <w:p w:rsidR="00551936" w:rsidRPr="003A1DB3" w:rsidRDefault="004E5588" w:rsidP="00551936">
      <w:pPr>
        <w:adjustRightInd w:val="0"/>
        <w:spacing w:line="360" w:lineRule="auto"/>
        <w:rPr>
          <w:szCs w:val="21"/>
        </w:rPr>
      </w:pPr>
      <w:r w:rsidRPr="00FD21E7">
        <w:rPr>
          <w:szCs w:val="21"/>
        </w:rPr>
        <w:t>D</w:t>
      </w:r>
      <w:r>
        <w:rPr>
          <w:szCs w:val="21"/>
        </w:rPr>
        <w:t>．</w:t>
      </w:r>
      <w:r w:rsidRPr="00FD21E7">
        <w:rPr>
          <w:szCs w:val="21"/>
        </w:rPr>
        <w:t>美国政府借助艺术领域渗透冷战思维</w:t>
      </w:r>
    </w:p>
    <w:p w:rsidR="00551936" w:rsidRPr="00976020" w:rsidRDefault="004E5588" w:rsidP="00551936">
      <w:pPr>
        <w:adjustRightInd w:val="0"/>
        <w:spacing w:line="288" w:lineRule="auto"/>
        <w:rPr>
          <w:rFonts w:ascii="宋体" w:hAnsi="宋体"/>
          <w:b/>
          <w:bCs/>
          <w:sz w:val="24"/>
        </w:rPr>
      </w:pPr>
      <w:r w:rsidRPr="00976020">
        <w:rPr>
          <w:rFonts w:ascii="宋体" w:hAnsi="宋体" w:hint="eastAsia"/>
          <w:b/>
          <w:bCs/>
          <w:sz w:val="24"/>
        </w:rPr>
        <w:t>二、非选择题：共</w:t>
      </w:r>
      <w:r w:rsidRPr="00976020">
        <w:rPr>
          <w:rFonts w:ascii="宋体" w:hAnsi="宋体" w:hint="eastAsia"/>
          <w:b/>
          <w:bCs/>
          <w:sz w:val="24"/>
        </w:rPr>
        <w:t>160</w:t>
      </w:r>
      <w:r w:rsidRPr="00976020">
        <w:rPr>
          <w:rFonts w:ascii="宋体" w:hAnsi="宋体" w:hint="eastAsia"/>
          <w:b/>
          <w:bCs/>
          <w:sz w:val="24"/>
        </w:rPr>
        <w:t>分。第</w:t>
      </w:r>
      <w:r w:rsidRPr="00976020">
        <w:rPr>
          <w:rFonts w:ascii="宋体" w:hAnsi="宋体" w:hint="eastAsia"/>
          <w:b/>
          <w:bCs/>
          <w:sz w:val="24"/>
        </w:rPr>
        <w:t>36</w:t>
      </w:r>
      <w:r w:rsidRPr="00976020">
        <w:rPr>
          <w:rFonts w:ascii="宋体" w:hAnsi="宋体" w:hint="eastAsia"/>
          <w:b/>
          <w:bCs/>
          <w:sz w:val="24"/>
        </w:rPr>
        <w:t>～</w:t>
      </w:r>
      <w:r w:rsidRPr="00976020">
        <w:rPr>
          <w:rFonts w:ascii="宋体" w:hAnsi="宋体" w:hint="eastAsia"/>
          <w:b/>
          <w:bCs/>
          <w:sz w:val="24"/>
        </w:rPr>
        <w:t>42</w:t>
      </w:r>
      <w:r w:rsidRPr="00976020">
        <w:rPr>
          <w:rFonts w:ascii="宋体" w:hAnsi="宋体" w:hint="eastAsia"/>
          <w:b/>
          <w:bCs/>
          <w:sz w:val="24"/>
        </w:rPr>
        <w:t>题为必考题，每个试题考生都必须作答。第</w:t>
      </w:r>
      <w:r w:rsidRPr="00976020">
        <w:rPr>
          <w:rFonts w:ascii="宋体" w:hAnsi="宋体" w:hint="eastAsia"/>
          <w:b/>
          <w:bCs/>
          <w:sz w:val="24"/>
        </w:rPr>
        <w:t>43</w:t>
      </w:r>
      <w:r w:rsidRPr="00976020">
        <w:rPr>
          <w:rFonts w:ascii="宋体" w:hAnsi="宋体" w:hint="eastAsia"/>
          <w:b/>
          <w:bCs/>
          <w:sz w:val="24"/>
        </w:rPr>
        <w:t>～</w:t>
      </w:r>
      <w:r w:rsidRPr="00976020">
        <w:rPr>
          <w:rFonts w:ascii="宋体" w:hAnsi="宋体" w:hint="eastAsia"/>
          <w:b/>
          <w:bCs/>
          <w:sz w:val="24"/>
        </w:rPr>
        <w:t>47</w:t>
      </w:r>
      <w:r w:rsidRPr="00976020">
        <w:rPr>
          <w:rFonts w:ascii="宋体" w:hAnsi="宋体" w:hint="eastAsia"/>
          <w:b/>
          <w:bCs/>
          <w:sz w:val="24"/>
        </w:rPr>
        <w:t>题</w:t>
      </w:r>
      <w:r w:rsidRPr="00976020">
        <w:rPr>
          <w:rFonts w:ascii="宋体" w:hAnsi="宋体" w:hint="eastAsia"/>
          <w:b/>
          <w:bCs/>
          <w:sz w:val="24"/>
        </w:rPr>
        <w:lastRenderedPageBreak/>
        <w:t>为选考题，考生根据要求作答。</w:t>
      </w:r>
    </w:p>
    <w:p w:rsidR="00551936" w:rsidRPr="005F4533" w:rsidRDefault="004E5588" w:rsidP="00551936">
      <w:pPr>
        <w:adjustRightInd w:val="0"/>
        <w:spacing w:line="288" w:lineRule="auto"/>
        <w:rPr>
          <w:rFonts w:ascii="宋体" w:hAnsi="宋体"/>
          <w:szCs w:val="21"/>
        </w:rPr>
      </w:pPr>
      <w:r w:rsidRPr="005F4533">
        <w:rPr>
          <w:rFonts w:ascii="宋体" w:hAnsi="宋体" w:hint="eastAsia"/>
          <w:szCs w:val="21"/>
        </w:rPr>
        <w:t>（一）必考题：共</w:t>
      </w:r>
      <w:r w:rsidRPr="005F4533">
        <w:rPr>
          <w:rFonts w:ascii="宋体" w:hAnsi="宋体" w:hint="eastAsia"/>
          <w:szCs w:val="21"/>
        </w:rPr>
        <w:t>135</w:t>
      </w:r>
      <w:r w:rsidRPr="005F4533">
        <w:rPr>
          <w:rFonts w:ascii="宋体" w:hAnsi="宋体" w:hint="eastAsia"/>
          <w:szCs w:val="21"/>
        </w:rPr>
        <w:t>分。</w:t>
      </w:r>
    </w:p>
    <w:p w:rsidR="00551936" w:rsidRPr="00D8564C" w:rsidRDefault="004E5588" w:rsidP="00551936">
      <w:pPr>
        <w:adjustRightInd w:val="0"/>
        <w:spacing w:line="288" w:lineRule="auto"/>
        <w:rPr>
          <w:szCs w:val="21"/>
        </w:rPr>
      </w:pPr>
      <w:r w:rsidRPr="00D8564C">
        <w:rPr>
          <w:szCs w:val="21"/>
        </w:rPr>
        <w:t>36</w:t>
      </w:r>
      <w:r w:rsidRPr="00D8564C">
        <w:rPr>
          <w:szCs w:val="21"/>
        </w:rPr>
        <w:t>．阅读图文材料，完成下列要求。（</w:t>
      </w:r>
      <w:r w:rsidRPr="00D8564C">
        <w:rPr>
          <w:szCs w:val="21"/>
        </w:rPr>
        <w:t>22</w:t>
      </w:r>
      <w:r w:rsidRPr="00D8564C">
        <w:rPr>
          <w:szCs w:val="21"/>
        </w:rPr>
        <w:t>分）</w:t>
      </w:r>
    </w:p>
    <w:p w:rsidR="00551936" w:rsidRPr="00D8564C" w:rsidRDefault="004E5588" w:rsidP="00551936">
      <w:pPr>
        <w:adjustRightInd w:val="0"/>
        <w:spacing w:line="288" w:lineRule="auto"/>
        <w:ind w:firstLineChars="200" w:firstLine="420"/>
        <w:rPr>
          <w:rFonts w:eastAsia="楷体"/>
          <w:szCs w:val="21"/>
        </w:rPr>
      </w:pPr>
      <w:r w:rsidRPr="00D8564C">
        <w:rPr>
          <w:rFonts w:eastAsia="楷体"/>
          <w:szCs w:val="21"/>
        </w:rPr>
        <w:t>上海是人口众多、经济发达、对外联系紧密的现代化大都市。截至</w:t>
      </w:r>
      <w:r w:rsidRPr="00D8564C">
        <w:rPr>
          <w:rFonts w:eastAsia="楷体"/>
          <w:szCs w:val="21"/>
        </w:rPr>
        <w:t>2021</w:t>
      </w:r>
      <w:r w:rsidRPr="00D8564C">
        <w:rPr>
          <w:rFonts w:eastAsia="楷体"/>
          <w:szCs w:val="21"/>
        </w:rPr>
        <w:t>年</w:t>
      </w:r>
      <w:r w:rsidRPr="00D8564C">
        <w:rPr>
          <w:rFonts w:eastAsia="楷体"/>
          <w:szCs w:val="21"/>
        </w:rPr>
        <w:t>1</w:t>
      </w:r>
      <w:r w:rsidRPr="00D8564C">
        <w:rPr>
          <w:rFonts w:eastAsia="楷体"/>
          <w:szCs w:val="21"/>
        </w:rPr>
        <w:t>月，上海以拥有</w:t>
      </w:r>
      <w:r w:rsidRPr="00D8564C">
        <w:rPr>
          <w:rFonts w:eastAsia="楷体"/>
          <w:szCs w:val="21"/>
        </w:rPr>
        <w:t>6913</w:t>
      </w:r>
      <w:r w:rsidRPr="00D8564C">
        <w:rPr>
          <w:rFonts w:eastAsia="楷体"/>
          <w:szCs w:val="21"/>
        </w:rPr>
        <w:t>家咖啡馆居全球城市首位，咖啡馆已成为人们休闲、会友和商务交流的重要场所。其中，某品牌连锁咖啡馆以</w:t>
      </w:r>
      <w:r w:rsidRPr="00D8564C">
        <w:rPr>
          <w:rFonts w:eastAsia="楷体"/>
          <w:szCs w:val="21"/>
        </w:rPr>
        <w:t>839</w:t>
      </w:r>
      <w:r w:rsidRPr="00D8564C">
        <w:rPr>
          <w:rFonts w:eastAsia="楷体"/>
          <w:szCs w:val="21"/>
        </w:rPr>
        <w:t>家独占鳌头，且多分布在商业繁华地段、高级写字楼和高级住宅区附近。</w:t>
      </w:r>
      <w:r w:rsidRPr="00D8564C">
        <w:rPr>
          <w:rFonts w:eastAsia="楷体"/>
          <w:szCs w:val="21"/>
        </w:rPr>
        <w:t>2020</w:t>
      </w:r>
      <w:r w:rsidRPr="00D8564C">
        <w:rPr>
          <w:rFonts w:eastAsia="楷体"/>
          <w:szCs w:val="21"/>
        </w:rPr>
        <w:t>年</w:t>
      </w:r>
      <w:r w:rsidRPr="00D8564C">
        <w:rPr>
          <w:rFonts w:eastAsia="楷体"/>
          <w:szCs w:val="21"/>
        </w:rPr>
        <w:t>3</w:t>
      </w:r>
      <w:r w:rsidRPr="00D8564C">
        <w:rPr>
          <w:rFonts w:eastAsia="楷体"/>
          <w:szCs w:val="21"/>
        </w:rPr>
        <w:t>月，该品牌母公司宣布在昆山市建设包括咖啡烘焙和智能化仓储物流在内的咖啡创新产业园，计划于</w:t>
      </w:r>
      <w:r w:rsidRPr="00D8564C">
        <w:rPr>
          <w:rFonts w:eastAsia="楷体"/>
          <w:szCs w:val="21"/>
        </w:rPr>
        <w:t>2022</w:t>
      </w:r>
      <w:r w:rsidRPr="00D8564C">
        <w:rPr>
          <w:rFonts w:eastAsia="楷体"/>
          <w:szCs w:val="21"/>
        </w:rPr>
        <w:t>年落成。图</w:t>
      </w:r>
      <w:r w:rsidRPr="00D8564C">
        <w:rPr>
          <w:rFonts w:eastAsia="楷体"/>
          <w:szCs w:val="21"/>
        </w:rPr>
        <w:t>4</w:t>
      </w:r>
      <w:r w:rsidRPr="00D8564C">
        <w:rPr>
          <w:rFonts w:eastAsia="楷体"/>
          <w:szCs w:val="21"/>
        </w:rPr>
        <w:t>示意该品牌连锁咖啡馆在上海的分布及昆山市的位置。</w:t>
      </w:r>
    </w:p>
    <w:p w:rsidR="00551936" w:rsidRPr="00D8564C" w:rsidRDefault="00A71DED" w:rsidP="00551936">
      <w:pPr>
        <w:adjustRightInd w:val="0"/>
        <w:spacing w:line="288" w:lineRule="auto"/>
        <w:jc w:val="center"/>
        <w:rPr>
          <w:szCs w:val="21"/>
        </w:rPr>
      </w:pPr>
      <w:r>
        <w:rPr>
          <w:noProof/>
          <w:szCs w:val="21"/>
        </w:rPr>
        <w:drawing>
          <wp:inline distT="0" distB="0" distL="0" distR="0">
            <wp:extent cx="3508375" cy="2756535"/>
            <wp:effectExtent l="0" t="0" r="0" b="0"/>
            <wp:docPr id="4" name="图片 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8375" cy="2756535"/>
                    </a:xfrm>
                    <a:prstGeom prst="rect">
                      <a:avLst/>
                    </a:prstGeom>
                    <a:noFill/>
                    <a:ln>
                      <a:noFill/>
                    </a:ln>
                  </pic:spPr>
                </pic:pic>
              </a:graphicData>
            </a:graphic>
          </wp:inline>
        </w:drawing>
      </w:r>
    </w:p>
    <w:p w:rsidR="00551936" w:rsidRPr="00D8564C" w:rsidRDefault="004E5588" w:rsidP="00551936">
      <w:pPr>
        <w:adjustRightInd w:val="0"/>
        <w:spacing w:line="288" w:lineRule="auto"/>
        <w:rPr>
          <w:szCs w:val="21"/>
        </w:rPr>
      </w:pPr>
      <w:r w:rsidRPr="00D8564C">
        <w:rPr>
          <w:szCs w:val="21"/>
        </w:rPr>
        <w:t>（</w:t>
      </w:r>
      <w:r w:rsidRPr="00D8564C">
        <w:rPr>
          <w:szCs w:val="21"/>
        </w:rPr>
        <w:t>1</w:t>
      </w:r>
      <w:r w:rsidRPr="00D8564C">
        <w:rPr>
          <w:szCs w:val="21"/>
        </w:rPr>
        <w:t>）推测支撑咖啡馆蓬勃发展的上海的产业和企业类型。（</w:t>
      </w:r>
      <w:r w:rsidRPr="00D8564C">
        <w:rPr>
          <w:szCs w:val="21"/>
        </w:rPr>
        <w:t>4</w:t>
      </w:r>
      <w:r w:rsidRPr="00D8564C">
        <w:rPr>
          <w:szCs w:val="21"/>
        </w:rPr>
        <w:t>分）</w:t>
      </w:r>
    </w:p>
    <w:p w:rsidR="00551936" w:rsidRPr="00D8564C" w:rsidRDefault="004E5588" w:rsidP="00551936">
      <w:pPr>
        <w:adjustRightInd w:val="0"/>
        <w:spacing w:line="288" w:lineRule="auto"/>
        <w:rPr>
          <w:szCs w:val="21"/>
        </w:rPr>
      </w:pPr>
      <w:r w:rsidRPr="00D8564C">
        <w:rPr>
          <w:szCs w:val="21"/>
        </w:rPr>
        <w:t>（</w:t>
      </w:r>
      <w:r w:rsidRPr="00D8564C">
        <w:rPr>
          <w:szCs w:val="21"/>
        </w:rPr>
        <w:t>2</w:t>
      </w:r>
      <w:r w:rsidRPr="00D8564C">
        <w:rPr>
          <w:szCs w:val="21"/>
        </w:rPr>
        <w:t>）据图描述该品</w:t>
      </w:r>
      <w:r w:rsidRPr="00D8564C">
        <w:rPr>
          <w:szCs w:val="21"/>
        </w:rPr>
        <w:t>牌咖啡馆在上海的空间分布特征。（</w:t>
      </w:r>
      <w:r w:rsidRPr="00D8564C">
        <w:rPr>
          <w:szCs w:val="21"/>
        </w:rPr>
        <w:t>4</w:t>
      </w:r>
      <w:r w:rsidRPr="00D8564C">
        <w:rPr>
          <w:szCs w:val="21"/>
        </w:rPr>
        <w:t>分）</w:t>
      </w:r>
    </w:p>
    <w:p w:rsidR="00551936" w:rsidRPr="00D8564C" w:rsidRDefault="004E5588" w:rsidP="00551936">
      <w:pPr>
        <w:adjustRightInd w:val="0"/>
        <w:spacing w:line="288" w:lineRule="auto"/>
        <w:rPr>
          <w:szCs w:val="21"/>
        </w:rPr>
      </w:pPr>
      <w:r w:rsidRPr="00D8564C">
        <w:rPr>
          <w:szCs w:val="21"/>
        </w:rPr>
        <w:t>（</w:t>
      </w:r>
      <w:r w:rsidRPr="00D8564C">
        <w:rPr>
          <w:szCs w:val="21"/>
        </w:rPr>
        <w:t>3</w:t>
      </w:r>
      <w:r w:rsidRPr="00D8564C">
        <w:rPr>
          <w:szCs w:val="21"/>
        </w:rPr>
        <w:t>）分析该品牌咖啡馆布局在商业繁华地段和高级写字楼地区的目标消费人群。（</w:t>
      </w:r>
      <w:r w:rsidRPr="00D8564C">
        <w:rPr>
          <w:szCs w:val="21"/>
        </w:rPr>
        <w:t>6</w:t>
      </w:r>
      <w:r w:rsidRPr="00D8564C">
        <w:rPr>
          <w:szCs w:val="21"/>
        </w:rPr>
        <w:t>分）</w:t>
      </w:r>
    </w:p>
    <w:p w:rsidR="00551936" w:rsidRPr="00D8564C" w:rsidRDefault="004E5588" w:rsidP="00551936">
      <w:pPr>
        <w:adjustRightInd w:val="0"/>
        <w:spacing w:line="288" w:lineRule="auto"/>
        <w:rPr>
          <w:szCs w:val="21"/>
        </w:rPr>
      </w:pPr>
      <w:r w:rsidRPr="00D8564C">
        <w:rPr>
          <w:szCs w:val="21"/>
        </w:rPr>
        <w:t>（</w:t>
      </w:r>
      <w:r w:rsidRPr="00D8564C">
        <w:rPr>
          <w:szCs w:val="21"/>
        </w:rPr>
        <w:t>4</w:t>
      </w:r>
      <w:r w:rsidRPr="00D8564C">
        <w:rPr>
          <w:szCs w:val="21"/>
        </w:rPr>
        <w:t>）说明该品牌母公司选择在昆山建设咖啡创新产业园的上海因素。（</w:t>
      </w:r>
      <w:r w:rsidRPr="00D8564C">
        <w:rPr>
          <w:szCs w:val="21"/>
        </w:rPr>
        <w:t>8</w:t>
      </w:r>
      <w:r w:rsidRPr="00D8564C">
        <w:rPr>
          <w:szCs w:val="21"/>
        </w:rPr>
        <w:t>分）</w:t>
      </w:r>
    </w:p>
    <w:p w:rsidR="00551936" w:rsidRPr="00D8564C" w:rsidRDefault="004E5588" w:rsidP="00551936">
      <w:pPr>
        <w:adjustRightInd w:val="0"/>
        <w:spacing w:line="288" w:lineRule="auto"/>
        <w:rPr>
          <w:szCs w:val="21"/>
        </w:rPr>
      </w:pPr>
      <w:r w:rsidRPr="00D8564C">
        <w:rPr>
          <w:szCs w:val="21"/>
        </w:rPr>
        <w:t>37</w:t>
      </w:r>
      <w:r w:rsidRPr="00D8564C">
        <w:rPr>
          <w:szCs w:val="21"/>
        </w:rPr>
        <w:t>．阅读图文材料，完成下列要求。（</w:t>
      </w:r>
      <w:r w:rsidRPr="00D8564C">
        <w:rPr>
          <w:szCs w:val="21"/>
        </w:rPr>
        <w:t>24</w:t>
      </w:r>
      <w:r w:rsidRPr="00D8564C">
        <w:rPr>
          <w:szCs w:val="21"/>
        </w:rPr>
        <w:t>分）</w:t>
      </w:r>
    </w:p>
    <w:p w:rsidR="00551936" w:rsidRPr="00D8564C" w:rsidRDefault="004E5588" w:rsidP="00551936">
      <w:pPr>
        <w:adjustRightInd w:val="0"/>
        <w:spacing w:line="288" w:lineRule="auto"/>
        <w:ind w:firstLineChars="200" w:firstLine="420"/>
        <w:rPr>
          <w:rFonts w:eastAsia="楷体"/>
          <w:szCs w:val="21"/>
        </w:rPr>
      </w:pPr>
      <w:r w:rsidRPr="00D8564C">
        <w:rPr>
          <w:rFonts w:eastAsia="楷体"/>
          <w:szCs w:val="21"/>
        </w:rPr>
        <w:t>圩田是在低洼地筑堤围出的田地。图</w:t>
      </w:r>
      <w:r w:rsidRPr="00D8564C">
        <w:rPr>
          <w:rFonts w:eastAsia="楷体"/>
          <w:szCs w:val="21"/>
        </w:rPr>
        <w:t>5</w:t>
      </w:r>
      <w:r w:rsidRPr="00D8564C">
        <w:rPr>
          <w:rFonts w:eastAsia="楷体"/>
          <w:szCs w:val="21"/>
        </w:rPr>
        <w:t>所示圩田海拔</w:t>
      </w:r>
      <w:r w:rsidRPr="00D8564C">
        <w:rPr>
          <w:rFonts w:eastAsia="楷体"/>
          <w:szCs w:val="21"/>
        </w:rPr>
        <w:t>6</w:t>
      </w:r>
      <w:r w:rsidRPr="00D8564C">
        <w:rPr>
          <w:rFonts w:eastAsia="楷体"/>
          <w:szCs w:val="21"/>
        </w:rPr>
        <w:t>～</w:t>
      </w:r>
      <w:r w:rsidRPr="00D8564C">
        <w:rPr>
          <w:rFonts w:eastAsia="楷体"/>
          <w:szCs w:val="21"/>
        </w:rPr>
        <w:t>7</w:t>
      </w:r>
      <w:r w:rsidRPr="00D8564C">
        <w:rPr>
          <w:rFonts w:eastAsia="楷体"/>
          <w:szCs w:val="21"/>
        </w:rPr>
        <w:t>米，种植庄稼；巢湖多年平均水位</w:t>
      </w:r>
      <w:r w:rsidRPr="00D8564C">
        <w:rPr>
          <w:rFonts w:eastAsia="楷体"/>
          <w:szCs w:val="21"/>
        </w:rPr>
        <w:t>8</w:t>
      </w:r>
      <w:r w:rsidRPr="00D8564C">
        <w:rPr>
          <w:rFonts w:eastAsia="楷体"/>
          <w:szCs w:val="21"/>
        </w:rPr>
        <w:t>．</w:t>
      </w:r>
      <w:r w:rsidRPr="00D8564C">
        <w:rPr>
          <w:rFonts w:eastAsia="楷体"/>
          <w:szCs w:val="21"/>
        </w:rPr>
        <w:t>03</w:t>
      </w:r>
      <w:r w:rsidRPr="00D8564C">
        <w:rPr>
          <w:rFonts w:eastAsia="楷体"/>
          <w:szCs w:val="21"/>
        </w:rPr>
        <w:t>米。据记载，在清朝嘉庆年间，三河镇濒临巢湖。</w:t>
      </w:r>
    </w:p>
    <w:p w:rsidR="00551936" w:rsidRPr="00D8564C" w:rsidRDefault="00A71DED" w:rsidP="00551936">
      <w:pPr>
        <w:adjustRightInd w:val="0"/>
        <w:spacing w:line="288" w:lineRule="auto"/>
        <w:jc w:val="center"/>
        <w:rPr>
          <w:szCs w:val="21"/>
        </w:rPr>
      </w:pPr>
      <w:r>
        <w:rPr>
          <w:noProof/>
          <w:szCs w:val="21"/>
        </w:rPr>
        <w:drawing>
          <wp:inline distT="0" distB="0" distL="0" distR="0">
            <wp:extent cx="3589655" cy="1747520"/>
            <wp:effectExtent l="0" t="0" r="0" b="0"/>
            <wp:docPr id="5" name="图片 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学科网"/>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9655" cy="1747520"/>
                    </a:xfrm>
                    <a:prstGeom prst="rect">
                      <a:avLst/>
                    </a:prstGeom>
                    <a:noFill/>
                    <a:ln>
                      <a:noFill/>
                    </a:ln>
                  </pic:spPr>
                </pic:pic>
              </a:graphicData>
            </a:graphic>
          </wp:inline>
        </w:drawing>
      </w:r>
    </w:p>
    <w:p w:rsidR="00551936" w:rsidRPr="00D8564C" w:rsidRDefault="004E5588" w:rsidP="00551936">
      <w:pPr>
        <w:adjustRightInd w:val="0"/>
        <w:spacing w:line="288" w:lineRule="auto"/>
        <w:rPr>
          <w:szCs w:val="21"/>
        </w:rPr>
      </w:pPr>
      <w:r w:rsidRPr="00D8564C">
        <w:rPr>
          <w:szCs w:val="21"/>
        </w:rPr>
        <w:t>（</w:t>
      </w:r>
      <w:r w:rsidRPr="00D8564C">
        <w:rPr>
          <w:szCs w:val="21"/>
        </w:rPr>
        <w:t>1</w:t>
      </w:r>
      <w:r w:rsidRPr="00D8564C">
        <w:rPr>
          <w:szCs w:val="21"/>
        </w:rPr>
        <w:t>）推测该圩田区适宜围垦的自然条件。（</w:t>
      </w:r>
      <w:r w:rsidRPr="00D8564C">
        <w:rPr>
          <w:szCs w:val="21"/>
        </w:rPr>
        <w:t>6</w:t>
      </w:r>
      <w:r w:rsidRPr="00D8564C">
        <w:rPr>
          <w:szCs w:val="21"/>
        </w:rPr>
        <w:t>分）</w:t>
      </w:r>
    </w:p>
    <w:p w:rsidR="00551936" w:rsidRPr="00D8564C" w:rsidRDefault="004E5588" w:rsidP="00551936">
      <w:pPr>
        <w:adjustRightInd w:val="0"/>
        <w:spacing w:line="288" w:lineRule="auto"/>
        <w:rPr>
          <w:szCs w:val="21"/>
        </w:rPr>
      </w:pPr>
      <w:r w:rsidRPr="00D8564C">
        <w:rPr>
          <w:szCs w:val="21"/>
        </w:rPr>
        <w:t>（</w:t>
      </w:r>
      <w:r w:rsidRPr="00D8564C">
        <w:rPr>
          <w:szCs w:val="21"/>
        </w:rPr>
        <w:t>2</w:t>
      </w:r>
      <w:r w:rsidRPr="00D8564C">
        <w:rPr>
          <w:szCs w:val="21"/>
        </w:rPr>
        <w:t>）分析图示河流三河镇以下河段的形成。（</w:t>
      </w:r>
      <w:r w:rsidRPr="00D8564C">
        <w:rPr>
          <w:szCs w:val="21"/>
        </w:rPr>
        <w:t>6</w:t>
      </w:r>
      <w:r w:rsidRPr="00D8564C">
        <w:rPr>
          <w:szCs w:val="21"/>
        </w:rPr>
        <w:t>分）</w:t>
      </w:r>
    </w:p>
    <w:p w:rsidR="00551936" w:rsidRPr="00D8564C" w:rsidRDefault="004E5588" w:rsidP="00551936">
      <w:pPr>
        <w:adjustRightInd w:val="0"/>
        <w:spacing w:line="288" w:lineRule="auto"/>
        <w:rPr>
          <w:szCs w:val="21"/>
        </w:rPr>
      </w:pPr>
      <w:r w:rsidRPr="00D8564C">
        <w:rPr>
          <w:szCs w:val="21"/>
        </w:rPr>
        <w:t>（</w:t>
      </w:r>
      <w:r w:rsidRPr="00D8564C">
        <w:rPr>
          <w:szCs w:val="21"/>
        </w:rPr>
        <w:t>3</w:t>
      </w:r>
      <w:r w:rsidRPr="00D8564C">
        <w:rPr>
          <w:szCs w:val="21"/>
        </w:rPr>
        <w:t>）说明这些圩田易发水灾的原因。</w:t>
      </w:r>
      <w:r w:rsidRPr="00D8564C">
        <w:rPr>
          <w:szCs w:val="21"/>
        </w:rPr>
        <w:t>（</w:t>
      </w:r>
      <w:r w:rsidRPr="00D8564C">
        <w:rPr>
          <w:szCs w:val="21"/>
        </w:rPr>
        <w:t>6</w:t>
      </w:r>
      <w:r w:rsidRPr="00D8564C">
        <w:rPr>
          <w:szCs w:val="21"/>
        </w:rPr>
        <w:t>分）</w:t>
      </w:r>
    </w:p>
    <w:p w:rsidR="00551936" w:rsidRPr="00D8564C" w:rsidRDefault="004E5588" w:rsidP="00551936">
      <w:pPr>
        <w:adjustRightInd w:val="0"/>
        <w:spacing w:line="288" w:lineRule="auto"/>
        <w:ind w:left="630" w:hangingChars="300" w:hanging="630"/>
        <w:rPr>
          <w:szCs w:val="21"/>
        </w:rPr>
      </w:pPr>
      <w:r w:rsidRPr="00D8564C">
        <w:rPr>
          <w:szCs w:val="21"/>
        </w:rPr>
        <w:lastRenderedPageBreak/>
        <w:t>（</w:t>
      </w:r>
      <w:r w:rsidRPr="00D8564C">
        <w:rPr>
          <w:szCs w:val="21"/>
        </w:rPr>
        <w:t>4</w:t>
      </w:r>
      <w:r w:rsidRPr="00D8564C">
        <w:rPr>
          <w:szCs w:val="21"/>
        </w:rPr>
        <w:t>）有人建议把这些圩田从种植庄稼转变为湿地发展水产业。请从下列两方面选择其一作答，分析圩田这种利用方式改变的作用。（</w:t>
      </w:r>
      <w:r w:rsidRPr="00D8564C">
        <w:rPr>
          <w:szCs w:val="21"/>
        </w:rPr>
        <w:t>6</w:t>
      </w:r>
      <w:r w:rsidRPr="00D8564C">
        <w:rPr>
          <w:szCs w:val="21"/>
        </w:rPr>
        <w:t>分）</w:t>
      </w:r>
    </w:p>
    <w:p w:rsidR="00551936" w:rsidRPr="00D8564C" w:rsidRDefault="004E5588" w:rsidP="00551936">
      <w:pPr>
        <w:adjustRightInd w:val="0"/>
        <w:spacing w:line="288" w:lineRule="auto"/>
        <w:ind w:firstLineChars="300" w:firstLine="630"/>
        <w:rPr>
          <w:szCs w:val="21"/>
        </w:rPr>
      </w:pPr>
      <w:r w:rsidRPr="00D8564C">
        <w:rPr>
          <w:szCs w:val="21"/>
        </w:rPr>
        <w:t>方面</w:t>
      </w:r>
      <w:r w:rsidRPr="00D8564C">
        <w:rPr>
          <w:rFonts w:ascii="宋体" w:hAnsi="宋体" w:cs="宋体" w:hint="eastAsia"/>
          <w:szCs w:val="21"/>
        </w:rPr>
        <w:t>①</w:t>
      </w:r>
      <w:r w:rsidRPr="00D8564C">
        <w:rPr>
          <w:rFonts w:ascii="宋体" w:hAnsi="宋体" w:cs="宋体" w:hint="eastAsia"/>
          <w:szCs w:val="21"/>
        </w:rPr>
        <w:t xml:space="preserve"> </w:t>
      </w:r>
      <w:r w:rsidRPr="00D8564C">
        <w:rPr>
          <w:szCs w:val="21"/>
        </w:rPr>
        <w:t>改善巢湖水质</w:t>
      </w:r>
      <w:r w:rsidRPr="00D8564C">
        <w:rPr>
          <w:szCs w:val="21"/>
        </w:rPr>
        <w:t xml:space="preserve">          </w:t>
      </w:r>
      <w:r w:rsidRPr="00D8564C">
        <w:rPr>
          <w:szCs w:val="21"/>
        </w:rPr>
        <w:t>方面</w:t>
      </w:r>
      <w:r w:rsidRPr="00D8564C">
        <w:rPr>
          <w:rFonts w:ascii="宋体" w:hAnsi="宋体" w:cs="宋体" w:hint="eastAsia"/>
          <w:szCs w:val="21"/>
        </w:rPr>
        <w:t>②</w:t>
      </w:r>
      <w:r w:rsidRPr="00D8564C">
        <w:rPr>
          <w:rFonts w:ascii="宋体" w:hAnsi="宋体" w:cs="宋体" w:hint="eastAsia"/>
          <w:szCs w:val="21"/>
        </w:rPr>
        <w:t xml:space="preserve"> </w:t>
      </w:r>
      <w:r w:rsidRPr="00D8564C">
        <w:rPr>
          <w:szCs w:val="21"/>
        </w:rPr>
        <w:t>缓解巢湖沿岸地区洪水威胁</w:t>
      </w:r>
    </w:p>
    <w:p w:rsidR="00551936" w:rsidRPr="005F4533" w:rsidRDefault="004E5588" w:rsidP="00551936">
      <w:pPr>
        <w:adjustRightInd w:val="0"/>
        <w:spacing w:line="288" w:lineRule="auto"/>
        <w:rPr>
          <w:rFonts w:ascii="宋体" w:hAnsi="宋体"/>
          <w:szCs w:val="21"/>
        </w:rPr>
      </w:pPr>
      <w:r w:rsidRPr="005F4533">
        <w:rPr>
          <w:rFonts w:ascii="宋体" w:hAnsi="宋体" w:hint="eastAsia"/>
          <w:szCs w:val="21"/>
        </w:rPr>
        <w:t>38.</w:t>
      </w:r>
      <w:r w:rsidRPr="005F4533">
        <w:rPr>
          <w:rFonts w:ascii="宋体" w:hAnsi="宋体" w:hint="eastAsia"/>
          <w:szCs w:val="21"/>
        </w:rPr>
        <w:t>阅读材料，完成下列要求。（</w:t>
      </w:r>
      <w:r w:rsidRPr="005F4533">
        <w:rPr>
          <w:rFonts w:ascii="宋体" w:hAnsi="宋体" w:hint="eastAsia"/>
          <w:szCs w:val="21"/>
        </w:rPr>
        <w:t>14</w:t>
      </w:r>
      <w:r w:rsidRPr="005F4533">
        <w:rPr>
          <w:rFonts w:ascii="宋体" w:hAnsi="宋体" w:hint="eastAsia"/>
          <w:szCs w:val="21"/>
        </w:rPr>
        <w:t>分）</w:t>
      </w:r>
    </w:p>
    <w:p w:rsidR="00551936" w:rsidRPr="00976020" w:rsidRDefault="004E5588" w:rsidP="00551936">
      <w:pPr>
        <w:adjustRightInd w:val="0"/>
        <w:spacing w:line="288" w:lineRule="auto"/>
        <w:ind w:firstLineChars="200" w:firstLine="420"/>
        <w:rPr>
          <w:rFonts w:ascii="楷体" w:eastAsia="楷体" w:hAnsi="楷体"/>
          <w:szCs w:val="21"/>
        </w:rPr>
      </w:pPr>
      <w:r w:rsidRPr="00976020">
        <w:rPr>
          <w:rFonts w:ascii="楷体" w:eastAsia="楷体" w:hAnsi="楷体" w:hint="eastAsia"/>
          <w:szCs w:val="21"/>
        </w:rPr>
        <w:t>甲企业是我国知名民族品牌汽车制造商，</w:t>
      </w:r>
      <w:r w:rsidRPr="00976020">
        <w:rPr>
          <w:rFonts w:ascii="楷体" w:eastAsia="楷体" w:hAnsi="楷体" w:hint="eastAsia"/>
          <w:szCs w:val="21"/>
        </w:rPr>
        <w:t>2008</w:t>
      </w:r>
      <w:r w:rsidRPr="00976020">
        <w:rPr>
          <w:rFonts w:ascii="楷体" w:eastAsia="楷体" w:hAnsi="楷体" w:hint="eastAsia"/>
          <w:szCs w:val="21"/>
        </w:rPr>
        <w:t>年推出首款新能源汽车。经过多年努力，甲企业目前已拥有电动汽车核心零部件动力电池、电动机、电子控制系统等方面的自主专利，成为国内唯一一家掌握“三电”核心技术的新能源汽车企业。</w:t>
      </w:r>
    </w:p>
    <w:p w:rsidR="00551936" w:rsidRPr="00976020" w:rsidRDefault="004E5588" w:rsidP="00551936">
      <w:pPr>
        <w:adjustRightInd w:val="0"/>
        <w:spacing w:line="288" w:lineRule="auto"/>
        <w:ind w:firstLineChars="200" w:firstLine="420"/>
        <w:rPr>
          <w:rFonts w:ascii="楷体" w:eastAsia="楷体" w:hAnsi="楷体"/>
          <w:szCs w:val="21"/>
        </w:rPr>
      </w:pPr>
      <w:r w:rsidRPr="00976020">
        <w:rPr>
          <w:rFonts w:ascii="楷体" w:eastAsia="楷体" w:hAnsi="楷体" w:hint="eastAsia"/>
          <w:szCs w:val="21"/>
        </w:rPr>
        <w:t>甲企业最初在生产中坚持“垂直整合”</w:t>
      </w:r>
      <w:r w:rsidRPr="00976020">
        <w:rPr>
          <w:rFonts w:ascii="楷体" w:eastAsia="楷体" w:hAnsi="楷体" w:hint="eastAsia"/>
          <w:szCs w:val="21"/>
        </w:rPr>
        <w:t>模式：自行研发生产零部件，自行组装整车，自主开发汽车软件系统。甲企业由于坚持产业链自供体系，难以在细分市场保持优势，其新能源汽车销量增速远低于行业平均增速。</w:t>
      </w:r>
      <w:r w:rsidRPr="00976020">
        <w:rPr>
          <w:rFonts w:ascii="楷体" w:eastAsia="楷体" w:hAnsi="楷体" w:hint="eastAsia"/>
          <w:szCs w:val="21"/>
        </w:rPr>
        <w:t>2017</w:t>
      </w:r>
      <w:r w:rsidRPr="00976020">
        <w:rPr>
          <w:rFonts w:ascii="楷体" w:eastAsia="楷体" w:hAnsi="楷体" w:hint="eastAsia"/>
          <w:szCs w:val="21"/>
        </w:rPr>
        <w:t>年，甲企业开始打破垂直一体化传统，聚焦核心技术与整车生产业务，引入优秀供应商，采取电池对外供应、部分零部件向外采购、边缘业务剥离等策略，</w:t>
      </w:r>
      <w:r w:rsidRPr="00976020">
        <w:rPr>
          <w:rFonts w:ascii="楷体" w:eastAsia="楷体" w:hAnsi="楷体" w:hint="eastAsia"/>
          <w:szCs w:val="21"/>
        </w:rPr>
        <w:t>2018</w:t>
      </w:r>
      <w:r w:rsidRPr="00976020">
        <w:rPr>
          <w:rFonts w:ascii="楷体" w:eastAsia="楷体" w:hAnsi="楷体" w:hint="eastAsia"/>
          <w:szCs w:val="21"/>
        </w:rPr>
        <w:t>年起，甲企业逐步全面开放汽车的</w:t>
      </w:r>
      <w:r w:rsidRPr="00976020">
        <w:rPr>
          <w:rFonts w:ascii="楷体" w:eastAsia="楷体" w:hAnsi="楷体" w:hint="eastAsia"/>
          <w:szCs w:val="21"/>
        </w:rPr>
        <w:t>341</w:t>
      </w:r>
      <w:r w:rsidRPr="00976020">
        <w:rPr>
          <w:rFonts w:ascii="楷体" w:eastAsia="楷体" w:hAnsi="楷体" w:hint="eastAsia"/>
          <w:szCs w:val="21"/>
        </w:rPr>
        <w:t>个接口数据、</w:t>
      </w:r>
      <w:r w:rsidRPr="00976020">
        <w:rPr>
          <w:rFonts w:ascii="楷体" w:eastAsia="楷体" w:hAnsi="楷体" w:hint="eastAsia"/>
          <w:szCs w:val="21"/>
        </w:rPr>
        <w:t>66</w:t>
      </w:r>
      <w:r w:rsidRPr="00976020">
        <w:rPr>
          <w:rFonts w:ascii="楷体" w:eastAsia="楷体" w:hAnsi="楷体" w:hint="eastAsia"/>
          <w:szCs w:val="21"/>
        </w:rPr>
        <w:t>项控制权限，向全球开发者提供一个多维的“供应链开放”平台，与供应商共同研究硬件整机集成与软件生态的本土化解决方案。</w:t>
      </w:r>
    </w:p>
    <w:p w:rsidR="00551936" w:rsidRPr="005F4533" w:rsidRDefault="004E5588" w:rsidP="00551936">
      <w:pPr>
        <w:adjustRightInd w:val="0"/>
        <w:spacing w:line="288" w:lineRule="auto"/>
        <w:rPr>
          <w:rFonts w:ascii="宋体" w:hAnsi="宋体"/>
          <w:szCs w:val="21"/>
        </w:rPr>
      </w:pPr>
      <w:r w:rsidRPr="005F4533">
        <w:rPr>
          <w:rFonts w:ascii="宋体" w:hAnsi="宋体" w:hint="eastAsia"/>
          <w:szCs w:val="21"/>
        </w:rPr>
        <w:t>结合材料并运用经济生活知识，分析甲企</w:t>
      </w:r>
      <w:r w:rsidRPr="005F4533">
        <w:rPr>
          <w:rFonts w:ascii="宋体" w:hAnsi="宋体" w:hint="eastAsia"/>
          <w:szCs w:val="21"/>
        </w:rPr>
        <w:t>业从垂直整合模式向供应链开放模式转型的经济动因。</w:t>
      </w:r>
    </w:p>
    <w:p w:rsidR="00551936" w:rsidRDefault="004E5588" w:rsidP="00551936">
      <w:pPr>
        <w:spacing w:line="288" w:lineRule="auto"/>
        <w:rPr>
          <w:rFonts w:ascii="宋体" w:hAnsi="宋体"/>
        </w:rPr>
      </w:pPr>
      <w:r w:rsidRPr="008F6172">
        <w:rPr>
          <w:rFonts w:hint="eastAsia"/>
        </w:rPr>
        <w:t>39.</w:t>
      </w:r>
      <w:r w:rsidRPr="008F6172">
        <w:rPr>
          <w:rFonts w:hint="eastAsia"/>
        </w:rPr>
        <w:t>阅读材料</w:t>
      </w:r>
      <w:r>
        <w:rPr>
          <w:rFonts w:hint="eastAsia"/>
        </w:rPr>
        <w:t>，</w:t>
      </w:r>
      <w:r w:rsidRPr="008F6172">
        <w:rPr>
          <w:rFonts w:hint="eastAsia"/>
        </w:rPr>
        <w:t>完成下列要求。</w:t>
      </w:r>
      <w:r w:rsidRPr="008F6172">
        <w:rPr>
          <w:rFonts w:ascii="宋体" w:hAnsi="宋体" w:hint="eastAsia"/>
        </w:rPr>
        <w:t>（</w:t>
      </w:r>
      <w:r w:rsidRPr="008F6172">
        <w:rPr>
          <w:rFonts w:hint="eastAsia"/>
        </w:rPr>
        <w:t>12</w:t>
      </w:r>
      <w:r w:rsidRPr="008F6172">
        <w:rPr>
          <w:rFonts w:hint="eastAsia"/>
        </w:rPr>
        <w:t>分</w:t>
      </w:r>
      <w:r w:rsidRPr="008F6172">
        <w:rPr>
          <w:rFonts w:ascii="宋体" w:hAnsi="宋体" w:hint="eastAsia"/>
        </w:rPr>
        <w:t>）</w:t>
      </w:r>
    </w:p>
    <w:p w:rsidR="00551936" w:rsidRPr="00A1633E" w:rsidRDefault="004E5588" w:rsidP="00551936">
      <w:pPr>
        <w:spacing w:line="288" w:lineRule="auto"/>
        <w:ind w:firstLineChars="200" w:firstLine="420"/>
        <w:rPr>
          <w:rFonts w:ascii="楷体" w:eastAsia="楷体" w:hAnsi="楷体"/>
        </w:rPr>
      </w:pPr>
      <w:r w:rsidRPr="00A1633E">
        <w:rPr>
          <w:rFonts w:ascii="楷体" w:eastAsia="楷体" w:hAnsi="楷体" w:hint="eastAsia"/>
        </w:rPr>
        <w:t>当前，世界百年未有之大变局加速演变，和平与发展仍然是时代主题，但国际环境不稳定性不确定性明显上升。</w:t>
      </w:r>
    </w:p>
    <w:p w:rsidR="00551936" w:rsidRPr="00A1633E" w:rsidRDefault="004E5588" w:rsidP="00551936">
      <w:pPr>
        <w:spacing w:line="288" w:lineRule="auto"/>
        <w:ind w:firstLineChars="200" w:firstLine="420"/>
        <w:rPr>
          <w:rFonts w:ascii="楷体" w:eastAsia="楷体" w:hAnsi="楷体"/>
        </w:rPr>
      </w:pPr>
      <w:r w:rsidRPr="00A1633E">
        <w:rPr>
          <w:rFonts w:ascii="楷体" w:eastAsia="楷体" w:hAnsi="楷体" w:hint="eastAsia"/>
        </w:rPr>
        <w:t>为反制有关外国实体危害中国国家利益，</w:t>
      </w:r>
      <w:r w:rsidRPr="00A1633E">
        <w:rPr>
          <w:rFonts w:ascii="楷体" w:eastAsia="楷体" w:hAnsi="楷体" w:hint="eastAsia"/>
        </w:rPr>
        <w:t>2020</w:t>
      </w:r>
      <w:r w:rsidRPr="00A1633E">
        <w:rPr>
          <w:rFonts w:ascii="楷体" w:eastAsia="楷体" w:hAnsi="楷体" w:hint="eastAsia"/>
        </w:rPr>
        <w:t>年</w:t>
      </w:r>
      <w:r w:rsidRPr="00A1633E">
        <w:rPr>
          <w:rFonts w:ascii="楷体" w:eastAsia="楷体" w:hAnsi="楷体" w:hint="eastAsia"/>
        </w:rPr>
        <w:t>9</w:t>
      </w:r>
      <w:r w:rsidRPr="00A1633E">
        <w:rPr>
          <w:rFonts w:ascii="楷体" w:eastAsia="楷体" w:hAnsi="楷体" w:hint="eastAsia"/>
        </w:rPr>
        <w:t>月，中国商务部公布《不可靠实体清单规定》。为阻断外国法律与措施“不当域外适用”对中国企业和公民的影响，</w:t>
      </w:r>
      <w:r w:rsidRPr="00A1633E">
        <w:rPr>
          <w:rFonts w:ascii="楷体" w:eastAsia="楷体" w:hAnsi="楷体" w:hint="eastAsia"/>
        </w:rPr>
        <w:t>2021</w:t>
      </w:r>
      <w:r w:rsidRPr="00A1633E">
        <w:rPr>
          <w:rFonts w:ascii="楷体" w:eastAsia="楷体" w:hAnsi="楷体" w:hint="eastAsia"/>
        </w:rPr>
        <w:t>年</w:t>
      </w:r>
      <w:r w:rsidRPr="00A1633E">
        <w:rPr>
          <w:rFonts w:ascii="楷体" w:eastAsia="楷体" w:hAnsi="楷体" w:hint="eastAsia"/>
        </w:rPr>
        <w:t>1</w:t>
      </w:r>
      <w:r w:rsidRPr="00A1633E">
        <w:rPr>
          <w:rFonts w:ascii="楷体" w:eastAsia="楷体" w:hAnsi="楷体" w:hint="eastAsia"/>
        </w:rPr>
        <w:t>月，中国商务部公布《阻断外国法律与措施不当域外适用办法》。</w:t>
      </w:r>
    </w:p>
    <w:p w:rsidR="00551936" w:rsidRPr="00A1633E" w:rsidRDefault="004E5588" w:rsidP="00551936">
      <w:pPr>
        <w:spacing w:line="288" w:lineRule="auto"/>
        <w:ind w:firstLineChars="200" w:firstLine="420"/>
        <w:rPr>
          <w:rFonts w:ascii="楷体" w:eastAsia="楷体" w:hAnsi="楷体"/>
        </w:rPr>
      </w:pPr>
      <w:r w:rsidRPr="00A1633E">
        <w:rPr>
          <w:rFonts w:ascii="楷体" w:eastAsia="楷体" w:hAnsi="楷体" w:hint="eastAsia"/>
        </w:rPr>
        <w:t>2021</w:t>
      </w:r>
      <w:r w:rsidRPr="00A1633E">
        <w:rPr>
          <w:rFonts w:ascii="楷体" w:eastAsia="楷体" w:hAnsi="楷体" w:hint="eastAsia"/>
        </w:rPr>
        <w:t>年</w:t>
      </w:r>
      <w:r w:rsidRPr="00A1633E">
        <w:rPr>
          <w:rFonts w:ascii="楷体" w:eastAsia="楷体" w:hAnsi="楷体" w:hint="eastAsia"/>
        </w:rPr>
        <w:t>3</w:t>
      </w:r>
      <w:r w:rsidRPr="00A1633E">
        <w:rPr>
          <w:rFonts w:ascii="楷体" w:eastAsia="楷体" w:hAnsi="楷体" w:hint="eastAsia"/>
        </w:rPr>
        <w:t>月，十三届全国人大四次会议《全国人民代表大会常务委员会工作报告》提出，加快推进涉外领域</w:t>
      </w:r>
      <w:r w:rsidRPr="00A1633E">
        <w:rPr>
          <w:rFonts w:ascii="楷体" w:eastAsia="楷体" w:hAnsi="楷体" w:hint="eastAsia"/>
        </w:rPr>
        <w:t>立法，围绕反制裁、反干涉、反制长臂管辖等，充实应对挑战、防范风险的法律“工具箱”，推动形成系统完备的涉外法律法规体系。</w:t>
      </w:r>
    </w:p>
    <w:p w:rsidR="00551936" w:rsidRDefault="004E5588" w:rsidP="00551936">
      <w:pPr>
        <w:spacing w:line="288" w:lineRule="auto"/>
      </w:pPr>
      <w:r w:rsidRPr="008F6172">
        <w:rPr>
          <w:rFonts w:hint="eastAsia"/>
        </w:rPr>
        <w:t>结合材料并运用政治生活知识</w:t>
      </w:r>
      <w:r>
        <w:rPr>
          <w:rFonts w:hint="eastAsia"/>
        </w:rPr>
        <w:t>，</w:t>
      </w:r>
      <w:r w:rsidRPr="008F6172">
        <w:rPr>
          <w:rFonts w:hint="eastAsia"/>
        </w:rPr>
        <w:t>说明中国为什么要加快推进涉外领域立法</w:t>
      </w:r>
      <w:r>
        <w:rPr>
          <w:rFonts w:hint="eastAsia"/>
        </w:rPr>
        <w:t>。</w:t>
      </w:r>
    </w:p>
    <w:p w:rsidR="00551936" w:rsidRDefault="004E5588" w:rsidP="00551936">
      <w:pPr>
        <w:spacing w:line="288" w:lineRule="auto"/>
        <w:rPr>
          <w:rFonts w:ascii="宋体" w:hAnsi="宋体"/>
        </w:rPr>
      </w:pPr>
      <w:r w:rsidRPr="008F6172">
        <w:rPr>
          <w:rFonts w:hint="eastAsia"/>
        </w:rPr>
        <w:t>40.</w:t>
      </w:r>
      <w:r w:rsidRPr="008F6172">
        <w:rPr>
          <w:rFonts w:hint="eastAsia"/>
        </w:rPr>
        <w:t>阅读材料</w:t>
      </w:r>
      <w:r>
        <w:rPr>
          <w:rFonts w:hint="eastAsia"/>
        </w:rPr>
        <w:t>，</w:t>
      </w:r>
      <w:r w:rsidRPr="008F6172">
        <w:rPr>
          <w:rFonts w:hint="eastAsia"/>
        </w:rPr>
        <w:t>完成下列要求。</w:t>
      </w:r>
      <w:r w:rsidRPr="008F6172">
        <w:rPr>
          <w:rFonts w:ascii="宋体" w:hAnsi="宋体" w:hint="eastAsia"/>
        </w:rPr>
        <w:t>（</w:t>
      </w:r>
      <w:r w:rsidRPr="008F6172">
        <w:rPr>
          <w:rFonts w:hint="eastAsia"/>
        </w:rPr>
        <w:t>26</w:t>
      </w:r>
      <w:r w:rsidRPr="008F6172">
        <w:rPr>
          <w:rFonts w:hint="eastAsia"/>
        </w:rPr>
        <w:t>分</w:t>
      </w:r>
      <w:r w:rsidRPr="008F6172">
        <w:rPr>
          <w:rFonts w:ascii="宋体" w:hAnsi="宋体" w:hint="eastAsia"/>
        </w:rPr>
        <w:t>）</w:t>
      </w:r>
    </w:p>
    <w:p w:rsidR="00551936" w:rsidRPr="008B788D" w:rsidRDefault="004E5588" w:rsidP="00551936">
      <w:pPr>
        <w:spacing w:line="288" w:lineRule="auto"/>
        <w:ind w:firstLineChars="200" w:firstLine="420"/>
        <w:rPr>
          <w:rFonts w:ascii="楷体" w:eastAsia="楷体" w:hAnsi="楷体"/>
        </w:rPr>
      </w:pPr>
      <w:r w:rsidRPr="008B788D">
        <w:rPr>
          <w:rFonts w:ascii="楷体" w:eastAsia="楷体" w:hAnsi="楷体" w:hint="eastAsia"/>
        </w:rPr>
        <w:t>在党的七届二中全会上，毛泽东向全党提出了“两个务必”的要求：“务必使同志们继续地保持谦虚、谨慎、不骄、不躁的作风，务必使同志们继续地保持艰苦奋斗的作风。”</w:t>
      </w:r>
    </w:p>
    <w:p w:rsidR="00551936" w:rsidRPr="008B788D" w:rsidRDefault="004E5588" w:rsidP="00551936">
      <w:pPr>
        <w:spacing w:line="288" w:lineRule="auto"/>
        <w:ind w:firstLineChars="200" w:firstLine="420"/>
        <w:rPr>
          <w:rFonts w:ascii="楷体" w:eastAsia="楷体" w:hAnsi="楷体"/>
        </w:rPr>
      </w:pPr>
      <w:r w:rsidRPr="008B788D">
        <w:rPr>
          <w:rFonts w:ascii="楷体" w:eastAsia="楷体" w:hAnsi="楷体" w:hint="eastAsia"/>
        </w:rPr>
        <w:t>1949</w:t>
      </w:r>
      <w:r w:rsidRPr="008B788D">
        <w:rPr>
          <w:rFonts w:ascii="楷体" w:eastAsia="楷体" w:hAnsi="楷体" w:hint="eastAsia"/>
        </w:rPr>
        <w:t>年</w:t>
      </w:r>
      <w:r w:rsidRPr="008B788D">
        <w:rPr>
          <w:rFonts w:ascii="楷体" w:eastAsia="楷体" w:hAnsi="楷体" w:hint="eastAsia"/>
        </w:rPr>
        <w:t>3</w:t>
      </w:r>
      <w:r w:rsidRPr="008B788D">
        <w:rPr>
          <w:rFonts w:ascii="楷体" w:eastAsia="楷体" w:hAnsi="楷体" w:hint="eastAsia"/>
        </w:rPr>
        <w:t>月</w:t>
      </w:r>
      <w:r w:rsidRPr="008B788D">
        <w:rPr>
          <w:rFonts w:ascii="楷体" w:eastAsia="楷体" w:hAnsi="楷体" w:hint="eastAsia"/>
        </w:rPr>
        <w:t>23</w:t>
      </w:r>
      <w:r w:rsidRPr="008B788D">
        <w:rPr>
          <w:rFonts w:ascii="楷体" w:eastAsia="楷体" w:hAnsi="楷体" w:hint="eastAsia"/>
        </w:rPr>
        <w:t>日，党中央从西柏坡动身前往北平时，毛泽东说，今天是进京的日子，进京“赶考”去；我们决不当李自成，我们都希望考</w:t>
      </w:r>
      <w:r w:rsidRPr="008B788D">
        <w:rPr>
          <w:rFonts w:ascii="楷体" w:eastAsia="楷体" w:hAnsi="楷体" w:hint="eastAsia"/>
        </w:rPr>
        <w:t>个好成绩。</w:t>
      </w:r>
    </w:p>
    <w:p w:rsidR="00551936" w:rsidRPr="008B788D" w:rsidRDefault="004E5588" w:rsidP="00551936">
      <w:pPr>
        <w:spacing w:line="288" w:lineRule="auto"/>
        <w:ind w:firstLineChars="200" w:firstLine="420"/>
        <w:rPr>
          <w:rFonts w:ascii="楷体" w:eastAsia="楷体" w:hAnsi="楷体"/>
        </w:rPr>
      </w:pPr>
      <w:r w:rsidRPr="008B788D">
        <w:rPr>
          <w:rFonts w:ascii="楷体" w:eastAsia="楷体" w:hAnsi="楷体" w:hint="eastAsia"/>
        </w:rPr>
        <w:t>习近平说：“直到今天，‘两个务必’的教育还远未结束，继续‘赶考’的任务也远未结束。我们一代一代共产党人都要不断地接受人民的‘考试’、执政的‘考试’，向人民和历史交出满意的答卷。”</w:t>
      </w:r>
    </w:p>
    <w:p w:rsidR="00551936" w:rsidRPr="008B788D" w:rsidRDefault="004E5588" w:rsidP="00551936">
      <w:pPr>
        <w:spacing w:line="288" w:lineRule="auto"/>
        <w:ind w:firstLineChars="200" w:firstLine="420"/>
        <w:rPr>
          <w:rFonts w:ascii="楷体" w:eastAsia="楷体" w:hAnsi="楷体"/>
        </w:rPr>
      </w:pPr>
      <w:r w:rsidRPr="008B788D">
        <w:rPr>
          <w:rFonts w:ascii="楷体" w:eastAsia="楷体" w:hAnsi="楷体" w:hint="eastAsia"/>
        </w:rPr>
        <w:t>时代是出卷人，我们是答卷人，人民是阅卷人。我们党永葆“赶考”的清醒，始终强调和坚持“两个务必”，带领人民砥砺前行、接续奋斗，在一场场历史性考试中交出了优异的答卷，中华民族迎来了从站起来、富起来到强起来的伟大飞跃。</w:t>
      </w:r>
    </w:p>
    <w:p w:rsidR="00551936" w:rsidRPr="008B788D" w:rsidRDefault="004E5588" w:rsidP="00551936">
      <w:pPr>
        <w:spacing w:line="288" w:lineRule="auto"/>
        <w:ind w:firstLineChars="200" w:firstLine="420"/>
        <w:rPr>
          <w:rFonts w:ascii="楷体" w:eastAsia="楷体" w:hAnsi="楷体"/>
        </w:rPr>
      </w:pPr>
      <w:r w:rsidRPr="008B788D">
        <w:rPr>
          <w:rFonts w:ascii="楷体" w:eastAsia="楷体" w:hAnsi="楷体" w:hint="eastAsia"/>
        </w:rPr>
        <w:t>2021</w:t>
      </w:r>
      <w:r w:rsidRPr="008B788D">
        <w:rPr>
          <w:rFonts w:ascii="楷体" w:eastAsia="楷体" w:hAnsi="楷体" w:hint="eastAsia"/>
        </w:rPr>
        <w:t>年是中国共产党成立一百周年。在不断“赶考”的背后，是中国共产党始终如</w:t>
      </w:r>
      <w:r>
        <w:rPr>
          <w:rFonts w:ascii="楷体" w:eastAsia="楷体" w:hAnsi="楷体" w:hint="eastAsia"/>
        </w:rPr>
        <w:t>一</w:t>
      </w:r>
      <w:r w:rsidRPr="008B788D">
        <w:rPr>
          <w:rFonts w:ascii="楷体" w:eastAsia="楷体" w:hAnsi="楷体" w:hint="eastAsia"/>
        </w:rPr>
        <w:t>的“</w:t>
      </w:r>
      <w:r w:rsidRPr="008B788D">
        <w:rPr>
          <w:rFonts w:ascii="楷体" w:eastAsia="楷体" w:hAnsi="楷体" w:hint="eastAsia"/>
        </w:rPr>
        <w:t>为中国人民谋幸福，为中华民族谋复兴”的初心和使命。</w:t>
      </w:r>
    </w:p>
    <w:p w:rsidR="00551936" w:rsidRDefault="004E5588" w:rsidP="00551936">
      <w:pPr>
        <w:spacing w:line="288" w:lineRule="auto"/>
        <w:rPr>
          <w:rFonts w:ascii="宋体" w:hAnsi="宋体"/>
        </w:rPr>
      </w:pPr>
      <w:r w:rsidRPr="008F6172">
        <w:rPr>
          <w:rFonts w:ascii="宋体" w:hAnsi="宋体" w:hint="eastAsia"/>
        </w:rPr>
        <w:t>（</w:t>
      </w:r>
      <w:r w:rsidRPr="008F6172">
        <w:rPr>
          <w:rFonts w:hint="eastAsia"/>
        </w:rPr>
        <w:t>1</w:t>
      </w:r>
      <w:r w:rsidRPr="008F6172">
        <w:rPr>
          <w:rFonts w:ascii="宋体" w:hAnsi="宋体" w:hint="eastAsia"/>
        </w:rPr>
        <w:t>）</w:t>
      </w:r>
      <w:r w:rsidRPr="008F6172">
        <w:rPr>
          <w:rFonts w:hint="eastAsia"/>
        </w:rPr>
        <w:t>结合材料并运用社会存在与社会意识关系原理</w:t>
      </w:r>
      <w:r>
        <w:rPr>
          <w:rFonts w:hint="eastAsia"/>
        </w:rPr>
        <w:t>，</w:t>
      </w:r>
      <w:r w:rsidRPr="008F6172">
        <w:rPr>
          <w:rFonts w:hint="eastAsia"/>
        </w:rPr>
        <w:t>说明中国共产党为什么要永葆“赶考”的清醒。</w:t>
      </w:r>
      <w:r w:rsidRPr="008F6172">
        <w:rPr>
          <w:rFonts w:ascii="宋体" w:hAnsi="宋体" w:hint="eastAsia"/>
        </w:rPr>
        <w:t>（</w:t>
      </w:r>
      <w:r w:rsidRPr="008F6172">
        <w:rPr>
          <w:rFonts w:hint="eastAsia"/>
        </w:rPr>
        <w:t>12</w:t>
      </w:r>
      <w:r w:rsidRPr="008F6172">
        <w:rPr>
          <w:rFonts w:hint="eastAsia"/>
        </w:rPr>
        <w:lastRenderedPageBreak/>
        <w:t>分</w:t>
      </w:r>
      <w:r w:rsidRPr="008F6172">
        <w:rPr>
          <w:rFonts w:ascii="宋体" w:hAnsi="宋体" w:hint="eastAsia"/>
        </w:rPr>
        <w:t>）</w:t>
      </w:r>
    </w:p>
    <w:p w:rsidR="00551936" w:rsidRDefault="004E5588" w:rsidP="00551936">
      <w:pPr>
        <w:spacing w:line="288" w:lineRule="auto"/>
        <w:rPr>
          <w:rFonts w:ascii="宋体" w:hAnsi="宋体"/>
        </w:rPr>
      </w:pPr>
      <w:r w:rsidRPr="008F6172">
        <w:rPr>
          <w:rFonts w:ascii="宋体" w:hAnsi="宋体" w:hint="eastAsia"/>
        </w:rPr>
        <w:t>（</w:t>
      </w:r>
      <w:r w:rsidRPr="008F6172">
        <w:rPr>
          <w:rFonts w:hint="eastAsia"/>
        </w:rPr>
        <w:t>2</w:t>
      </w:r>
      <w:r w:rsidRPr="008F6172">
        <w:rPr>
          <w:rFonts w:ascii="宋体" w:hAnsi="宋体" w:hint="eastAsia"/>
        </w:rPr>
        <w:t>）</w:t>
      </w:r>
      <w:r w:rsidRPr="008F6172">
        <w:rPr>
          <w:rFonts w:hint="eastAsia"/>
        </w:rPr>
        <w:t>“两个务必”是新时代共产党人砥砺前行的精神动力</w:t>
      </w:r>
      <w:r>
        <w:rPr>
          <w:rFonts w:hint="eastAsia"/>
        </w:rPr>
        <w:t>，</w:t>
      </w:r>
      <w:r w:rsidRPr="008F6172">
        <w:rPr>
          <w:rFonts w:hint="eastAsia"/>
        </w:rPr>
        <w:t>运用文化对人的影响的相关知识加以说明。</w:t>
      </w:r>
      <w:r w:rsidRPr="008F6172">
        <w:rPr>
          <w:rFonts w:ascii="宋体" w:hAnsi="宋体" w:hint="eastAsia"/>
        </w:rPr>
        <w:t>（</w:t>
      </w:r>
      <w:r w:rsidRPr="008F6172">
        <w:rPr>
          <w:rFonts w:hint="eastAsia"/>
        </w:rPr>
        <w:t>10</w:t>
      </w:r>
      <w:r w:rsidRPr="008F6172">
        <w:rPr>
          <w:rFonts w:hint="eastAsia"/>
        </w:rPr>
        <w:t>分</w:t>
      </w:r>
      <w:r w:rsidRPr="008F6172">
        <w:rPr>
          <w:rFonts w:ascii="宋体" w:hAnsi="宋体" w:hint="eastAsia"/>
        </w:rPr>
        <w:t>）</w:t>
      </w:r>
    </w:p>
    <w:p w:rsidR="00551936" w:rsidRDefault="004E5588" w:rsidP="00551936">
      <w:pPr>
        <w:spacing w:line="288" w:lineRule="auto"/>
      </w:pPr>
      <w:r w:rsidRPr="008F6172">
        <w:rPr>
          <w:rFonts w:ascii="宋体" w:hAnsi="宋体" w:hint="eastAsia"/>
        </w:rPr>
        <w:t>（</w:t>
      </w:r>
      <w:r w:rsidRPr="008F6172">
        <w:rPr>
          <w:rFonts w:hint="eastAsia"/>
        </w:rPr>
        <w:t>3</w:t>
      </w:r>
      <w:r w:rsidRPr="008F6172">
        <w:rPr>
          <w:rFonts w:ascii="宋体" w:hAnsi="宋体" w:hint="eastAsia"/>
        </w:rPr>
        <w:t>）</w:t>
      </w:r>
      <w:r w:rsidRPr="008F6172">
        <w:rPr>
          <w:rFonts w:hint="eastAsia"/>
        </w:rPr>
        <w:t>人生是一个不断“赶考”的过程。就青年如何在人生考试中交出合格答卷提出两点看法。</w:t>
      </w:r>
      <w:r w:rsidRPr="008F6172">
        <w:rPr>
          <w:rFonts w:ascii="宋体" w:hAnsi="宋体" w:hint="eastAsia"/>
        </w:rPr>
        <w:t>（</w:t>
      </w:r>
      <w:r w:rsidRPr="008F6172">
        <w:rPr>
          <w:rFonts w:hint="eastAsia"/>
        </w:rPr>
        <w:t>4</w:t>
      </w:r>
      <w:r w:rsidRPr="008F6172">
        <w:rPr>
          <w:rFonts w:hint="eastAsia"/>
        </w:rPr>
        <w:t>分</w:t>
      </w:r>
      <w:r w:rsidRPr="008F6172">
        <w:rPr>
          <w:rFonts w:ascii="宋体" w:hAnsi="宋体" w:hint="eastAsia"/>
        </w:rPr>
        <w:t>）</w:t>
      </w:r>
    </w:p>
    <w:p w:rsidR="00551936" w:rsidRPr="00FD21E7" w:rsidRDefault="004E5588" w:rsidP="00551936">
      <w:pPr>
        <w:spacing w:line="360" w:lineRule="auto"/>
      </w:pPr>
      <w:r w:rsidRPr="00FD21E7">
        <w:t>41.</w:t>
      </w:r>
      <w:r w:rsidRPr="00FD21E7">
        <w:t>阅读材料，完成下列要求。（</w:t>
      </w:r>
      <w:r w:rsidRPr="00FD21E7">
        <w:t>25</w:t>
      </w:r>
      <w:r w:rsidRPr="00FD21E7">
        <w:t>分）</w:t>
      </w:r>
    </w:p>
    <w:p w:rsidR="00551936" w:rsidRPr="00FD21E7" w:rsidRDefault="004E5588" w:rsidP="00551936">
      <w:pPr>
        <w:spacing w:line="360" w:lineRule="auto"/>
        <w:rPr>
          <w:rFonts w:eastAsia="楷体"/>
        </w:rPr>
      </w:pPr>
      <w:r w:rsidRPr="00FD21E7">
        <w:rPr>
          <w:rFonts w:eastAsia="楷体"/>
        </w:rPr>
        <w:t>材料一</w:t>
      </w:r>
    </w:p>
    <w:p w:rsidR="00551936" w:rsidRPr="00FD21E7" w:rsidRDefault="004E5588" w:rsidP="00551936">
      <w:pPr>
        <w:spacing w:line="360" w:lineRule="auto"/>
        <w:ind w:firstLineChars="200" w:firstLine="420"/>
        <w:rPr>
          <w:rFonts w:eastAsia="楷体"/>
        </w:rPr>
      </w:pPr>
      <w:r w:rsidRPr="00FD21E7">
        <w:rPr>
          <w:rFonts w:eastAsia="楷体"/>
        </w:rPr>
        <w:t>“</w:t>
      </w:r>
      <w:r w:rsidRPr="00FD21E7">
        <w:rPr>
          <w:rFonts w:eastAsia="楷体"/>
        </w:rPr>
        <w:t>把这些研究成果发表出来，是为了保存人类的功业，使之不致由于年深日久而被人们遗忘。</w:t>
      </w:r>
      <w:r w:rsidRPr="00FD21E7">
        <w:rPr>
          <w:rFonts w:eastAsia="楷体"/>
        </w:rPr>
        <w:t>”</w:t>
      </w:r>
      <w:r w:rsidRPr="00FD21E7">
        <w:rPr>
          <w:rFonts w:eastAsia="楷体"/>
        </w:rPr>
        <w:t>这是希罗多德（约前</w:t>
      </w:r>
      <w:r w:rsidRPr="00FD21E7">
        <w:rPr>
          <w:rFonts w:eastAsia="楷体"/>
        </w:rPr>
        <w:t>484</w:t>
      </w:r>
      <w:r w:rsidRPr="00FD21E7">
        <w:rPr>
          <w:rFonts w:eastAsia="楷体"/>
          <w:caps/>
        </w:rPr>
        <w:t>~</w:t>
      </w:r>
      <w:r w:rsidRPr="00FD21E7">
        <w:rPr>
          <w:rFonts w:eastAsia="楷体"/>
        </w:rPr>
        <w:t>约前</w:t>
      </w:r>
      <w:r w:rsidRPr="00FD21E7">
        <w:rPr>
          <w:rFonts w:eastAsia="楷体"/>
        </w:rPr>
        <w:t>420</w:t>
      </w:r>
      <w:r w:rsidRPr="00FD21E7">
        <w:rPr>
          <w:rFonts w:eastAsia="楷体"/>
        </w:rPr>
        <w:t>）所撰《历史》一书的开篇之语。在此之前，对于希腊人而言，神话就是他们的历史。《历史》前半部分以追问希腊与波斯之间战争的原因为起点，记载了希腊、西亚、北非等地的地理环境、民族分布、历史往事等内容，后半部分叙述希腊城邦与波斯之间战争的全过程，故该书又被称为《希波战争史》。它继承了《荷马史诗》的叙事方式，又本着</w:t>
      </w:r>
      <w:r w:rsidRPr="00FD21E7">
        <w:rPr>
          <w:rFonts w:eastAsia="楷体"/>
        </w:rPr>
        <w:t>“</w:t>
      </w:r>
      <w:r w:rsidRPr="00FD21E7">
        <w:rPr>
          <w:rFonts w:eastAsia="楷体"/>
        </w:rPr>
        <w:t>研究</w:t>
      </w:r>
      <w:r w:rsidRPr="00FD21E7">
        <w:rPr>
          <w:rFonts w:eastAsia="楷体"/>
        </w:rPr>
        <w:t>”</w:t>
      </w:r>
      <w:r w:rsidRPr="00FD21E7">
        <w:rPr>
          <w:rFonts w:eastAsia="楷体"/>
        </w:rPr>
        <w:t>的精神，常常分辨传说的真假与异同。作者赞扬雅典人，却并不肆意诋毁</w:t>
      </w:r>
      <w:r w:rsidRPr="00FD21E7">
        <w:rPr>
          <w:rFonts w:eastAsia="楷体"/>
        </w:rPr>
        <w:t>“</w:t>
      </w:r>
      <w:r w:rsidRPr="00FD21E7">
        <w:rPr>
          <w:rFonts w:eastAsia="楷体"/>
        </w:rPr>
        <w:t>异邦人</w:t>
      </w:r>
      <w:r w:rsidRPr="00FD21E7">
        <w:rPr>
          <w:rFonts w:eastAsia="楷体"/>
        </w:rPr>
        <w:t>”</w:t>
      </w:r>
      <w:r w:rsidRPr="00FD21E7">
        <w:rPr>
          <w:rFonts w:eastAsia="楷体"/>
        </w:rPr>
        <w:t>，承认东方民族具有比希腊更古老的文明。书中的不少记述是作者亲自调查得来的史实，如在埃及通过询问当时作为知识分子的僧</w:t>
      </w:r>
      <w:r w:rsidRPr="00FD21E7">
        <w:rPr>
          <w:rFonts w:eastAsia="楷体"/>
        </w:rPr>
        <w:t>侣，掌握了大量历史和文化知识。书中许多记载为后世的考古发掘和研究所证实。</w:t>
      </w:r>
    </w:p>
    <w:p w:rsidR="00551936" w:rsidRPr="00FD21E7" w:rsidRDefault="004E5588" w:rsidP="00551936">
      <w:pPr>
        <w:spacing w:line="360" w:lineRule="auto"/>
        <w:jc w:val="right"/>
        <w:rPr>
          <w:rFonts w:eastAsia="楷体"/>
        </w:rPr>
      </w:pPr>
      <w:r w:rsidRPr="00FD21E7">
        <w:rPr>
          <w:rFonts w:eastAsia="楷体"/>
        </w:rPr>
        <w:t>——</w:t>
      </w:r>
      <w:r w:rsidRPr="00FD21E7">
        <w:rPr>
          <w:rFonts w:eastAsia="楷体"/>
        </w:rPr>
        <w:t>摘编自张广智《西方史学史》等</w:t>
      </w:r>
    </w:p>
    <w:p w:rsidR="00551936" w:rsidRPr="00FD21E7" w:rsidRDefault="004E5588" w:rsidP="00551936">
      <w:pPr>
        <w:spacing w:line="360" w:lineRule="auto"/>
        <w:rPr>
          <w:rFonts w:eastAsia="楷体"/>
        </w:rPr>
      </w:pPr>
      <w:r w:rsidRPr="00FD21E7">
        <w:rPr>
          <w:rFonts w:eastAsia="楷体"/>
        </w:rPr>
        <w:t>材料二</w:t>
      </w:r>
    </w:p>
    <w:p w:rsidR="00551936" w:rsidRPr="00FD21E7" w:rsidRDefault="004E5588" w:rsidP="00551936">
      <w:pPr>
        <w:spacing w:line="360" w:lineRule="auto"/>
        <w:ind w:firstLineChars="200" w:firstLine="420"/>
        <w:rPr>
          <w:rFonts w:eastAsia="楷体"/>
        </w:rPr>
      </w:pPr>
      <w:r w:rsidRPr="00FD21E7">
        <w:rPr>
          <w:rFonts w:eastAsia="楷体"/>
        </w:rPr>
        <w:t>《史记》由西汉史学家司马迁（约前</w:t>
      </w:r>
      <w:r w:rsidRPr="00FD21E7">
        <w:rPr>
          <w:rFonts w:eastAsia="楷体"/>
        </w:rPr>
        <w:t>145~</w:t>
      </w:r>
      <w:r w:rsidRPr="00FD21E7">
        <w:rPr>
          <w:rFonts w:eastAsia="楷体"/>
        </w:rPr>
        <w:t>？）所著，记载了自黄帝到汉武帝二三千年间的历史，也叙述了汉朝周边各民族如朝鲜、匈奴和中亚、南亚各地的史实。全书以编年叙事的帝王</w:t>
      </w:r>
      <w:r w:rsidRPr="00FD21E7">
        <w:rPr>
          <w:rFonts w:eastAsia="楷体"/>
        </w:rPr>
        <w:t>“</w:t>
      </w:r>
      <w:r w:rsidRPr="00FD21E7">
        <w:rPr>
          <w:rFonts w:eastAsia="楷体"/>
        </w:rPr>
        <w:t>本纪</w:t>
      </w:r>
      <w:r w:rsidRPr="00FD21E7">
        <w:rPr>
          <w:rFonts w:eastAsia="楷体"/>
        </w:rPr>
        <w:t>”</w:t>
      </w:r>
      <w:r w:rsidRPr="00FD21E7">
        <w:rPr>
          <w:rFonts w:eastAsia="楷体"/>
        </w:rPr>
        <w:t>为纲，以人物</w:t>
      </w:r>
      <w:r w:rsidRPr="00FD21E7">
        <w:rPr>
          <w:rFonts w:eastAsia="楷体"/>
        </w:rPr>
        <w:t>“</w:t>
      </w:r>
      <w:r w:rsidRPr="00FD21E7">
        <w:rPr>
          <w:rFonts w:eastAsia="楷体"/>
        </w:rPr>
        <w:t>列传</w:t>
      </w:r>
      <w:r w:rsidRPr="00FD21E7">
        <w:rPr>
          <w:rFonts w:eastAsia="楷体"/>
        </w:rPr>
        <w:t>”</w:t>
      </w:r>
      <w:r w:rsidRPr="00FD21E7">
        <w:rPr>
          <w:rFonts w:eastAsia="楷体"/>
        </w:rPr>
        <w:t>为</w:t>
      </w:r>
      <w:r>
        <w:rPr>
          <w:rFonts w:eastAsia="楷体" w:hint="eastAsia"/>
        </w:rPr>
        <w:t>主</w:t>
      </w:r>
      <w:r w:rsidRPr="00FD21E7">
        <w:rPr>
          <w:rFonts w:eastAsia="楷体"/>
        </w:rPr>
        <w:t>体，被称为</w:t>
      </w:r>
      <w:r w:rsidRPr="00FD21E7">
        <w:rPr>
          <w:rFonts w:eastAsia="楷体"/>
        </w:rPr>
        <w:t>“</w:t>
      </w:r>
      <w:r w:rsidRPr="00FD21E7">
        <w:rPr>
          <w:rFonts w:eastAsia="楷体"/>
        </w:rPr>
        <w:t>纪传体</w:t>
      </w:r>
      <w:r w:rsidRPr="00FD21E7">
        <w:rPr>
          <w:rFonts w:eastAsia="楷体"/>
        </w:rPr>
        <w:t>”</w:t>
      </w:r>
      <w:r w:rsidRPr="00FD21E7">
        <w:rPr>
          <w:rFonts w:eastAsia="楷体"/>
        </w:rPr>
        <w:t>，成为后来历代官修史书的正宗。司马迁以儒家的历史观为宗旨，</w:t>
      </w:r>
      <w:r>
        <w:rPr>
          <w:rFonts w:eastAsia="楷体" w:hint="eastAsia"/>
        </w:rPr>
        <w:t>在</w:t>
      </w:r>
      <w:r w:rsidRPr="00FD21E7">
        <w:rPr>
          <w:rFonts w:eastAsia="楷体"/>
        </w:rPr>
        <w:t>前代深厚的历史学积淀基础上，坚持</w:t>
      </w:r>
      <w:r w:rsidRPr="00FD21E7">
        <w:rPr>
          <w:rFonts w:eastAsia="楷体"/>
        </w:rPr>
        <w:t>“</w:t>
      </w:r>
      <w:r w:rsidRPr="00FD21E7">
        <w:rPr>
          <w:rFonts w:eastAsia="楷体"/>
        </w:rPr>
        <w:t>原始察终、见盛观衰</w:t>
      </w:r>
      <w:r w:rsidRPr="00FD21E7">
        <w:rPr>
          <w:rFonts w:eastAsia="楷体"/>
        </w:rPr>
        <w:t>”</w:t>
      </w:r>
      <w:r w:rsidRPr="00FD21E7">
        <w:rPr>
          <w:rFonts w:eastAsia="楷体"/>
        </w:rPr>
        <w:t>的著史原则，常常</w:t>
      </w:r>
      <w:r>
        <w:rPr>
          <w:rFonts w:eastAsia="楷体" w:hint="eastAsia"/>
        </w:rPr>
        <w:t>表达</w:t>
      </w:r>
      <w:r w:rsidRPr="00FD21E7">
        <w:rPr>
          <w:rFonts w:eastAsia="楷体"/>
        </w:rPr>
        <w:t>自己对于历史现象的认识甚至疑惑。《史记》充分</w:t>
      </w:r>
      <w:r w:rsidRPr="00FD21E7">
        <w:rPr>
          <w:rFonts w:eastAsia="楷体"/>
        </w:rPr>
        <w:t>利用各类先秦文献、汉朝政事档案等，客观、如实地叙述史实，并佐以司马迁的游历见闻及民间传说，力求</w:t>
      </w:r>
      <w:r w:rsidRPr="00FD21E7">
        <w:rPr>
          <w:rFonts w:eastAsia="楷体"/>
        </w:rPr>
        <w:t>“</w:t>
      </w:r>
      <w:r w:rsidRPr="00FD21E7">
        <w:rPr>
          <w:rFonts w:eastAsia="楷体"/>
        </w:rPr>
        <w:t>通古今之变，成一家之言</w:t>
      </w:r>
      <w:r w:rsidRPr="00FD21E7">
        <w:rPr>
          <w:rFonts w:eastAsia="楷体"/>
        </w:rPr>
        <w:t>”</w:t>
      </w:r>
      <w:r w:rsidRPr="00FD21E7">
        <w:rPr>
          <w:rFonts w:eastAsia="楷体"/>
        </w:rPr>
        <w:t>。</w:t>
      </w:r>
    </w:p>
    <w:p w:rsidR="00551936" w:rsidRPr="00FD21E7" w:rsidRDefault="004E5588" w:rsidP="00551936">
      <w:pPr>
        <w:spacing w:line="360" w:lineRule="auto"/>
        <w:jc w:val="right"/>
        <w:rPr>
          <w:rFonts w:eastAsia="楷体"/>
        </w:rPr>
      </w:pPr>
      <w:r w:rsidRPr="00FD21E7">
        <w:rPr>
          <w:rFonts w:eastAsia="楷体"/>
        </w:rPr>
        <w:t>——</w:t>
      </w:r>
      <w:r w:rsidRPr="00FD21E7">
        <w:rPr>
          <w:rFonts w:eastAsia="楷体"/>
        </w:rPr>
        <w:t>摘编自瞿林东《中国史学史纲》</w:t>
      </w:r>
    </w:p>
    <w:p w:rsidR="00551936" w:rsidRPr="00FD21E7" w:rsidRDefault="004E5588" w:rsidP="00551936">
      <w:pPr>
        <w:spacing w:line="360" w:lineRule="auto"/>
      </w:pPr>
      <w:r w:rsidRPr="00FD21E7">
        <w:t>（</w:t>
      </w:r>
      <w:r w:rsidRPr="00FD21E7">
        <w:t>1</w:t>
      </w:r>
      <w:r w:rsidRPr="00FD21E7">
        <w:t>）根据材料并结合所学知识，概括希罗多德与司马迁作为伟大历史学家的共同之处。（</w:t>
      </w:r>
      <w:r w:rsidRPr="00FD21E7">
        <w:t>8</w:t>
      </w:r>
      <w:r w:rsidRPr="00FD21E7">
        <w:t>分）</w:t>
      </w:r>
    </w:p>
    <w:p w:rsidR="00551936" w:rsidRPr="00FD21E7" w:rsidRDefault="004E5588" w:rsidP="00551936">
      <w:pPr>
        <w:spacing w:line="360" w:lineRule="auto"/>
      </w:pPr>
      <w:r w:rsidRPr="00FD21E7">
        <w:t>（</w:t>
      </w:r>
      <w:r w:rsidRPr="00FD21E7">
        <w:t>2</w:t>
      </w:r>
      <w:r w:rsidRPr="00FD21E7">
        <w:t>）根据材料并结合所学知识，分别说明《历史》与《史记》产生的历史背景。（</w:t>
      </w:r>
      <w:r w:rsidRPr="00FD21E7">
        <w:t>12</w:t>
      </w:r>
      <w:r w:rsidRPr="00FD21E7">
        <w:t>分）</w:t>
      </w:r>
    </w:p>
    <w:p w:rsidR="00551936" w:rsidRPr="00FD21E7" w:rsidRDefault="004E5588" w:rsidP="00551936">
      <w:pPr>
        <w:spacing w:line="360" w:lineRule="auto"/>
      </w:pPr>
      <w:r w:rsidRPr="00FD21E7">
        <w:t>（</w:t>
      </w:r>
      <w:r w:rsidRPr="00FD21E7">
        <w:t>3</w:t>
      </w:r>
      <w:r w:rsidRPr="00FD21E7">
        <w:t>）根据材料并结合所学知识，简述撰写史书应该包括的要素。（</w:t>
      </w:r>
      <w:r w:rsidRPr="00FD21E7">
        <w:t>5</w:t>
      </w:r>
      <w:r w:rsidRPr="00FD21E7">
        <w:t>分）</w:t>
      </w:r>
    </w:p>
    <w:p w:rsidR="00551936" w:rsidRPr="00FD21E7" w:rsidRDefault="004E5588" w:rsidP="00551936">
      <w:pPr>
        <w:spacing w:line="360" w:lineRule="auto"/>
      </w:pPr>
      <w:r w:rsidRPr="00FD21E7">
        <w:t>42.</w:t>
      </w:r>
      <w:r w:rsidRPr="00FD21E7">
        <w:t>阅读材料，完成下列要求。（</w:t>
      </w:r>
      <w:r w:rsidRPr="00FD21E7">
        <w:t>12</w:t>
      </w:r>
      <w:r w:rsidRPr="00FD21E7">
        <w:t>分）</w:t>
      </w:r>
    </w:p>
    <w:p w:rsidR="00551936" w:rsidRPr="00FD21E7" w:rsidRDefault="004E5588" w:rsidP="00551936">
      <w:pPr>
        <w:spacing w:line="360" w:lineRule="auto"/>
        <w:ind w:firstLineChars="200" w:firstLine="420"/>
        <w:rPr>
          <w:rFonts w:eastAsia="楷体"/>
        </w:rPr>
      </w:pPr>
      <w:r w:rsidRPr="00FD21E7">
        <w:rPr>
          <w:rFonts w:eastAsia="楷体"/>
        </w:rPr>
        <w:t>材料</w:t>
      </w:r>
    </w:p>
    <w:p w:rsidR="00551936" w:rsidRPr="00FD21E7" w:rsidRDefault="00A71DED" w:rsidP="00551936">
      <w:pPr>
        <w:spacing w:line="360" w:lineRule="auto"/>
        <w:ind w:firstLineChars="200" w:firstLine="420"/>
      </w:pPr>
      <w:r>
        <w:rPr>
          <w:noProof/>
        </w:rPr>
        <w:lastRenderedPageBreak/>
        <w:drawing>
          <wp:inline distT="0" distB="0" distL="0" distR="0">
            <wp:extent cx="4083050" cy="2543810"/>
            <wp:effectExtent l="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3050" cy="2543810"/>
                    </a:xfrm>
                    <a:prstGeom prst="rect">
                      <a:avLst/>
                    </a:prstGeom>
                    <a:noFill/>
                    <a:ln>
                      <a:noFill/>
                    </a:ln>
                  </pic:spPr>
                </pic:pic>
              </a:graphicData>
            </a:graphic>
          </wp:inline>
        </w:drawing>
      </w:r>
    </w:p>
    <w:p w:rsidR="00551936" w:rsidRPr="00FD21E7" w:rsidRDefault="004E5588" w:rsidP="00551936">
      <w:pPr>
        <w:spacing w:line="360" w:lineRule="auto"/>
        <w:ind w:firstLineChars="1700" w:firstLine="3570"/>
        <w:rPr>
          <w:rFonts w:eastAsia="楷体"/>
        </w:rPr>
      </w:pPr>
      <w:r w:rsidRPr="00FD21E7">
        <w:rPr>
          <w:rFonts w:eastAsia="楷体"/>
        </w:rPr>
        <w:t>图</w:t>
      </w:r>
      <w:r w:rsidRPr="00FD21E7">
        <w:rPr>
          <w:rFonts w:eastAsia="楷体"/>
        </w:rPr>
        <w:t>6</w:t>
      </w:r>
    </w:p>
    <w:p w:rsidR="00551936" w:rsidRPr="00FD21E7" w:rsidRDefault="004E5588" w:rsidP="00551936">
      <w:pPr>
        <w:spacing w:line="360" w:lineRule="auto"/>
        <w:ind w:firstLineChars="200" w:firstLine="420"/>
      </w:pPr>
      <w:r w:rsidRPr="00FD21E7">
        <w:t>图</w:t>
      </w:r>
      <w:r w:rsidRPr="00FD21E7">
        <w:t>6</w:t>
      </w:r>
      <w:r w:rsidRPr="00FD21E7">
        <w:t>是中国共产党建立至中华人民共和国成立间部分重要会议示意图</w:t>
      </w:r>
      <w:r>
        <w:t>。</w:t>
      </w:r>
      <w:r w:rsidRPr="00FD21E7">
        <w:t>从图中任选两次会议，根据材料并结合所学知识，简析两次会议间中国共产党的发展，并说明其</w:t>
      </w:r>
      <w:r>
        <w:rPr>
          <w:rFonts w:hint="eastAsia"/>
        </w:rPr>
        <w:t>原因</w:t>
      </w:r>
      <w:r w:rsidRPr="00FD21E7">
        <w:t>。（要求：明确列出两次会议，观点正确，史实准确，论证充分，表述清晰。）</w:t>
      </w:r>
    </w:p>
    <w:p w:rsidR="00551936" w:rsidRPr="003A1DB3" w:rsidRDefault="00551936" w:rsidP="00551936">
      <w:pPr>
        <w:spacing w:line="288" w:lineRule="auto"/>
        <w:rPr>
          <w:rFonts w:ascii="宋体" w:hAnsi="宋体"/>
          <w:szCs w:val="21"/>
        </w:rPr>
      </w:pPr>
    </w:p>
    <w:p w:rsidR="00551936" w:rsidRPr="002159A5" w:rsidRDefault="004E5588" w:rsidP="00551936">
      <w:pPr>
        <w:spacing w:line="288" w:lineRule="auto"/>
        <w:rPr>
          <w:b/>
          <w:sz w:val="24"/>
        </w:rPr>
      </w:pPr>
      <w:r w:rsidRPr="002159A5">
        <w:rPr>
          <w:rFonts w:ascii="宋体" w:hAnsi="宋体" w:hint="eastAsia"/>
          <w:b/>
          <w:sz w:val="24"/>
        </w:rPr>
        <w:t>（</w:t>
      </w:r>
      <w:r w:rsidRPr="002159A5">
        <w:rPr>
          <w:rFonts w:hint="eastAsia"/>
          <w:b/>
          <w:sz w:val="24"/>
        </w:rPr>
        <w:t>二</w:t>
      </w:r>
      <w:r w:rsidRPr="002159A5">
        <w:rPr>
          <w:rFonts w:ascii="宋体" w:hAnsi="宋体" w:hint="eastAsia"/>
          <w:b/>
          <w:sz w:val="24"/>
        </w:rPr>
        <w:t>）</w:t>
      </w:r>
      <w:r w:rsidRPr="002159A5">
        <w:rPr>
          <w:rFonts w:hint="eastAsia"/>
          <w:b/>
          <w:sz w:val="24"/>
        </w:rPr>
        <w:t>选考题：共</w:t>
      </w:r>
      <w:r w:rsidRPr="002159A5">
        <w:rPr>
          <w:rFonts w:hint="eastAsia"/>
          <w:b/>
          <w:sz w:val="24"/>
        </w:rPr>
        <w:t>25</w:t>
      </w:r>
      <w:r w:rsidRPr="002159A5">
        <w:rPr>
          <w:rFonts w:hint="eastAsia"/>
          <w:b/>
          <w:sz w:val="24"/>
        </w:rPr>
        <w:t>分。请考生从</w:t>
      </w:r>
      <w:r w:rsidRPr="002159A5">
        <w:rPr>
          <w:rFonts w:hint="eastAsia"/>
          <w:b/>
          <w:sz w:val="24"/>
        </w:rPr>
        <w:t>2</w:t>
      </w:r>
      <w:r w:rsidRPr="002159A5">
        <w:rPr>
          <w:rFonts w:hint="eastAsia"/>
          <w:b/>
          <w:sz w:val="24"/>
        </w:rPr>
        <w:t>道地理题、</w:t>
      </w:r>
      <w:r>
        <w:rPr>
          <w:rFonts w:hint="eastAsia"/>
          <w:b/>
          <w:sz w:val="24"/>
        </w:rPr>
        <w:t>3</w:t>
      </w:r>
      <w:r w:rsidRPr="002159A5">
        <w:rPr>
          <w:rFonts w:hint="eastAsia"/>
          <w:b/>
          <w:sz w:val="24"/>
        </w:rPr>
        <w:t>道历史题中每科任选一题作答。如果多做，则每科按所做的第一题计分。</w:t>
      </w:r>
    </w:p>
    <w:p w:rsidR="00551936" w:rsidRPr="00D8564C" w:rsidRDefault="004E5588" w:rsidP="00551936">
      <w:pPr>
        <w:spacing w:line="288" w:lineRule="auto"/>
      </w:pPr>
      <w:r w:rsidRPr="00D8564C">
        <w:t>43</w:t>
      </w:r>
      <w:r w:rsidRPr="00D8564C">
        <w:t>．</w:t>
      </w:r>
      <w:r w:rsidRPr="00D8564C">
        <w:t>[</w:t>
      </w:r>
      <w:r w:rsidRPr="00D8564C">
        <w:t>地理</w:t>
      </w:r>
      <w:r w:rsidRPr="00D8564C">
        <w:t>——</w:t>
      </w:r>
      <w:r w:rsidRPr="00D8564C">
        <w:t>选修</w:t>
      </w:r>
      <w:r w:rsidRPr="00D8564C">
        <w:t>3</w:t>
      </w:r>
      <w:r w:rsidRPr="00D8564C">
        <w:t>：旅游地理</w:t>
      </w:r>
      <w:r w:rsidRPr="00D8564C">
        <w:t>]</w:t>
      </w:r>
      <w:r w:rsidRPr="00D8564C">
        <w:t>（</w:t>
      </w:r>
      <w:r w:rsidRPr="00D8564C">
        <w:t>10</w:t>
      </w:r>
      <w:r w:rsidRPr="00D8564C">
        <w:t>分）</w:t>
      </w:r>
    </w:p>
    <w:p w:rsidR="00551936" w:rsidRPr="00D8564C" w:rsidRDefault="004E5588" w:rsidP="00551936">
      <w:pPr>
        <w:spacing w:line="288" w:lineRule="auto"/>
        <w:ind w:firstLineChars="200" w:firstLine="420"/>
        <w:rPr>
          <w:rFonts w:eastAsia="楷体"/>
        </w:rPr>
      </w:pPr>
      <w:r w:rsidRPr="00D8564C">
        <w:rPr>
          <w:rFonts w:eastAsia="楷体"/>
        </w:rPr>
        <w:t>地处云南元阳哈尼梯田世界文化遗产核心区的阿者科村，保留着完好的梯田生态系统、独特的哈尼传统民居和文化。曾经有的村民将传统民居出租给</w:t>
      </w:r>
      <w:r w:rsidRPr="00D8564C">
        <w:rPr>
          <w:rFonts w:eastAsia="楷体"/>
        </w:rPr>
        <w:t>外地经营者，自己搬出村寨。为了保护哈尼传统文化，改变贫困落后状况，</w:t>
      </w:r>
      <w:r w:rsidRPr="00D8564C">
        <w:rPr>
          <w:rFonts w:eastAsia="楷体"/>
        </w:rPr>
        <w:t>2018</w:t>
      </w:r>
      <w:r w:rsidRPr="00D8564C">
        <w:rPr>
          <w:rFonts w:eastAsia="楷体"/>
        </w:rPr>
        <w:t>年某科研团队应当地政府邀请，经多方调研和探索，提出阿者科村实行内源式村集体企业主导的开发模式：不租不售、不靠外来资本介入；通过智力援助和当地政府支持，组织村民成立旅游发展公司，自我经营和管理，公司收入归全村所有，村集体公司留成</w:t>
      </w:r>
      <w:r w:rsidRPr="00D8564C">
        <w:rPr>
          <w:rFonts w:eastAsia="楷体"/>
        </w:rPr>
        <w:t>30%</w:t>
      </w:r>
      <w:r w:rsidRPr="00D8564C">
        <w:rPr>
          <w:rFonts w:eastAsia="楷体"/>
        </w:rPr>
        <w:t>，村民分红占</w:t>
      </w:r>
      <w:r w:rsidRPr="00D8564C">
        <w:rPr>
          <w:rFonts w:eastAsia="楷体"/>
        </w:rPr>
        <w:t>70%</w:t>
      </w:r>
      <w:r w:rsidRPr="00D8564C">
        <w:rPr>
          <w:rFonts w:eastAsia="楷体"/>
        </w:rPr>
        <w:t>。村民分红按传统民居</w:t>
      </w:r>
      <w:r w:rsidRPr="00D8564C">
        <w:rPr>
          <w:rFonts w:eastAsia="楷体"/>
        </w:rPr>
        <w:t>40%</w:t>
      </w:r>
      <w:r w:rsidRPr="00D8564C">
        <w:rPr>
          <w:rFonts w:eastAsia="楷体"/>
        </w:rPr>
        <w:t>、梯田</w:t>
      </w:r>
      <w:r w:rsidRPr="00D8564C">
        <w:rPr>
          <w:rFonts w:eastAsia="楷体"/>
        </w:rPr>
        <w:t>30%</w:t>
      </w:r>
      <w:r w:rsidRPr="00D8564C">
        <w:rPr>
          <w:rFonts w:eastAsia="楷体"/>
        </w:rPr>
        <w:t>、居住</w:t>
      </w:r>
      <w:r w:rsidRPr="00D8564C">
        <w:rPr>
          <w:rFonts w:eastAsia="楷体"/>
        </w:rPr>
        <w:t>20%</w:t>
      </w:r>
      <w:r w:rsidRPr="00D8564C">
        <w:rPr>
          <w:rFonts w:eastAsia="楷体"/>
        </w:rPr>
        <w:t>、户籍</w:t>
      </w:r>
      <w:r w:rsidRPr="00D8564C">
        <w:rPr>
          <w:rFonts w:eastAsia="楷体"/>
        </w:rPr>
        <w:t>10%</w:t>
      </w:r>
      <w:r w:rsidRPr="00D8564C">
        <w:rPr>
          <w:rFonts w:eastAsia="楷体"/>
        </w:rPr>
        <w:t>执行。</w:t>
      </w:r>
    </w:p>
    <w:p w:rsidR="00551936" w:rsidRPr="00D8564C" w:rsidRDefault="004E5588" w:rsidP="00551936">
      <w:pPr>
        <w:spacing w:line="288" w:lineRule="auto"/>
      </w:pPr>
      <w:r w:rsidRPr="00D8564C">
        <w:t>说明阿者科村实行村集体企业主导的旅游开发模式的优势。</w:t>
      </w:r>
    </w:p>
    <w:p w:rsidR="00551936" w:rsidRPr="00D8564C" w:rsidRDefault="004E5588" w:rsidP="00551936">
      <w:pPr>
        <w:spacing w:line="288" w:lineRule="auto"/>
      </w:pPr>
      <w:r w:rsidRPr="00D8564C">
        <w:t>44</w:t>
      </w:r>
      <w:r w:rsidRPr="00D8564C">
        <w:t>．</w:t>
      </w:r>
      <w:r w:rsidRPr="00D8564C">
        <w:t>[</w:t>
      </w:r>
      <w:r w:rsidRPr="00D8564C">
        <w:t>地理</w:t>
      </w:r>
      <w:r w:rsidRPr="00D8564C">
        <w:t>——</w:t>
      </w:r>
      <w:r w:rsidRPr="00D8564C">
        <w:t>选修</w:t>
      </w:r>
      <w:r w:rsidRPr="00D8564C">
        <w:t>6</w:t>
      </w:r>
      <w:r w:rsidRPr="00D8564C">
        <w:t>：环境保护</w:t>
      </w:r>
      <w:r w:rsidRPr="00D8564C">
        <w:t>]</w:t>
      </w:r>
      <w:r w:rsidRPr="00D8564C">
        <w:t>（</w:t>
      </w:r>
      <w:r w:rsidRPr="00D8564C">
        <w:t>10</w:t>
      </w:r>
      <w:r w:rsidRPr="00D8564C">
        <w:t>分）</w:t>
      </w:r>
    </w:p>
    <w:p w:rsidR="00551936" w:rsidRPr="00D8564C" w:rsidRDefault="004E5588" w:rsidP="00551936">
      <w:pPr>
        <w:spacing w:line="288" w:lineRule="auto"/>
        <w:ind w:firstLineChars="200" w:firstLine="420"/>
        <w:rPr>
          <w:rFonts w:eastAsia="楷体"/>
        </w:rPr>
      </w:pPr>
      <w:r w:rsidRPr="00D8564C">
        <w:rPr>
          <w:rFonts w:eastAsia="楷体"/>
        </w:rPr>
        <w:t>为评估青藏铁路建设和营运对环境的影响，某科研团队对青藏铁路格（尔木）拉（萨）段某</w:t>
      </w:r>
      <w:r w:rsidRPr="00D8564C">
        <w:rPr>
          <w:rFonts w:eastAsia="楷体"/>
        </w:rPr>
        <w:t>11</w:t>
      </w:r>
      <w:r w:rsidRPr="00D8564C">
        <w:rPr>
          <w:rFonts w:eastAsia="楷体"/>
        </w:rPr>
        <w:t>千米长的风沙活动路段两侧进行了调查，结果如表</w:t>
      </w:r>
      <w:r w:rsidRPr="00D8564C">
        <w:rPr>
          <w:rFonts w:eastAsia="楷体"/>
        </w:rPr>
        <w:t>3</w:t>
      </w:r>
      <w:r w:rsidRPr="00D8564C">
        <w:rPr>
          <w:rFonts w:eastAsia="楷体"/>
        </w:rPr>
        <w:t>所示，其中工程治沙地视为固定沙地。</w:t>
      </w:r>
      <w:r w:rsidRPr="00D8564C">
        <w:rPr>
          <w:rFonts w:eastAsia="楷体"/>
        </w:rPr>
        <w:t>2001</w:t>
      </w:r>
      <w:r w:rsidRPr="00D8564C">
        <w:rPr>
          <w:rFonts w:eastAsia="楷体"/>
        </w:rPr>
        <w:t>～</w:t>
      </w:r>
      <w:r w:rsidRPr="00D8564C">
        <w:rPr>
          <w:rFonts w:eastAsia="楷体"/>
        </w:rPr>
        <w:t>2008</w:t>
      </w:r>
      <w:r w:rsidRPr="00D8564C">
        <w:rPr>
          <w:rFonts w:eastAsia="楷体"/>
        </w:rPr>
        <w:t>年为铁路建设期，</w:t>
      </w:r>
      <w:r w:rsidRPr="00D8564C">
        <w:rPr>
          <w:rFonts w:eastAsia="楷体"/>
        </w:rPr>
        <w:t>2008</w:t>
      </w:r>
      <w:r w:rsidRPr="00D8564C">
        <w:rPr>
          <w:rFonts w:eastAsia="楷体"/>
        </w:rPr>
        <w:t>～</w:t>
      </w:r>
      <w:r w:rsidRPr="00D8564C">
        <w:rPr>
          <w:rFonts w:eastAsia="楷体"/>
        </w:rPr>
        <w:t>2015</w:t>
      </w:r>
      <w:r w:rsidRPr="00D8564C">
        <w:rPr>
          <w:rFonts w:eastAsia="楷体"/>
        </w:rPr>
        <w:t>年为铁路营运期。</w:t>
      </w:r>
    </w:p>
    <w:p w:rsidR="00551936" w:rsidRPr="00D8564C" w:rsidRDefault="004E5588" w:rsidP="00551936">
      <w:pPr>
        <w:spacing w:line="288" w:lineRule="auto"/>
        <w:ind w:firstLineChars="2300" w:firstLine="4830"/>
      </w:pPr>
      <w:r w:rsidRPr="00D8564C">
        <w:t>表</w:t>
      </w:r>
      <w:r w:rsidRPr="00D8564C">
        <w:t>3</w:t>
      </w:r>
      <w:r w:rsidRPr="00D8564C">
        <w:rPr>
          <w:rFonts w:hint="eastAsia"/>
        </w:rPr>
        <w:t xml:space="preserve">               </w:t>
      </w:r>
      <w:r>
        <w:rPr>
          <w:rFonts w:hint="eastAsia"/>
        </w:rPr>
        <w:t xml:space="preserve">    </w:t>
      </w:r>
      <w:r w:rsidRPr="00D8564C">
        <w:rPr>
          <w:rFonts w:hint="eastAsia"/>
        </w:rPr>
        <w:t xml:space="preserve">  </w:t>
      </w:r>
      <w:r w:rsidRPr="00D8564C">
        <w:t>面积单位：</w:t>
      </w:r>
      <w:r w:rsidRPr="00D8564C">
        <w:t>km</w:t>
      </w:r>
      <w:r w:rsidRPr="00D8564C">
        <w:rPr>
          <w:vertAlign w:val="superscript"/>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237"/>
        <w:gridCol w:w="1243"/>
        <w:gridCol w:w="1243"/>
        <w:gridCol w:w="1249"/>
        <w:gridCol w:w="1249"/>
        <w:gridCol w:w="1244"/>
        <w:gridCol w:w="1250"/>
      </w:tblGrid>
      <w:tr w:rsidR="00361DB2" w:rsidTr="00CB3B6E">
        <w:trPr>
          <w:jc w:val="center"/>
        </w:trPr>
        <w:tc>
          <w:tcPr>
            <w:tcW w:w="1274" w:type="dxa"/>
            <w:shd w:val="clear" w:color="auto" w:fill="auto"/>
            <w:vAlign w:val="center"/>
          </w:tcPr>
          <w:p w:rsidR="00551936" w:rsidRPr="00D8564C" w:rsidRDefault="004E5588" w:rsidP="00CB3B6E">
            <w:pPr>
              <w:spacing w:line="288" w:lineRule="auto"/>
              <w:jc w:val="center"/>
            </w:pPr>
            <w:r w:rsidRPr="00D8564C">
              <w:t>铁路</w:t>
            </w:r>
          </w:p>
          <w:p w:rsidR="00551936" w:rsidRPr="00D8564C" w:rsidRDefault="004E5588" w:rsidP="00CB3B6E">
            <w:pPr>
              <w:spacing w:line="288" w:lineRule="auto"/>
              <w:jc w:val="center"/>
            </w:pPr>
            <w:r w:rsidRPr="00D8564C">
              <w:t>两侧</w:t>
            </w:r>
          </w:p>
        </w:tc>
        <w:tc>
          <w:tcPr>
            <w:tcW w:w="1274" w:type="dxa"/>
            <w:shd w:val="clear" w:color="auto" w:fill="auto"/>
            <w:vAlign w:val="center"/>
          </w:tcPr>
          <w:p w:rsidR="00551936" w:rsidRPr="00D8564C" w:rsidRDefault="004E5588" w:rsidP="00CB3B6E">
            <w:pPr>
              <w:spacing w:line="288" w:lineRule="auto"/>
              <w:jc w:val="center"/>
            </w:pPr>
            <w:r w:rsidRPr="00D8564C">
              <w:t>年份</w:t>
            </w:r>
          </w:p>
        </w:tc>
        <w:tc>
          <w:tcPr>
            <w:tcW w:w="1274" w:type="dxa"/>
            <w:shd w:val="clear" w:color="auto" w:fill="auto"/>
            <w:vAlign w:val="center"/>
          </w:tcPr>
          <w:p w:rsidR="00551936" w:rsidRPr="00D8564C" w:rsidRDefault="004E5588" w:rsidP="00CB3B6E">
            <w:pPr>
              <w:spacing w:line="288" w:lineRule="auto"/>
              <w:jc w:val="center"/>
            </w:pPr>
            <w:r w:rsidRPr="00D8564C">
              <w:t>固定</w:t>
            </w:r>
          </w:p>
          <w:p w:rsidR="00551936" w:rsidRPr="00D8564C" w:rsidRDefault="004E5588" w:rsidP="00CB3B6E">
            <w:pPr>
              <w:spacing w:line="288" w:lineRule="auto"/>
              <w:jc w:val="center"/>
            </w:pPr>
            <w:r w:rsidRPr="00D8564C">
              <w:t>沙地</w:t>
            </w:r>
          </w:p>
        </w:tc>
        <w:tc>
          <w:tcPr>
            <w:tcW w:w="1274" w:type="dxa"/>
            <w:shd w:val="clear" w:color="auto" w:fill="auto"/>
            <w:vAlign w:val="center"/>
          </w:tcPr>
          <w:p w:rsidR="00551936" w:rsidRPr="00D8564C" w:rsidRDefault="004E5588" w:rsidP="00CB3B6E">
            <w:pPr>
              <w:spacing w:line="288" w:lineRule="auto"/>
              <w:jc w:val="center"/>
            </w:pPr>
            <w:r w:rsidRPr="00D8564C">
              <w:t>工程</w:t>
            </w:r>
          </w:p>
          <w:p w:rsidR="00551936" w:rsidRPr="00D8564C" w:rsidRDefault="004E5588" w:rsidP="00CB3B6E">
            <w:pPr>
              <w:spacing w:line="288" w:lineRule="auto"/>
              <w:jc w:val="center"/>
            </w:pPr>
            <w:r w:rsidRPr="00D8564C">
              <w:t>治沙地</w:t>
            </w:r>
          </w:p>
        </w:tc>
        <w:tc>
          <w:tcPr>
            <w:tcW w:w="1274" w:type="dxa"/>
            <w:shd w:val="clear" w:color="auto" w:fill="auto"/>
            <w:vAlign w:val="center"/>
          </w:tcPr>
          <w:p w:rsidR="00551936" w:rsidRPr="00D8564C" w:rsidRDefault="004E5588" w:rsidP="00CB3B6E">
            <w:pPr>
              <w:spacing w:line="288" w:lineRule="auto"/>
              <w:jc w:val="center"/>
            </w:pPr>
            <w:r w:rsidRPr="00D8564C">
              <w:t>半固定</w:t>
            </w:r>
          </w:p>
          <w:p w:rsidR="00551936" w:rsidRPr="00D8564C" w:rsidRDefault="004E5588" w:rsidP="00CB3B6E">
            <w:pPr>
              <w:spacing w:line="288" w:lineRule="auto"/>
              <w:jc w:val="center"/>
            </w:pPr>
            <w:r w:rsidRPr="00D8564C">
              <w:t>沙地</w:t>
            </w:r>
          </w:p>
        </w:tc>
        <w:tc>
          <w:tcPr>
            <w:tcW w:w="1274" w:type="dxa"/>
            <w:shd w:val="clear" w:color="auto" w:fill="auto"/>
            <w:vAlign w:val="center"/>
          </w:tcPr>
          <w:p w:rsidR="00551936" w:rsidRPr="00D8564C" w:rsidRDefault="004E5588" w:rsidP="00CB3B6E">
            <w:pPr>
              <w:spacing w:line="288" w:lineRule="auto"/>
              <w:jc w:val="center"/>
            </w:pPr>
            <w:r w:rsidRPr="00D8564C">
              <w:t>半流动</w:t>
            </w:r>
          </w:p>
          <w:p w:rsidR="00551936" w:rsidRPr="00D8564C" w:rsidRDefault="004E5588" w:rsidP="00CB3B6E">
            <w:pPr>
              <w:spacing w:line="288" w:lineRule="auto"/>
              <w:jc w:val="center"/>
            </w:pPr>
            <w:r w:rsidRPr="00D8564C">
              <w:t>沙地</w:t>
            </w:r>
          </w:p>
        </w:tc>
        <w:tc>
          <w:tcPr>
            <w:tcW w:w="1275" w:type="dxa"/>
            <w:shd w:val="clear" w:color="auto" w:fill="auto"/>
            <w:vAlign w:val="center"/>
          </w:tcPr>
          <w:p w:rsidR="00551936" w:rsidRPr="00D8564C" w:rsidRDefault="004E5588" w:rsidP="00CB3B6E">
            <w:pPr>
              <w:spacing w:line="288" w:lineRule="auto"/>
              <w:jc w:val="center"/>
            </w:pPr>
            <w:r w:rsidRPr="00D8564C">
              <w:t>流动</w:t>
            </w:r>
          </w:p>
          <w:p w:rsidR="00551936" w:rsidRPr="00D8564C" w:rsidRDefault="004E5588" w:rsidP="00CB3B6E">
            <w:pPr>
              <w:spacing w:line="288" w:lineRule="auto"/>
              <w:jc w:val="center"/>
            </w:pPr>
            <w:r w:rsidRPr="00D8564C">
              <w:t>沙地</w:t>
            </w:r>
          </w:p>
        </w:tc>
        <w:tc>
          <w:tcPr>
            <w:tcW w:w="1275" w:type="dxa"/>
            <w:shd w:val="clear" w:color="auto" w:fill="auto"/>
            <w:vAlign w:val="center"/>
          </w:tcPr>
          <w:p w:rsidR="00551936" w:rsidRPr="00D8564C" w:rsidRDefault="004E5588" w:rsidP="00CB3B6E">
            <w:pPr>
              <w:spacing w:line="288" w:lineRule="auto"/>
              <w:jc w:val="center"/>
            </w:pPr>
            <w:r w:rsidRPr="00D8564C">
              <w:t>合计</w:t>
            </w:r>
          </w:p>
        </w:tc>
      </w:tr>
      <w:tr w:rsidR="00361DB2" w:rsidTr="00CB3B6E">
        <w:trPr>
          <w:jc w:val="center"/>
        </w:trPr>
        <w:tc>
          <w:tcPr>
            <w:tcW w:w="1274" w:type="dxa"/>
            <w:vMerge w:val="restart"/>
            <w:shd w:val="clear" w:color="auto" w:fill="auto"/>
            <w:vAlign w:val="center"/>
          </w:tcPr>
          <w:p w:rsidR="00551936" w:rsidRPr="00D8564C" w:rsidRDefault="004E5588" w:rsidP="00CB3B6E">
            <w:pPr>
              <w:spacing w:line="288" w:lineRule="auto"/>
              <w:jc w:val="center"/>
            </w:pPr>
            <w:r w:rsidRPr="00D8564C">
              <w:t>0</w:t>
            </w:r>
            <w:r w:rsidRPr="00D8564C">
              <w:t>．</w:t>
            </w:r>
            <w:r w:rsidRPr="00D8564C">
              <w:t>5km</w:t>
            </w:r>
          </w:p>
          <w:p w:rsidR="00551936" w:rsidRPr="00D8564C" w:rsidRDefault="004E5588" w:rsidP="00CB3B6E">
            <w:pPr>
              <w:spacing w:line="288" w:lineRule="auto"/>
              <w:jc w:val="center"/>
            </w:pPr>
            <w:r w:rsidRPr="00D8564C">
              <w:t>以内</w:t>
            </w:r>
          </w:p>
        </w:tc>
        <w:tc>
          <w:tcPr>
            <w:tcW w:w="1274" w:type="dxa"/>
            <w:shd w:val="clear" w:color="auto" w:fill="auto"/>
            <w:vAlign w:val="center"/>
          </w:tcPr>
          <w:p w:rsidR="00551936" w:rsidRPr="00D8564C" w:rsidRDefault="004E5588" w:rsidP="00CB3B6E">
            <w:pPr>
              <w:spacing w:line="288" w:lineRule="auto"/>
              <w:jc w:val="center"/>
            </w:pPr>
            <w:r w:rsidRPr="00D8564C">
              <w:t>2001</w:t>
            </w:r>
          </w:p>
        </w:tc>
        <w:tc>
          <w:tcPr>
            <w:tcW w:w="1274" w:type="dxa"/>
            <w:shd w:val="clear" w:color="auto" w:fill="auto"/>
            <w:vAlign w:val="center"/>
          </w:tcPr>
          <w:p w:rsidR="00551936" w:rsidRPr="00D8564C" w:rsidRDefault="004E5588" w:rsidP="00CB3B6E">
            <w:pPr>
              <w:spacing w:line="288" w:lineRule="auto"/>
              <w:jc w:val="center"/>
            </w:pPr>
            <w:r w:rsidRPr="00D8564C">
              <w:t>0</w:t>
            </w:r>
          </w:p>
        </w:tc>
        <w:tc>
          <w:tcPr>
            <w:tcW w:w="1274" w:type="dxa"/>
            <w:shd w:val="clear" w:color="auto" w:fill="auto"/>
            <w:vAlign w:val="center"/>
          </w:tcPr>
          <w:p w:rsidR="00551936" w:rsidRPr="00D8564C" w:rsidRDefault="004E5588" w:rsidP="00CB3B6E">
            <w:pPr>
              <w:spacing w:line="288" w:lineRule="auto"/>
              <w:jc w:val="center"/>
            </w:pPr>
            <w:r w:rsidRPr="00D8564C">
              <w:t>0</w:t>
            </w:r>
          </w:p>
        </w:tc>
        <w:tc>
          <w:tcPr>
            <w:tcW w:w="1274" w:type="dxa"/>
            <w:shd w:val="clear" w:color="auto" w:fill="auto"/>
            <w:vAlign w:val="center"/>
          </w:tcPr>
          <w:p w:rsidR="00551936" w:rsidRPr="00D8564C" w:rsidRDefault="004E5588" w:rsidP="00CB3B6E">
            <w:pPr>
              <w:spacing w:line="288" w:lineRule="auto"/>
              <w:jc w:val="center"/>
            </w:pPr>
            <w:r w:rsidRPr="00D8564C">
              <w:t>3</w:t>
            </w:r>
            <w:r w:rsidRPr="00D8564C">
              <w:t>．</w:t>
            </w:r>
            <w:r w:rsidRPr="00D8564C">
              <w:t>16</w:t>
            </w:r>
          </w:p>
        </w:tc>
        <w:tc>
          <w:tcPr>
            <w:tcW w:w="1274" w:type="dxa"/>
            <w:shd w:val="clear" w:color="auto" w:fill="auto"/>
            <w:vAlign w:val="center"/>
          </w:tcPr>
          <w:p w:rsidR="00551936" w:rsidRPr="00D8564C" w:rsidRDefault="004E5588" w:rsidP="00CB3B6E">
            <w:pPr>
              <w:spacing w:line="288" w:lineRule="auto"/>
              <w:jc w:val="center"/>
            </w:pPr>
            <w:r w:rsidRPr="00D8564C">
              <w:t>5</w:t>
            </w:r>
            <w:r w:rsidRPr="00D8564C">
              <w:t>．</w:t>
            </w:r>
            <w:r w:rsidRPr="00D8564C">
              <w:t>20</w:t>
            </w:r>
          </w:p>
        </w:tc>
        <w:tc>
          <w:tcPr>
            <w:tcW w:w="1275" w:type="dxa"/>
            <w:shd w:val="clear" w:color="auto" w:fill="auto"/>
            <w:vAlign w:val="center"/>
          </w:tcPr>
          <w:p w:rsidR="00551936" w:rsidRPr="00D8564C" w:rsidRDefault="004E5588" w:rsidP="00CB3B6E">
            <w:pPr>
              <w:spacing w:line="288" w:lineRule="auto"/>
              <w:jc w:val="center"/>
            </w:pPr>
            <w:r w:rsidRPr="00D8564C">
              <w:t>0</w:t>
            </w:r>
            <w:r w:rsidRPr="00D8564C">
              <w:t>．</w:t>
            </w:r>
            <w:r w:rsidRPr="00D8564C">
              <w:t>14</w:t>
            </w:r>
          </w:p>
        </w:tc>
        <w:tc>
          <w:tcPr>
            <w:tcW w:w="1275" w:type="dxa"/>
            <w:shd w:val="clear" w:color="auto" w:fill="auto"/>
            <w:vAlign w:val="center"/>
          </w:tcPr>
          <w:p w:rsidR="00551936" w:rsidRPr="00D8564C" w:rsidRDefault="004E5588" w:rsidP="00CB3B6E">
            <w:pPr>
              <w:spacing w:line="288" w:lineRule="auto"/>
              <w:jc w:val="center"/>
            </w:pPr>
            <w:r w:rsidRPr="00D8564C">
              <w:t>8</w:t>
            </w:r>
            <w:r w:rsidRPr="00D8564C">
              <w:t>．</w:t>
            </w:r>
            <w:r w:rsidRPr="00D8564C">
              <w:t>50</w:t>
            </w:r>
          </w:p>
        </w:tc>
      </w:tr>
      <w:tr w:rsidR="00361DB2" w:rsidTr="00CB3B6E">
        <w:trPr>
          <w:jc w:val="center"/>
        </w:trPr>
        <w:tc>
          <w:tcPr>
            <w:tcW w:w="1274" w:type="dxa"/>
            <w:vMerge/>
            <w:shd w:val="clear" w:color="auto" w:fill="auto"/>
            <w:vAlign w:val="center"/>
          </w:tcPr>
          <w:p w:rsidR="00551936" w:rsidRPr="00D8564C" w:rsidRDefault="00551936" w:rsidP="00CB3B6E">
            <w:pPr>
              <w:spacing w:line="288" w:lineRule="auto"/>
              <w:jc w:val="center"/>
            </w:pPr>
          </w:p>
        </w:tc>
        <w:tc>
          <w:tcPr>
            <w:tcW w:w="1274" w:type="dxa"/>
            <w:shd w:val="clear" w:color="auto" w:fill="auto"/>
            <w:vAlign w:val="center"/>
          </w:tcPr>
          <w:p w:rsidR="00551936" w:rsidRPr="00D8564C" w:rsidRDefault="004E5588" w:rsidP="00CB3B6E">
            <w:pPr>
              <w:spacing w:line="288" w:lineRule="auto"/>
              <w:jc w:val="center"/>
            </w:pPr>
            <w:r w:rsidRPr="00D8564C">
              <w:t>2008</w:t>
            </w:r>
          </w:p>
        </w:tc>
        <w:tc>
          <w:tcPr>
            <w:tcW w:w="1274" w:type="dxa"/>
            <w:shd w:val="clear" w:color="auto" w:fill="auto"/>
            <w:vAlign w:val="center"/>
          </w:tcPr>
          <w:p w:rsidR="00551936" w:rsidRPr="00D8564C" w:rsidRDefault="004E5588" w:rsidP="00CB3B6E">
            <w:pPr>
              <w:spacing w:line="288" w:lineRule="auto"/>
              <w:jc w:val="center"/>
            </w:pPr>
            <w:r w:rsidRPr="00D8564C">
              <w:t>0</w:t>
            </w:r>
            <w:r w:rsidRPr="00D8564C">
              <w:t>．</w:t>
            </w:r>
            <w:r w:rsidRPr="00D8564C">
              <w:t>12</w:t>
            </w:r>
          </w:p>
        </w:tc>
        <w:tc>
          <w:tcPr>
            <w:tcW w:w="1274" w:type="dxa"/>
            <w:shd w:val="clear" w:color="auto" w:fill="auto"/>
            <w:vAlign w:val="center"/>
          </w:tcPr>
          <w:p w:rsidR="00551936" w:rsidRPr="00D8564C" w:rsidRDefault="004E5588" w:rsidP="00CB3B6E">
            <w:pPr>
              <w:spacing w:line="288" w:lineRule="auto"/>
              <w:jc w:val="center"/>
            </w:pPr>
            <w:r w:rsidRPr="00D8564C">
              <w:t>2</w:t>
            </w:r>
            <w:r w:rsidRPr="00D8564C">
              <w:t>．</w:t>
            </w:r>
            <w:r w:rsidRPr="00D8564C">
              <w:t>02</w:t>
            </w:r>
          </w:p>
        </w:tc>
        <w:tc>
          <w:tcPr>
            <w:tcW w:w="1274" w:type="dxa"/>
            <w:shd w:val="clear" w:color="auto" w:fill="auto"/>
            <w:vAlign w:val="center"/>
          </w:tcPr>
          <w:p w:rsidR="00551936" w:rsidRPr="00D8564C" w:rsidRDefault="004E5588" w:rsidP="00CB3B6E">
            <w:pPr>
              <w:spacing w:line="288" w:lineRule="auto"/>
              <w:jc w:val="center"/>
            </w:pPr>
            <w:r w:rsidRPr="00D8564C">
              <w:t>4</w:t>
            </w:r>
            <w:r w:rsidRPr="00D8564C">
              <w:t>．</w:t>
            </w:r>
            <w:r w:rsidRPr="00D8564C">
              <w:t>57</w:t>
            </w:r>
          </w:p>
        </w:tc>
        <w:tc>
          <w:tcPr>
            <w:tcW w:w="1274" w:type="dxa"/>
            <w:shd w:val="clear" w:color="auto" w:fill="auto"/>
            <w:vAlign w:val="center"/>
          </w:tcPr>
          <w:p w:rsidR="00551936" w:rsidRPr="00D8564C" w:rsidRDefault="004E5588" w:rsidP="00CB3B6E">
            <w:pPr>
              <w:spacing w:line="288" w:lineRule="auto"/>
              <w:jc w:val="center"/>
            </w:pPr>
            <w:r w:rsidRPr="00D8564C">
              <w:t>1</w:t>
            </w:r>
            <w:r w:rsidRPr="00D8564C">
              <w:t>．</w:t>
            </w:r>
            <w:r w:rsidRPr="00D8564C">
              <w:t>89</w:t>
            </w:r>
          </w:p>
        </w:tc>
        <w:tc>
          <w:tcPr>
            <w:tcW w:w="1275" w:type="dxa"/>
            <w:shd w:val="clear" w:color="auto" w:fill="auto"/>
            <w:vAlign w:val="center"/>
          </w:tcPr>
          <w:p w:rsidR="00551936" w:rsidRPr="00D8564C" w:rsidRDefault="004E5588" w:rsidP="00CB3B6E">
            <w:pPr>
              <w:spacing w:line="288" w:lineRule="auto"/>
              <w:jc w:val="center"/>
            </w:pPr>
            <w:r w:rsidRPr="00D8564C">
              <w:t>0</w:t>
            </w:r>
            <w:r w:rsidRPr="00D8564C">
              <w:t>．</w:t>
            </w:r>
            <w:r w:rsidRPr="00D8564C">
              <w:t>03</w:t>
            </w:r>
          </w:p>
        </w:tc>
        <w:tc>
          <w:tcPr>
            <w:tcW w:w="1275" w:type="dxa"/>
            <w:shd w:val="clear" w:color="auto" w:fill="auto"/>
            <w:vAlign w:val="center"/>
          </w:tcPr>
          <w:p w:rsidR="00551936" w:rsidRPr="00D8564C" w:rsidRDefault="004E5588" w:rsidP="00CB3B6E">
            <w:pPr>
              <w:spacing w:line="288" w:lineRule="auto"/>
              <w:jc w:val="center"/>
            </w:pPr>
            <w:r w:rsidRPr="00D8564C">
              <w:t>8</w:t>
            </w:r>
            <w:r w:rsidRPr="00D8564C">
              <w:t>．</w:t>
            </w:r>
            <w:r w:rsidRPr="00D8564C">
              <w:t>63</w:t>
            </w:r>
          </w:p>
        </w:tc>
      </w:tr>
      <w:tr w:rsidR="00361DB2" w:rsidTr="00CB3B6E">
        <w:trPr>
          <w:jc w:val="center"/>
        </w:trPr>
        <w:tc>
          <w:tcPr>
            <w:tcW w:w="1274" w:type="dxa"/>
            <w:vMerge/>
            <w:shd w:val="clear" w:color="auto" w:fill="auto"/>
            <w:vAlign w:val="center"/>
          </w:tcPr>
          <w:p w:rsidR="00551936" w:rsidRPr="00D8564C" w:rsidRDefault="00551936" w:rsidP="00CB3B6E">
            <w:pPr>
              <w:spacing w:line="288" w:lineRule="auto"/>
              <w:jc w:val="center"/>
            </w:pPr>
          </w:p>
        </w:tc>
        <w:tc>
          <w:tcPr>
            <w:tcW w:w="1274" w:type="dxa"/>
            <w:shd w:val="clear" w:color="auto" w:fill="auto"/>
            <w:vAlign w:val="center"/>
          </w:tcPr>
          <w:p w:rsidR="00551936" w:rsidRPr="00D8564C" w:rsidRDefault="004E5588" w:rsidP="00CB3B6E">
            <w:pPr>
              <w:spacing w:line="288" w:lineRule="auto"/>
              <w:jc w:val="center"/>
            </w:pPr>
            <w:r w:rsidRPr="00D8564C">
              <w:t>2015</w:t>
            </w:r>
          </w:p>
        </w:tc>
        <w:tc>
          <w:tcPr>
            <w:tcW w:w="1274" w:type="dxa"/>
            <w:shd w:val="clear" w:color="auto" w:fill="auto"/>
            <w:vAlign w:val="center"/>
          </w:tcPr>
          <w:p w:rsidR="00551936" w:rsidRPr="00D8564C" w:rsidRDefault="004E5588" w:rsidP="00CB3B6E">
            <w:pPr>
              <w:spacing w:line="288" w:lineRule="auto"/>
              <w:jc w:val="center"/>
            </w:pPr>
            <w:r w:rsidRPr="00D8564C">
              <w:t>1</w:t>
            </w:r>
            <w:r w:rsidRPr="00D8564C">
              <w:t>．</w:t>
            </w:r>
            <w:r w:rsidRPr="00D8564C">
              <w:t>56</w:t>
            </w:r>
          </w:p>
        </w:tc>
        <w:tc>
          <w:tcPr>
            <w:tcW w:w="1274" w:type="dxa"/>
            <w:shd w:val="clear" w:color="auto" w:fill="auto"/>
            <w:vAlign w:val="center"/>
          </w:tcPr>
          <w:p w:rsidR="00551936" w:rsidRPr="00D8564C" w:rsidRDefault="004E5588" w:rsidP="00CB3B6E">
            <w:pPr>
              <w:spacing w:line="288" w:lineRule="auto"/>
              <w:jc w:val="center"/>
            </w:pPr>
            <w:r w:rsidRPr="00D8564C">
              <w:t>2</w:t>
            </w:r>
            <w:r w:rsidRPr="00D8564C">
              <w:t>．</w:t>
            </w:r>
            <w:r w:rsidRPr="00D8564C">
              <w:t>14</w:t>
            </w:r>
          </w:p>
        </w:tc>
        <w:tc>
          <w:tcPr>
            <w:tcW w:w="1274" w:type="dxa"/>
            <w:shd w:val="clear" w:color="auto" w:fill="auto"/>
            <w:vAlign w:val="center"/>
          </w:tcPr>
          <w:p w:rsidR="00551936" w:rsidRPr="00D8564C" w:rsidRDefault="004E5588" w:rsidP="00CB3B6E">
            <w:pPr>
              <w:spacing w:line="288" w:lineRule="auto"/>
              <w:jc w:val="center"/>
            </w:pPr>
            <w:r w:rsidRPr="00D8564C">
              <w:t>4</w:t>
            </w:r>
            <w:r w:rsidRPr="00D8564C">
              <w:t>．</w:t>
            </w:r>
            <w:r w:rsidRPr="00D8564C">
              <w:t>29</w:t>
            </w:r>
          </w:p>
        </w:tc>
        <w:tc>
          <w:tcPr>
            <w:tcW w:w="1274" w:type="dxa"/>
            <w:shd w:val="clear" w:color="auto" w:fill="auto"/>
            <w:vAlign w:val="center"/>
          </w:tcPr>
          <w:p w:rsidR="00551936" w:rsidRPr="00D8564C" w:rsidRDefault="004E5588" w:rsidP="00CB3B6E">
            <w:pPr>
              <w:spacing w:line="288" w:lineRule="auto"/>
              <w:jc w:val="center"/>
            </w:pPr>
            <w:r w:rsidRPr="00D8564C">
              <w:t>0</w:t>
            </w:r>
            <w:r w:rsidRPr="00D8564C">
              <w:t>．</w:t>
            </w:r>
            <w:r w:rsidRPr="00D8564C">
              <w:t>36</w:t>
            </w:r>
          </w:p>
        </w:tc>
        <w:tc>
          <w:tcPr>
            <w:tcW w:w="1275" w:type="dxa"/>
            <w:shd w:val="clear" w:color="auto" w:fill="auto"/>
            <w:vAlign w:val="center"/>
          </w:tcPr>
          <w:p w:rsidR="00551936" w:rsidRPr="00D8564C" w:rsidRDefault="004E5588" w:rsidP="00CB3B6E">
            <w:pPr>
              <w:spacing w:line="288" w:lineRule="auto"/>
              <w:jc w:val="center"/>
            </w:pPr>
            <w:r w:rsidRPr="00D8564C">
              <w:t>0</w:t>
            </w:r>
            <w:r w:rsidRPr="00D8564C">
              <w:t>．</w:t>
            </w:r>
            <w:r w:rsidRPr="00D8564C">
              <w:t>06</w:t>
            </w:r>
          </w:p>
        </w:tc>
        <w:tc>
          <w:tcPr>
            <w:tcW w:w="1275" w:type="dxa"/>
            <w:shd w:val="clear" w:color="auto" w:fill="auto"/>
            <w:vAlign w:val="center"/>
          </w:tcPr>
          <w:p w:rsidR="00551936" w:rsidRPr="00D8564C" w:rsidRDefault="004E5588" w:rsidP="00CB3B6E">
            <w:pPr>
              <w:spacing w:line="288" w:lineRule="auto"/>
              <w:jc w:val="center"/>
            </w:pPr>
            <w:r w:rsidRPr="00D8564C">
              <w:t>8</w:t>
            </w:r>
            <w:r w:rsidRPr="00D8564C">
              <w:t>．</w:t>
            </w:r>
            <w:r w:rsidRPr="00D8564C">
              <w:t>41</w:t>
            </w:r>
          </w:p>
        </w:tc>
      </w:tr>
      <w:tr w:rsidR="00361DB2" w:rsidTr="00CB3B6E">
        <w:trPr>
          <w:jc w:val="center"/>
        </w:trPr>
        <w:tc>
          <w:tcPr>
            <w:tcW w:w="1274" w:type="dxa"/>
            <w:vMerge w:val="restart"/>
            <w:shd w:val="clear" w:color="auto" w:fill="auto"/>
            <w:vAlign w:val="center"/>
          </w:tcPr>
          <w:p w:rsidR="00551936" w:rsidRPr="00D8564C" w:rsidRDefault="004E5588" w:rsidP="00CB3B6E">
            <w:pPr>
              <w:spacing w:line="288" w:lineRule="auto"/>
              <w:jc w:val="center"/>
            </w:pPr>
            <w:r w:rsidRPr="00D8564C">
              <w:lastRenderedPageBreak/>
              <w:t>1km</w:t>
            </w:r>
          </w:p>
          <w:p w:rsidR="00551936" w:rsidRPr="00D8564C" w:rsidRDefault="004E5588" w:rsidP="00CB3B6E">
            <w:pPr>
              <w:spacing w:line="288" w:lineRule="auto"/>
              <w:jc w:val="center"/>
            </w:pPr>
            <w:r w:rsidRPr="00D8564C">
              <w:t>以内</w:t>
            </w:r>
          </w:p>
        </w:tc>
        <w:tc>
          <w:tcPr>
            <w:tcW w:w="1274" w:type="dxa"/>
            <w:shd w:val="clear" w:color="auto" w:fill="auto"/>
            <w:vAlign w:val="center"/>
          </w:tcPr>
          <w:p w:rsidR="00551936" w:rsidRPr="00D8564C" w:rsidRDefault="004E5588" w:rsidP="00CB3B6E">
            <w:pPr>
              <w:spacing w:line="288" w:lineRule="auto"/>
              <w:jc w:val="center"/>
            </w:pPr>
            <w:r w:rsidRPr="00D8564C">
              <w:t>2001</w:t>
            </w:r>
          </w:p>
        </w:tc>
        <w:tc>
          <w:tcPr>
            <w:tcW w:w="1274" w:type="dxa"/>
            <w:shd w:val="clear" w:color="auto" w:fill="auto"/>
            <w:vAlign w:val="center"/>
          </w:tcPr>
          <w:p w:rsidR="00551936" w:rsidRPr="00D8564C" w:rsidRDefault="004E5588" w:rsidP="00CB3B6E">
            <w:pPr>
              <w:spacing w:line="288" w:lineRule="auto"/>
              <w:jc w:val="center"/>
            </w:pPr>
            <w:r w:rsidRPr="00D8564C">
              <w:t>0</w:t>
            </w:r>
          </w:p>
        </w:tc>
        <w:tc>
          <w:tcPr>
            <w:tcW w:w="1274" w:type="dxa"/>
            <w:shd w:val="clear" w:color="auto" w:fill="auto"/>
            <w:vAlign w:val="center"/>
          </w:tcPr>
          <w:p w:rsidR="00551936" w:rsidRPr="00D8564C" w:rsidRDefault="004E5588" w:rsidP="00CB3B6E">
            <w:pPr>
              <w:spacing w:line="288" w:lineRule="auto"/>
              <w:jc w:val="center"/>
            </w:pPr>
            <w:r w:rsidRPr="00D8564C">
              <w:t>0</w:t>
            </w:r>
          </w:p>
        </w:tc>
        <w:tc>
          <w:tcPr>
            <w:tcW w:w="1274" w:type="dxa"/>
            <w:shd w:val="clear" w:color="auto" w:fill="auto"/>
            <w:vAlign w:val="center"/>
          </w:tcPr>
          <w:p w:rsidR="00551936" w:rsidRPr="00D8564C" w:rsidRDefault="004E5588" w:rsidP="00CB3B6E">
            <w:pPr>
              <w:spacing w:line="288" w:lineRule="auto"/>
              <w:jc w:val="center"/>
            </w:pPr>
            <w:r w:rsidRPr="00D8564C">
              <w:t>6</w:t>
            </w:r>
            <w:r w:rsidRPr="00D8564C">
              <w:t>．</w:t>
            </w:r>
            <w:r w:rsidRPr="00D8564C">
              <w:t>54</w:t>
            </w:r>
          </w:p>
        </w:tc>
        <w:tc>
          <w:tcPr>
            <w:tcW w:w="1274" w:type="dxa"/>
            <w:shd w:val="clear" w:color="auto" w:fill="auto"/>
            <w:vAlign w:val="center"/>
          </w:tcPr>
          <w:p w:rsidR="00551936" w:rsidRPr="00D8564C" w:rsidRDefault="004E5588" w:rsidP="00CB3B6E">
            <w:pPr>
              <w:spacing w:line="288" w:lineRule="auto"/>
              <w:jc w:val="center"/>
            </w:pPr>
            <w:r w:rsidRPr="00D8564C">
              <w:t>10</w:t>
            </w:r>
            <w:r w:rsidRPr="00D8564C">
              <w:t>．</w:t>
            </w:r>
            <w:r w:rsidRPr="00D8564C">
              <w:t>06</w:t>
            </w:r>
          </w:p>
        </w:tc>
        <w:tc>
          <w:tcPr>
            <w:tcW w:w="1275" w:type="dxa"/>
            <w:shd w:val="clear" w:color="auto" w:fill="auto"/>
            <w:vAlign w:val="center"/>
          </w:tcPr>
          <w:p w:rsidR="00551936" w:rsidRPr="00D8564C" w:rsidRDefault="004E5588" w:rsidP="00CB3B6E">
            <w:pPr>
              <w:spacing w:line="288" w:lineRule="auto"/>
              <w:jc w:val="center"/>
            </w:pPr>
            <w:r w:rsidRPr="00D8564C">
              <w:t>0</w:t>
            </w:r>
            <w:r w:rsidRPr="00D8564C">
              <w:t>．</w:t>
            </w:r>
            <w:r w:rsidRPr="00D8564C">
              <w:t>25</w:t>
            </w:r>
          </w:p>
        </w:tc>
        <w:tc>
          <w:tcPr>
            <w:tcW w:w="1275" w:type="dxa"/>
            <w:shd w:val="clear" w:color="auto" w:fill="auto"/>
            <w:vAlign w:val="center"/>
          </w:tcPr>
          <w:p w:rsidR="00551936" w:rsidRPr="00D8564C" w:rsidRDefault="004E5588" w:rsidP="00CB3B6E">
            <w:pPr>
              <w:spacing w:line="288" w:lineRule="auto"/>
              <w:jc w:val="center"/>
            </w:pPr>
            <w:r w:rsidRPr="00D8564C">
              <w:t>16</w:t>
            </w:r>
            <w:r w:rsidRPr="00D8564C">
              <w:t>．</w:t>
            </w:r>
            <w:r w:rsidRPr="00D8564C">
              <w:t>85</w:t>
            </w:r>
          </w:p>
        </w:tc>
      </w:tr>
      <w:tr w:rsidR="00361DB2" w:rsidTr="00CB3B6E">
        <w:trPr>
          <w:jc w:val="center"/>
        </w:trPr>
        <w:tc>
          <w:tcPr>
            <w:tcW w:w="1274" w:type="dxa"/>
            <w:vMerge/>
            <w:shd w:val="clear" w:color="auto" w:fill="auto"/>
            <w:vAlign w:val="center"/>
          </w:tcPr>
          <w:p w:rsidR="00551936" w:rsidRPr="00D8564C" w:rsidRDefault="00551936" w:rsidP="00CB3B6E">
            <w:pPr>
              <w:spacing w:line="288" w:lineRule="auto"/>
              <w:jc w:val="center"/>
            </w:pPr>
          </w:p>
        </w:tc>
        <w:tc>
          <w:tcPr>
            <w:tcW w:w="1274" w:type="dxa"/>
            <w:shd w:val="clear" w:color="auto" w:fill="auto"/>
            <w:vAlign w:val="center"/>
          </w:tcPr>
          <w:p w:rsidR="00551936" w:rsidRPr="00D8564C" w:rsidRDefault="004E5588" w:rsidP="00CB3B6E">
            <w:pPr>
              <w:spacing w:line="288" w:lineRule="auto"/>
              <w:jc w:val="center"/>
            </w:pPr>
            <w:r w:rsidRPr="00D8564C">
              <w:t>2008</w:t>
            </w:r>
          </w:p>
        </w:tc>
        <w:tc>
          <w:tcPr>
            <w:tcW w:w="1274" w:type="dxa"/>
            <w:shd w:val="clear" w:color="auto" w:fill="auto"/>
            <w:vAlign w:val="center"/>
          </w:tcPr>
          <w:p w:rsidR="00551936" w:rsidRPr="00D8564C" w:rsidRDefault="004E5588" w:rsidP="00CB3B6E">
            <w:pPr>
              <w:spacing w:line="288" w:lineRule="auto"/>
              <w:jc w:val="center"/>
            </w:pPr>
            <w:r w:rsidRPr="00D8564C">
              <w:t>0</w:t>
            </w:r>
            <w:r w:rsidRPr="00D8564C">
              <w:t>．</w:t>
            </w:r>
            <w:r w:rsidRPr="00D8564C">
              <w:t>37</w:t>
            </w:r>
          </w:p>
        </w:tc>
        <w:tc>
          <w:tcPr>
            <w:tcW w:w="1274" w:type="dxa"/>
            <w:shd w:val="clear" w:color="auto" w:fill="auto"/>
            <w:vAlign w:val="center"/>
          </w:tcPr>
          <w:p w:rsidR="00551936" w:rsidRPr="00D8564C" w:rsidRDefault="004E5588" w:rsidP="00CB3B6E">
            <w:pPr>
              <w:spacing w:line="288" w:lineRule="auto"/>
              <w:jc w:val="center"/>
            </w:pPr>
            <w:r w:rsidRPr="00D8564C">
              <w:t>2</w:t>
            </w:r>
            <w:r w:rsidRPr="00D8564C">
              <w:t>．</w:t>
            </w:r>
            <w:r w:rsidRPr="00D8564C">
              <w:t>02</w:t>
            </w:r>
          </w:p>
        </w:tc>
        <w:tc>
          <w:tcPr>
            <w:tcW w:w="1274" w:type="dxa"/>
            <w:shd w:val="clear" w:color="auto" w:fill="auto"/>
            <w:vAlign w:val="center"/>
          </w:tcPr>
          <w:p w:rsidR="00551936" w:rsidRPr="00D8564C" w:rsidRDefault="004E5588" w:rsidP="00CB3B6E">
            <w:pPr>
              <w:spacing w:line="288" w:lineRule="auto"/>
              <w:jc w:val="center"/>
            </w:pPr>
            <w:r w:rsidRPr="00D8564C">
              <w:t>10</w:t>
            </w:r>
            <w:r w:rsidRPr="00D8564C">
              <w:t>．</w:t>
            </w:r>
            <w:r w:rsidRPr="00D8564C">
              <w:t>20</w:t>
            </w:r>
          </w:p>
        </w:tc>
        <w:tc>
          <w:tcPr>
            <w:tcW w:w="1274" w:type="dxa"/>
            <w:shd w:val="clear" w:color="auto" w:fill="auto"/>
            <w:vAlign w:val="center"/>
          </w:tcPr>
          <w:p w:rsidR="00551936" w:rsidRPr="00D8564C" w:rsidRDefault="004E5588" w:rsidP="00CB3B6E">
            <w:pPr>
              <w:spacing w:line="288" w:lineRule="auto"/>
              <w:jc w:val="center"/>
            </w:pPr>
            <w:r w:rsidRPr="00D8564C">
              <w:t>4</w:t>
            </w:r>
            <w:r w:rsidRPr="00D8564C">
              <w:t>．</w:t>
            </w:r>
            <w:r w:rsidRPr="00D8564C">
              <w:t>37</w:t>
            </w:r>
          </w:p>
        </w:tc>
        <w:tc>
          <w:tcPr>
            <w:tcW w:w="1275" w:type="dxa"/>
            <w:shd w:val="clear" w:color="auto" w:fill="auto"/>
            <w:vAlign w:val="center"/>
          </w:tcPr>
          <w:p w:rsidR="00551936" w:rsidRPr="00D8564C" w:rsidRDefault="004E5588" w:rsidP="00CB3B6E">
            <w:pPr>
              <w:spacing w:line="288" w:lineRule="auto"/>
              <w:jc w:val="center"/>
            </w:pPr>
            <w:r w:rsidRPr="00D8564C">
              <w:t>0</w:t>
            </w:r>
            <w:r w:rsidRPr="00D8564C">
              <w:t>．</w:t>
            </w:r>
            <w:r w:rsidRPr="00D8564C">
              <w:t>10</w:t>
            </w:r>
          </w:p>
        </w:tc>
        <w:tc>
          <w:tcPr>
            <w:tcW w:w="1275" w:type="dxa"/>
            <w:shd w:val="clear" w:color="auto" w:fill="auto"/>
            <w:vAlign w:val="center"/>
          </w:tcPr>
          <w:p w:rsidR="00551936" w:rsidRPr="00D8564C" w:rsidRDefault="004E5588" w:rsidP="00CB3B6E">
            <w:pPr>
              <w:spacing w:line="288" w:lineRule="auto"/>
              <w:jc w:val="center"/>
            </w:pPr>
            <w:r w:rsidRPr="00D8564C">
              <w:t>17</w:t>
            </w:r>
            <w:r w:rsidRPr="00D8564C">
              <w:t>．</w:t>
            </w:r>
            <w:r w:rsidRPr="00D8564C">
              <w:t>06</w:t>
            </w:r>
          </w:p>
        </w:tc>
      </w:tr>
      <w:tr w:rsidR="00361DB2" w:rsidTr="00CB3B6E">
        <w:trPr>
          <w:jc w:val="center"/>
        </w:trPr>
        <w:tc>
          <w:tcPr>
            <w:tcW w:w="1274" w:type="dxa"/>
            <w:vMerge/>
            <w:shd w:val="clear" w:color="auto" w:fill="auto"/>
            <w:vAlign w:val="center"/>
          </w:tcPr>
          <w:p w:rsidR="00551936" w:rsidRPr="00D8564C" w:rsidRDefault="00551936" w:rsidP="00CB3B6E">
            <w:pPr>
              <w:spacing w:line="288" w:lineRule="auto"/>
              <w:jc w:val="center"/>
            </w:pPr>
          </w:p>
        </w:tc>
        <w:tc>
          <w:tcPr>
            <w:tcW w:w="1274" w:type="dxa"/>
            <w:shd w:val="clear" w:color="auto" w:fill="auto"/>
            <w:vAlign w:val="center"/>
          </w:tcPr>
          <w:p w:rsidR="00551936" w:rsidRPr="00D8564C" w:rsidRDefault="004E5588" w:rsidP="00CB3B6E">
            <w:pPr>
              <w:spacing w:line="288" w:lineRule="auto"/>
              <w:jc w:val="center"/>
            </w:pPr>
            <w:r w:rsidRPr="00D8564C">
              <w:t>2015</w:t>
            </w:r>
          </w:p>
        </w:tc>
        <w:tc>
          <w:tcPr>
            <w:tcW w:w="1274" w:type="dxa"/>
            <w:shd w:val="clear" w:color="auto" w:fill="auto"/>
            <w:vAlign w:val="center"/>
          </w:tcPr>
          <w:p w:rsidR="00551936" w:rsidRPr="00D8564C" w:rsidRDefault="004E5588" w:rsidP="00CB3B6E">
            <w:pPr>
              <w:spacing w:line="288" w:lineRule="auto"/>
              <w:jc w:val="center"/>
            </w:pPr>
            <w:r w:rsidRPr="00D8564C">
              <w:t>3</w:t>
            </w:r>
            <w:r w:rsidRPr="00D8564C">
              <w:t>．</w:t>
            </w:r>
            <w:r w:rsidRPr="00D8564C">
              <w:t>49</w:t>
            </w:r>
          </w:p>
        </w:tc>
        <w:tc>
          <w:tcPr>
            <w:tcW w:w="1274" w:type="dxa"/>
            <w:shd w:val="clear" w:color="auto" w:fill="auto"/>
            <w:vAlign w:val="center"/>
          </w:tcPr>
          <w:p w:rsidR="00551936" w:rsidRPr="00D8564C" w:rsidRDefault="004E5588" w:rsidP="00CB3B6E">
            <w:pPr>
              <w:spacing w:line="288" w:lineRule="auto"/>
              <w:jc w:val="center"/>
            </w:pPr>
            <w:r w:rsidRPr="00D8564C">
              <w:t>2</w:t>
            </w:r>
            <w:r w:rsidRPr="00D8564C">
              <w:t>．</w:t>
            </w:r>
            <w:r w:rsidRPr="00D8564C">
              <w:t>14</w:t>
            </w:r>
          </w:p>
        </w:tc>
        <w:tc>
          <w:tcPr>
            <w:tcW w:w="1274" w:type="dxa"/>
            <w:shd w:val="clear" w:color="auto" w:fill="auto"/>
            <w:vAlign w:val="center"/>
          </w:tcPr>
          <w:p w:rsidR="00551936" w:rsidRPr="00D8564C" w:rsidRDefault="004E5588" w:rsidP="00CB3B6E">
            <w:pPr>
              <w:spacing w:line="288" w:lineRule="auto"/>
              <w:jc w:val="center"/>
            </w:pPr>
            <w:r w:rsidRPr="00D8564C">
              <w:t>9</w:t>
            </w:r>
            <w:r w:rsidRPr="00D8564C">
              <w:t>．</w:t>
            </w:r>
            <w:r w:rsidRPr="00D8564C">
              <w:t>64</w:t>
            </w:r>
          </w:p>
        </w:tc>
        <w:tc>
          <w:tcPr>
            <w:tcW w:w="1274" w:type="dxa"/>
            <w:shd w:val="clear" w:color="auto" w:fill="auto"/>
            <w:vAlign w:val="center"/>
          </w:tcPr>
          <w:p w:rsidR="00551936" w:rsidRPr="00D8564C" w:rsidRDefault="004E5588" w:rsidP="00CB3B6E">
            <w:pPr>
              <w:spacing w:line="288" w:lineRule="auto"/>
              <w:jc w:val="center"/>
            </w:pPr>
            <w:r w:rsidRPr="00D8564C">
              <w:t>1</w:t>
            </w:r>
            <w:r w:rsidRPr="00D8564C">
              <w:t>．</w:t>
            </w:r>
            <w:r w:rsidRPr="00D8564C">
              <w:t>31</w:t>
            </w:r>
          </w:p>
        </w:tc>
        <w:tc>
          <w:tcPr>
            <w:tcW w:w="1275" w:type="dxa"/>
            <w:shd w:val="clear" w:color="auto" w:fill="auto"/>
            <w:vAlign w:val="center"/>
          </w:tcPr>
          <w:p w:rsidR="00551936" w:rsidRPr="00D8564C" w:rsidRDefault="004E5588" w:rsidP="00CB3B6E">
            <w:pPr>
              <w:spacing w:line="288" w:lineRule="auto"/>
              <w:jc w:val="center"/>
            </w:pPr>
            <w:r w:rsidRPr="00D8564C">
              <w:t>0</w:t>
            </w:r>
            <w:r w:rsidRPr="00D8564C">
              <w:t>．</w:t>
            </w:r>
            <w:r w:rsidRPr="00D8564C">
              <w:t>10</w:t>
            </w:r>
          </w:p>
        </w:tc>
        <w:tc>
          <w:tcPr>
            <w:tcW w:w="1275" w:type="dxa"/>
            <w:shd w:val="clear" w:color="auto" w:fill="auto"/>
            <w:vAlign w:val="center"/>
          </w:tcPr>
          <w:p w:rsidR="00551936" w:rsidRPr="00D8564C" w:rsidRDefault="004E5588" w:rsidP="00CB3B6E">
            <w:pPr>
              <w:spacing w:line="288" w:lineRule="auto"/>
              <w:jc w:val="center"/>
            </w:pPr>
            <w:r w:rsidRPr="00D8564C">
              <w:t>16</w:t>
            </w:r>
            <w:r w:rsidRPr="00D8564C">
              <w:t>．</w:t>
            </w:r>
            <w:r w:rsidRPr="00D8564C">
              <w:t>68</w:t>
            </w:r>
          </w:p>
        </w:tc>
      </w:tr>
      <w:tr w:rsidR="00361DB2" w:rsidTr="00CB3B6E">
        <w:trPr>
          <w:jc w:val="center"/>
        </w:trPr>
        <w:tc>
          <w:tcPr>
            <w:tcW w:w="1274" w:type="dxa"/>
            <w:vMerge w:val="restart"/>
            <w:shd w:val="clear" w:color="auto" w:fill="auto"/>
            <w:vAlign w:val="center"/>
          </w:tcPr>
          <w:p w:rsidR="00551936" w:rsidRPr="00D8564C" w:rsidRDefault="004E5588" w:rsidP="00CB3B6E">
            <w:pPr>
              <w:spacing w:line="288" w:lineRule="auto"/>
              <w:jc w:val="center"/>
            </w:pPr>
            <w:r w:rsidRPr="00D8564C">
              <w:t>2km</w:t>
            </w:r>
          </w:p>
          <w:p w:rsidR="00551936" w:rsidRPr="00D8564C" w:rsidRDefault="004E5588" w:rsidP="00CB3B6E">
            <w:pPr>
              <w:spacing w:line="288" w:lineRule="auto"/>
              <w:jc w:val="center"/>
            </w:pPr>
            <w:r w:rsidRPr="00D8564C">
              <w:t>以内</w:t>
            </w:r>
          </w:p>
        </w:tc>
        <w:tc>
          <w:tcPr>
            <w:tcW w:w="1274" w:type="dxa"/>
            <w:shd w:val="clear" w:color="auto" w:fill="auto"/>
            <w:vAlign w:val="center"/>
          </w:tcPr>
          <w:p w:rsidR="00551936" w:rsidRPr="00D8564C" w:rsidRDefault="004E5588" w:rsidP="00CB3B6E">
            <w:pPr>
              <w:spacing w:line="288" w:lineRule="auto"/>
              <w:jc w:val="center"/>
            </w:pPr>
            <w:r w:rsidRPr="00D8564C">
              <w:t>2001</w:t>
            </w:r>
          </w:p>
        </w:tc>
        <w:tc>
          <w:tcPr>
            <w:tcW w:w="1274" w:type="dxa"/>
            <w:shd w:val="clear" w:color="auto" w:fill="auto"/>
            <w:vAlign w:val="center"/>
          </w:tcPr>
          <w:p w:rsidR="00551936" w:rsidRPr="00D8564C" w:rsidRDefault="004E5588" w:rsidP="00CB3B6E">
            <w:pPr>
              <w:spacing w:line="288" w:lineRule="auto"/>
              <w:jc w:val="center"/>
            </w:pPr>
            <w:r w:rsidRPr="00D8564C">
              <w:t>0</w:t>
            </w:r>
            <w:r w:rsidRPr="00D8564C">
              <w:t>．</w:t>
            </w:r>
            <w:r w:rsidRPr="00D8564C">
              <w:t>12</w:t>
            </w:r>
          </w:p>
        </w:tc>
        <w:tc>
          <w:tcPr>
            <w:tcW w:w="1274" w:type="dxa"/>
            <w:shd w:val="clear" w:color="auto" w:fill="auto"/>
            <w:vAlign w:val="center"/>
          </w:tcPr>
          <w:p w:rsidR="00551936" w:rsidRPr="00D8564C" w:rsidRDefault="004E5588" w:rsidP="00CB3B6E">
            <w:pPr>
              <w:spacing w:line="288" w:lineRule="auto"/>
              <w:jc w:val="center"/>
            </w:pPr>
            <w:r w:rsidRPr="00D8564C">
              <w:t>0</w:t>
            </w:r>
          </w:p>
        </w:tc>
        <w:tc>
          <w:tcPr>
            <w:tcW w:w="1274" w:type="dxa"/>
            <w:shd w:val="clear" w:color="auto" w:fill="auto"/>
            <w:vAlign w:val="center"/>
          </w:tcPr>
          <w:p w:rsidR="00551936" w:rsidRPr="00D8564C" w:rsidRDefault="004E5588" w:rsidP="00CB3B6E">
            <w:pPr>
              <w:spacing w:line="288" w:lineRule="auto"/>
              <w:jc w:val="center"/>
            </w:pPr>
            <w:r w:rsidRPr="00D8564C">
              <w:t>14</w:t>
            </w:r>
            <w:r w:rsidRPr="00D8564C">
              <w:t>．</w:t>
            </w:r>
            <w:r w:rsidRPr="00D8564C">
              <w:t>03</w:t>
            </w:r>
          </w:p>
        </w:tc>
        <w:tc>
          <w:tcPr>
            <w:tcW w:w="1274" w:type="dxa"/>
            <w:shd w:val="clear" w:color="auto" w:fill="auto"/>
            <w:vAlign w:val="center"/>
          </w:tcPr>
          <w:p w:rsidR="00551936" w:rsidRPr="00D8564C" w:rsidRDefault="004E5588" w:rsidP="00CB3B6E">
            <w:pPr>
              <w:spacing w:line="288" w:lineRule="auto"/>
              <w:jc w:val="center"/>
            </w:pPr>
            <w:r w:rsidRPr="00D8564C">
              <w:t>18</w:t>
            </w:r>
            <w:r w:rsidRPr="00D8564C">
              <w:t>．</w:t>
            </w:r>
            <w:r w:rsidRPr="00D8564C">
              <w:t>3</w:t>
            </w:r>
          </w:p>
        </w:tc>
        <w:tc>
          <w:tcPr>
            <w:tcW w:w="1275" w:type="dxa"/>
            <w:shd w:val="clear" w:color="auto" w:fill="auto"/>
            <w:vAlign w:val="center"/>
          </w:tcPr>
          <w:p w:rsidR="00551936" w:rsidRPr="00D8564C" w:rsidRDefault="004E5588" w:rsidP="00CB3B6E">
            <w:pPr>
              <w:spacing w:line="288" w:lineRule="auto"/>
              <w:jc w:val="center"/>
            </w:pPr>
            <w:r w:rsidRPr="00D8564C">
              <w:t>0</w:t>
            </w:r>
            <w:r w:rsidRPr="00D8564C">
              <w:t>．</w:t>
            </w:r>
            <w:r w:rsidRPr="00D8564C">
              <w:t>75</w:t>
            </w:r>
          </w:p>
        </w:tc>
        <w:tc>
          <w:tcPr>
            <w:tcW w:w="1275" w:type="dxa"/>
            <w:shd w:val="clear" w:color="auto" w:fill="auto"/>
            <w:vAlign w:val="center"/>
          </w:tcPr>
          <w:p w:rsidR="00551936" w:rsidRPr="00D8564C" w:rsidRDefault="004E5588" w:rsidP="00CB3B6E">
            <w:pPr>
              <w:spacing w:line="288" w:lineRule="auto"/>
              <w:jc w:val="center"/>
            </w:pPr>
            <w:r w:rsidRPr="00D8564C">
              <w:t>33</w:t>
            </w:r>
            <w:r w:rsidRPr="00D8564C">
              <w:t>．</w:t>
            </w:r>
            <w:r w:rsidRPr="00D8564C">
              <w:t>20</w:t>
            </w:r>
          </w:p>
        </w:tc>
      </w:tr>
      <w:tr w:rsidR="00361DB2" w:rsidTr="00CB3B6E">
        <w:trPr>
          <w:jc w:val="center"/>
        </w:trPr>
        <w:tc>
          <w:tcPr>
            <w:tcW w:w="1274" w:type="dxa"/>
            <w:vMerge/>
            <w:shd w:val="clear" w:color="auto" w:fill="auto"/>
            <w:vAlign w:val="center"/>
          </w:tcPr>
          <w:p w:rsidR="00551936" w:rsidRPr="00D8564C" w:rsidRDefault="00551936" w:rsidP="00CB3B6E">
            <w:pPr>
              <w:spacing w:line="288" w:lineRule="auto"/>
              <w:jc w:val="center"/>
            </w:pPr>
          </w:p>
        </w:tc>
        <w:tc>
          <w:tcPr>
            <w:tcW w:w="1274" w:type="dxa"/>
            <w:shd w:val="clear" w:color="auto" w:fill="auto"/>
            <w:vAlign w:val="center"/>
          </w:tcPr>
          <w:p w:rsidR="00551936" w:rsidRPr="00D8564C" w:rsidRDefault="004E5588" w:rsidP="00CB3B6E">
            <w:pPr>
              <w:spacing w:line="288" w:lineRule="auto"/>
              <w:jc w:val="center"/>
            </w:pPr>
            <w:r w:rsidRPr="00D8564C">
              <w:t>2008</w:t>
            </w:r>
          </w:p>
        </w:tc>
        <w:tc>
          <w:tcPr>
            <w:tcW w:w="1274" w:type="dxa"/>
            <w:shd w:val="clear" w:color="auto" w:fill="auto"/>
            <w:vAlign w:val="center"/>
          </w:tcPr>
          <w:p w:rsidR="00551936" w:rsidRPr="00D8564C" w:rsidRDefault="004E5588" w:rsidP="00CB3B6E">
            <w:pPr>
              <w:spacing w:line="288" w:lineRule="auto"/>
              <w:jc w:val="center"/>
            </w:pPr>
            <w:r w:rsidRPr="00D8564C">
              <w:t>1</w:t>
            </w:r>
            <w:r w:rsidRPr="00D8564C">
              <w:t>．</w:t>
            </w:r>
            <w:r w:rsidRPr="00D8564C">
              <w:t>07</w:t>
            </w:r>
          </w:p>
        </w:tc>
        <w:tc>
          <w:tcPr>
            <w:tcW w:w="1274" w:type="dxa"/>
            <w:shd w:val="clear" w:color="auto" w:fill="auto"/>
            <w:vAlign w:val="center"/>
          </w:tcPr>
          <w:p w:rsidR="00551936" w:rsidRPr="00D8564C" w:rsidRDefault="004E5588" w:rsidP="00CB3B6E">
            <w:pPr>
              <w:spacing w:line="288" w:lineRule="auto"/>
              <w:jc w:val="center"/>
            </w:pPr>
            <w:r w:rsidRPr="00D8564C">
              <w:t>2</w:t>
            </w:r>
            <w:r w:rsidRPr="00D8564C">
              <w:t>．</w:t>
            </w:r>
            <w:r w:rsidRPr="00D8564C">
              <w:t>02</w:t>
            </w:r>
          </w:p>
        </w:tc>
        <w:tc>
          <w:tcPr>
            <w:tcW w:w="1274" w:type="dxa"/>
            <w:shd w:val="clear" w:color="auto" w:fill="auto"/>
            <w:vAlign w:val="center"/>
          </w:tcPr>
          <w:p w:rsidR="00551936" w:rsidRPr="00D8564C" w:rsidRDefault="004E5588" w:rsidP="00CB3B6E">
            <w:pPr>
              <w:spacing w:line="288" w:lineRule="auto"/>
              <w:jc w:val="center"/>
            </w:pPr>
            <w:r w:rsidRPr="00D8564C">
              <w:t>21</w:t>
            </w:r>
            <w:r w:rsidRPr="00D8564C">
              <w:t>．</w:t>
            </w:r>
            <w:r w:rsidRPr="00D8564C">
              <w:t>78</w:t>
            </w:r>
          </w:p>
        </w:tc>
        <w:tc>
          <w:tcPr>
            <w:tcW w:w="1274" w:type="dxa"/>
            <w:shd w:val="clear" w:color="auto" w:fill="auto"/>
            <w:vAlign w:val="center"/>
          </w:tcPr>
          <w:p w:rsidR="00551936" w:rsidRPr="00D8564C" w:rsidRDefault="004E5588" w:rsidP="00CB3B6E">
            <w:pPr>
              <w:spacing w:line="288" w:lineRule="auto"/>
              <w:jc w:val="center"/>
            </w:pPr>
            <w:r w:rsidRPr="00D8564C">
              <w:t>8</w:t>
            </w:r>
            <w:r w:rsidRPr="00D8564C">
              <w:t>．</w:t>
            </w:r>
            <w:r w:rsidRPr="00D8564C">
              <w:t>21</w:t>
            </w:r>
          </w:p>
        </w:tc>
        <w:tc>
          <w:tcPr>
            <w:tcW w:w="1275" w:type="dxa"/>
            <w:shd w:val="clear" w:color="auto" w:fill="auto"/>
            <w:vAlign w:val="center"/>
          </w:tcPr>
          <w:p w:rsidR="00551936" w:rsidRPr="00D8564C" w:rsidRDefault="004E5588" w:rsidP="00CB3B6E">
            <w:pPr>
              <w:spacing w:line="288" w:lineRule="auto"/>
              <w:jc w:val="center"/>
            </w:pPr>
            <w:r w:rsidRPr="00D8564C">
              <w:t>0</w:t>
            </w:r>
            <w:r w:rsidRPr="00D8564C">
              <w:t>．</w:t>
            </w:r>
            <w:r w:rsidRPr="00D8564C">
              <w:t>24</w:t>
            </w:r>
          </w:p>
        </w:tc>
        <w:tc>
          <w:tcPr>
            <w:tcW w:w="1275" w:type="dxa"/>
            <w:shd w:val="clear" w:color="auto" w:fill="auto"/>
            <w:vAlign w:val="center"/>
          </w:tcPr>
          <w:p w:rsidR="00551936" w:rsidRPr="00D8564C" w:rsidRDefault="004E5588" w:rsidP="00CB3B6E">
            <w:pPr>
              <w:spacing w:line="288" w:lineRule="auto"/>
              <w:jc w:val="center"/>
            </w:pPr>
            <w:r w:rsidRPr="00D8564C">
              <w:t>33</w:t>
            </w:r>
            <w:r w:rsidRPr="00D8564C">
              <w:t>．</w:t>
            </w:r>
            <w:r w:rsidRPr="00D8564C">
              <w:t>32</w:t>
            </w:r>
          </w:p>
        </w:tc>
      </w:tr>
      <w:tr w:rsidR="00361DB2" w:rsidTr="00CB3B6E">
        <w:trPr>
          <w:jc w:val="center"/>
        </w:trPr>
        <w:tc>
          <w:tcPr>
            <w:tcW w:w="1274" w:type="dxa"/>
            <w:vMerge/>
            <w:shd w:val="clear" w:color="auto" w:fill="auto"/>
            <w:vAlign w:val="center"/>
          </w:tcPr>
          <w:p w:rsidR="00551936" w:rsidRPr="00D8564C" w:rsidRDefault="00551936" w:rsidP="00CB3B6E">
            <w:pPr>
              <w:spacing w:line="288" w:lineRule="auto"/>
              <w:jc w:val="center"/>
            </w:pPr>
          </w:p>
        </w:tc>
        <w:tc>
          <w:tcPr>
            <w:tcW w:w="1274" w:type="dxa"/>
            <w:shd w:val="clear" w:color="auto" w:fill="auto"/>
            <w:vAlign w:val="center"/>
          </w:tcPr>
          <w:p w:rsidR="00551936" w:rsidRPr="00D8564C" w:rsidRDefault="004E5588" w:rsidP="00CB3B6E">
            <w:pPr>
              <w:spacing w:line="288" w:lineRule="auto"/>
              <w:jc w:val="center"/>
            </w:pPr>
            <w:r w:rsidRPr="00D8564C">
              <w:t>2015</w:t>
            </w:r>
          </w:p>
        </w:tc>
        <w:tc>
          <w:tcPr>
            <w:tcW w:w="1274" w:type="dxa"/>
            <w:shd w:val="clear" w:color="auto" w:fill="auto"/>
            <w:vAlign w:val="center"/>
          </w:tcPr>
          <w:p w:rsidR="00551936" w:rsidRPr="00D8564C" w:rsidRDefault="004E5588" w:rsidP="00CB3B6E">
            <w:pPr>
              <w:spacing w:line="288" w:lineRule="auto"/>
              <w:jc w:val="center"/>
            </w:pPr>
            <w:r w:rsidRPr="00D8564C">
              <w:t>7</w:t>
            </w:r>
            <w:r w:rsidRPr="00D8564C">
              <w:t>．</w:t>
            </w:r>
            <w:r w:rsidRPr="00D8564C">
              <w:t>50</w:t>
            </w:r>
          </w:p>
        </w:tc>
        <w:tc>
          <w:tcPr>
            <w:tcW w:w="1274" w:type="dxa"/>
            <w:shd w:val="clear" w:color="auto" w:fill="auto"/>
            <w:vAlign w:val="center"/>
          </w:tcPr>
          <w:p w:rsidR="00551936" w:rsidRPr="00D8564C" w:rsidRDefault="004E5588" w:rsidP="00CB3B6E">
            <w:pPr>
              <w:spacing w:line="288" w:lineRule="auto"/>
              <w:jc w:val="center"/>
            </w:pPr>
            <w:r w:rsidRPr="00D8564C">
              <w:t>2</w:t>
            </w:r>
            <w:r w:rsidRPr="00D8564C">
              <w:t>．</w:t>
            </w:r>
            <w:r w:rsidRPr="00D8564C">
              <w:t>14</w:t>
            </w:r>
          </w:p>
        </w:tc>
        <w:tc>
          <w:tcPr>
            <w:tcW w:w="1274" w:type="dxa"/>
            <w:shd w:val="clear" w:color="auto" w:fill="auto"/>
            <w:vAlign w:val="center"/>
          </w:tcPr>
          <w:p w:rsidR="00551936" w:rsidRPr="00D8564C" w:rsidRDefault="004E5588" w:rsidP="00CB3B6E">
            <w:pPr>
              <w:spacing w:line="288" w:lineRule="auto"/>
              <w:jc w:val="center"/>
            </w:pPr>
            <w:r w:rsidRPr="00D8564C">
              <w:t>20</w:t>
            </w:r>
            <w:r w:rsidRPr="00D8564C">
              <w:t>．</w:t>
            </w:r>
            <w:r w:rsidRPr="00D8564C">
              <w:t>42</w:t>
            </w:r>
          </w:p>
        </w:tc>
        <w:tc>
          <w:tcPr>
            <w:tcW w:w="1274" w:type="dxa"/>
            <w:shd w:val="clear" w:color="auto" w:fill="auto"/>
            <w:vAlign w:val="center"/>
          </w:tcPr>
          <w:p w:rsidR="00551936" w:rsidRPr="00D8564C" w:rsidRDefault="004E5588" w:rsidP="00CB3B6E">
            <w:pPr>
              <w:spacing w:line="288" w:lineRule="auto"/>
              <w:jc w:val="center"/>
            </w:pPr>
            <w:r w:rsidRPr="00D8564C">
              <w:t>2</w:t>
            </w:r>
            <w:r w:rsidRPr="00D8564C">
              <w:t>．</w:t>
            </w:r>
            <w:r w:rsidRPr="00D8564C">
              <w:t>35</w:t>
            </w:r>
          </w:p>
        </w:tc>
        <w:tc>
          <w:tcPr>
            <w:tcW w:w="1275" w:type="dxa"/>
            <w:shd w:val="clear" w:color="auto" w:fill="auto"/>
            <w:vAlign w:val="center"/>
          </w:tcPr>
          <w:p w:rsidR="00551936" w:rsidRPr="00D8564C" w:rsidRDefault="004E5588" w:rsidP="00CB3B6E">
            <w:pPr>
              <w:spacing w:line="288" w:lineRule="auto"/>
              <w:jc w:val="center"/>
            </w:pPr>
            <w:r w:rsidRPr="00D8564C">
              <w:t>0</w:t>
            </w:r>
            <w:r w:rsidRPr="00D8564C">
              <w:t>．</w:t>
            </w:r>
            <w:r w:rsidRPr="00D8564C">
              <w:t>20</w:t>
            </w:r>
          </w:p>
        </w:tc>
        <w:tc>
          <w:tcPr>
            <w:tcW w:w="1275" w:type="dxa"/>
            <w:shd w:val="clear" w:color="auto" w:fill="auto"/>
            <w:vAlign w:val="center"/>
          </w:tcPr>
          <w:p w:rsidR="00551936" w:rsidRPr="00D8564C" w:rsidRDefault="004E5588" w:rsidP="00CB3B6E">
            <w:pPr>
              <w:spacing w:line="288" w:lineRule="auto"/>
              <w:jc w:val="center"/>
            </w:pPr>
            <w:r w:rsidRPr="00D8564C">
              <w:t>32</w:t>
            </w:r>
            <w:r w:rsidRPr="00D8564C">
              <w:t>．</w:t>
            </w:r>
            <w:r w:rsidRPr="00D8564C">
              <w:t>61</w:t>
            </w:r>
          </w:p>
        </w:tc>
      </w:tr>
    </w:tbl>
    <w:p w:rsidR="00551936" w:rsidRPr="00D8564C" w:rsidRDefault="004E5588" w:rsidP="00551936">
      <w:pPr>
        <w:spacing w:line="288" w:lineRule="auto"/>
      </w:pPr>
      <w:r w:rsidRPr="00D8564C">
        <w:t>根据材料自拟一个结论，并用表</w:t>
      </w:r>
      <w:r w:rsidRPr="00D8564C">
        <w:t>3</w:t>
      </w:r>
      <w:r w:rsidRPr="00D8564C">
        <w:t>数据予以论证。（要求：可就建设期或营运期，也可以综合得出结论；论证充分、数据准确、表述清晰。）</w:t>
      </w:r>
    </w:p>
    <w:p w:rsidR="00551936" w:rsidRDefault="00551936" w:rsidP="00551936">
      <w:pPr>
        <w:spacing w:line="288" w:lineRule="auto"/>
      </w:pPr>
    </w:p>
    <w:p w:rsidR="00551936" w:rsidRPr="00FD21E7" w:rsidRDefault="004E5588" w:rsidP="00551936">
      <w:pPr>
        <w:spacing w:line="360" w:lineRule="auto"/>
      </w:pPr>
      <w:r w:rsidRPr="00FD21E7">
        <w:t>45.[</w:t>
      </w:r>
      <w:r w:rsidRPr="00FD21E7">
        <w:t>历史</w:t>
      </w:r>
      <w:r w:rsidRPr="00FD21E7">
        <w:t>——</w:t>
      </w:r>
      <w:r w:rsidRPr="00FD21E7">
        <w:t>选修</w:t>
      </w:r>
      <w:r w:rsidRPr="00FD21E7">
        <w:t>1</w:t>
      </w:r>
      <w:r w:rsidRPr="00FD21E7">
        <w:t>：历史上重大改革回眸</w:t>
      </w:r>
      <w:r w:rsidRPr="00FD21E7">
        <w:t>]</w:t>
      </w:r>
      <w:r w:rsidRPr="00FD21E7">
        <w:t>（</w:t>
      </w:r>
      <w:r w:rsidRPr="00FD21E7">
        <w:t>15</w:t>
      </w:r>
      <w:r w:rsidRPr="00FD21E7">
        <w:t>分）</w:t>
      </w:r>
    </w:p>
    <w:p w:rsidR="00551936" w:rsidRPr="00FD21E7" w:rsidRDefault="004E5588" w:rsidP="00551936">
      <w:pPr>
        <w:spacing w:line="360" w:lineRule="auto"/>
        <w:rPr>
          <w:rFonts w:eastAsia="楷体"/>
        </w:rPr>
      </w:pPr>
      <w:r w:rsidRPr="00FD21E7">
        <w:rPr>
          <w:rFonts w:eastAsia="楷体"/>
        </w:rPr>
        <w:t>材料</w:t>
      </w:r>
    </w:p>
    <w:p w:rsidR="00551936" w:rsidRPr="00FD21E7" w:rsidRDefault="004E5588" w:rsidP="00551936">
      <w:pPr>
        <w:spacing w:line="360" w:lineRule="auto"/>
        <w:ind w:firstLineChars="200" w:firstLine="420"/>
        <w:rPr>
          <w:rFonts w:eastAsia="楷体"/>
        </w:rPr>
      </w:pPr>
      <w:r w:rsidRPr="00FD21E7">
        <w:rPr>
          <w:rFonts w:eastAsia="楷体"/>
        </w:rPr>
        <w:t>1901</w:t>
      </w:r>
      <w:r w:rsidRPr="00FD21E7">
        <w:rPr>
          <w:rFonts w:eastAsia="楷体"/>
        </w:rPr>
        <w:t>年</w:t>
      </w:r>
      <w:r w:rsidRPr="00FD21E7">
        <w:rPr>
          <w:rFonts w:eastAsia="楷体"/>
        </w:rPr>
        <w:t>1</w:t>
      </w:r>
      <w:r w:rsidRPr="00FD21E7">
        <w:rPr>
          <w:rFonts w:eastAsia="楷体"/>
        </w:rPr>
        <w:t>月，慈禧太后以光绪皇帝的名义发布新政上谕，宣布新政变法开始。</w:t>
      </w:r>
      <w:r w:rsidRPr="00FD21E7">
        <w:rPr>
          <w:rFonts w:eastAsia="楷体"/>
        </w:rPr>
        <w:t>4</w:t>
      </w:r>
      <w:r w:rsidRPr="00FD21E7">
        <w:rPr>
          <w:rFonts w:eastAsia="楷体"/>
        </w:rPr>
        <w:t>月，清廷催促各省督抚大臣</w:t>
      </w:r>
      <w:r w:rsidRPr="00FD21E7">
        <w:rPr>
          <w:rFonts w:eastAsia="楷体"/>
        </w:rPr>
        <w:t>“</w:t>
      </w:r>
      <w:r w:rsidRPr="00FD21E7">
        <w:rPr>
          <w:rFonts w:eastAsia="楷体"/>
        </w:rPr>
        <w:t>迅速条议具奏，勿再延逾观望</w:t>
      </w:r>
      <w:r w:rsidRPr="00FD21E7">
        <w:rPr>
          <w:rFonts w:eastAsia="楷体"/>
        </w:rPr>
        <w:t>”</w:t>
      </w:r>
      <w:r w:rsidRPr="00FD21E7">
        <w:rPr>
          <w:rFonts w:eastAsia="楷体"/>
        </w:rPr>
        <w:t>。</w:t>
      </w:r>
      <w:r w:rsidRPr="00FD21E7">
        <w:rPr>
          <w:rFonts w:eastAsia="楷体"/>
        </w:rPr>
        <w:t>7</w:t>
      </w:r>
      <w:r w:rsidRPr="00FD21E7">
        <w:rPr>
          <w:rFonts w:eastAsia="楷体"/>
        </w:rPr>
        <w:t>月，两江总督刘坤一和湖广总督张之洞联衔会奏，连上三折，此即《江楚会奏</w:t>
      </w:r>
      <w:r>
        <w:rPr>
          <w:rFonts w:eastAsia="楷体" w:hint="eastAsia"/>
        </w:rPr>
        <w:t>变法</w:t>
      </w:r>
      <w:r w:rsidRPr="00FD21E7">
        <w:rPr>
          <w:rFonts w:eastAsia="楷体"/>
        </w:rPr>
        <w:t>三折》。第一折</w:t>
      </w:r>
      <w:r w:rsidRPr="00FD21E7">
        <w:rPr>
          <w:rFonts w:eastAsia="楷体"/>
        </w:rPr>
        <w:t>关于教育改革，涉及建立近代学校教育体制、变革科举制度、奖劝游学等内容；第二折关于政治改革，大致包含改善用人行政政策、清除吏治腐败、改良司法、革除弊政等方面；第三折关于军事与经济改革，主张通过向西方学习，以实现国家富强，内容包括用西法练兵，学习西方近代农业技术，改良农业，发展工业等。江楚会奏的变法方案对清末的改革拟订了详细规划，得到朝廷嘉许并予以采纳。清末新政正式进入具体实施阶段。</w:t>
      </w:r>
    </w:p>
    <w:p w:rsidR="00551936" w:rsidRPr="00FD21E7" w:rsidRDefault="004E5588" w:rsidP="00551936">
      <w:pPr>
        <w:spacing w:line="360" w:lineRule="auto"/>
        <w:jc w:val="right"/>
        <w:rPr>
          <w:rFonts w:eastAsia="楷体"/>
        </w:rPr>
      </w:pPr>
      <w:r w:rsidRPr="00FD21E7">
        <w:rPr>
          <w:rFonts w:eastAsia="楷体"/>
        </w:rPr>
        <w:t>——</w:t>
      </w:r>
      <w:r w:rsidRPr="00FD21E7">
        <w:rPr>
          <w:rFonts w:eastAsia="楷体"/>
        </w:rPr>
        <w:t>据《张文襄公全集》等</w:t>
      </w:r>
    </w:p>
    <w:p w:rsidR="00551936" w:rsidRPr="00FD21E7" w:rsidRDefault="004E5588" w:rsidP="00551936">
      <w:pPr>
        <w:spacing w:line="360" w:lineRule="auto"/>
      </w:pPr>
      <w:r w:rsidRPr="00FD21E7">
        <w:t>（</w:t>
      </w:r>
      <w:r w:rsidRPr="00FD21E7">
        <w:t>1</w:t>
      </w:r>
      <w:r w:rsidRPr="00FD21E7">
        <w:t>）根据材料并结合所学知识，简析</w:t>
      </w:r>
      <w:r w:rsidRPr="00FD21E7">
        <w:t>“</w:t>
      </w:r>
      <w:r w:rsidRPr="00FD21E7">
        <w:t>江楚会奏</w:t>
      </w:r>
      <w:r>
        <w:t>”</w:t>
      </w:r>
      <w:r w:rsidRPr="00FD21E7">
        <w:t>变法方案与洋务运动的相同点。（</w:t>
      </w:r>
      <w:r w:rsidRPr="00FD21E7">
        <w:t>8</w:t>
      </w:r>
      <w:r w:rsidRPr="00FD21E7">
        <w:t>分）</w:t>
      </w:r>
    </w:p>
    <w:p w:rsidR="00551936" w:rsidRPr="00FD21E7" w:rsidRDefault="004E5588" w:rsidP="00551936">
      <w:pPr>
        <w:spacing w:line="360" w:lineRule="auto"/>
      </w:pPr>
      <w:r w:rsidRPr="00FD21E7">
        <w:t>（</w:t>
      </w:r>
      <w:r w:rsidRPr="00FD21E7">
        <w:t>2</w:t>
      </w:r>
      <w:r w:rsidRPr="00FD21E7">
        <w:t>）根据材料并结</w:t>
      </w:r>
      <w:r w:rsidRPr="00FD21E7">
        <w:t>合所学知识，评价</w:t>
      </w:r>
      <w:r w:rsidRPr="00FD21E7">
        <w:t>“</w:t>
      </w:r>
      <w:r w:rsidRPr="00FD21E7">
        <w:t>江楚会奏</w:t>
      </w:r>
      <w:r w:rsidRPr="00FD21E7">
        <w:t>”</w:t>
      </w:r>
      <w:r w:rsidRPr="00FD21E7">
        <w:t>变法方案。（</w:t>
      </w:r>
      <w:r w:rsidRPr="00FD21E7">
        <w:t>7</w:t>
      </w:r>
      <w:r w:rsidRPr="00FD21E7">
        <w:t>分）</w:t>
      </w:r>
    </w:p>
    <w:p w:rsidR="00551936" w:rsidRPr="00FD21E7" w:rsidRDefault="004E5588" w:rsidP="00551936">
      <w:pPr>
        <w:spacing w:line="360" w:lineRule="auto"/>
      </w:pPr>
      <w:r w:rsidRPr="00FD21E7">
        <w:t>46.[</w:t>
      </w:r>
      <w:r w:rsidRPr="00FD21E7">
        <w:t>历史</w:t>
      </w:r>
      <w:r w:rsidRPr="00FD21E7">
        <w:t>——</w:t>
      </w:r>
      <w:r w:rsidRPr="00FD21E7">
        <w:t>选修</w:t>
      </w:r>
      <w:r w:rsidRPr="00FD21E7">
        <w:t>3</w:t>
      </w:r>
      <w:r w:rsidRPr="00FD21E7">
        <w:t>：</w:t>
      </w:r>
      <w:r w:rsidRPr="00FD21E7">
        <w:t>20</w:t>
      </w:r>
      <w:r w:rsidRPr="00FD21E7">
        <w:t>世纪的战争与和平</w:t>
      </w:r>
      <w:r w:rsidRPr="00FD21E7">
        <w:t>]</w:t>
      </w:r>
      <w:r w:rsidRPr="00FD21E7">
        <w:t>（</w:t>
      </w:r>
      <w:r w:rsidRPr="00FD21E7">
        <w:t>15</w:t>
      </w:r>
      <w:r w:rsidRPr="00FD21E7">
        <w:t>分）</w:t>
      </w:r>
    </w:p>
    <w:p w:rsidR="00551936" w:rsidRPr="00FD21E7" w:rsidRDefault="004E5588" w:rsidP="00551936">
      <w:pPr>
        <w:spacing w:line="360" w:lineRule="auto"/>
        <w:rPr>
          <w:rFonts w:eastAsia="楷体"/>
        </w:rPr>
      </w:pPr>
      <w:r w:rsidRPr="00FD21E7">
        <w:rPr>
          <w:rFonts w:eastAsia="楷体"/>
        </w:rPr>
        <w:t>材料</w:t>
      </w:r>
    </w:p>
    <w:p w:rsidR="00551936" w:rsidRPr="00FD21E7" w:rsidRDefault="004E5588" w:rsidP="00551936">
      <w:pPr>
        <w:spacing w:line="360" w:lineRule="auto"/>
        <w:ind w:firstLineChars="200" w:firstLine="420"/>
        <w:rPr>
          <w:rFonts w:eastAsia="楷体"/>
        </w:rPr>
      </w:pPr>
      <w:r w:rsidRPr="00FD21E7">
        <w:rPr>
          <w:rFonts w:eastAsia="楷体"/>
        </w:rPr>
        <w:t>越南战争中，美国为帮助南越傀儡政权消灭南方人</w:t>
      </w:r>
      <w:r>
        <w:rPr>
          <w:rFonts w:eastAsia="楷体" w:hint="eastAsia"/>
        </w:rPr>
        <w:t>民</w:t>
      </w:r>
      <w:r w:rsidRPr="00FD21E7">
        <w:rPr>
          <w:rFonts w:eastAsia="楷体"/>
        </w:rPr>
        <w:t>武装力量，自</w:t>
      </w:r>
      <w:r w:rsidRPr="00FD21E7">
        <w:rPr>
          <w:rFonts w:eastAsia="楷体"/>
        </w:rPr>
        <w:t>1961</w:t>
      </w:r>
      <w:r w:rsidRPr="00FD21E7">
        <w:rPr>
          <w:rFonts w:eastAsia="楷体"/>
        </w:rPr>
        <w:t>年起使用了落叶剂、除草剂等化学剂约</w:t>
      </w:r>
      <w:r w:rsidRPr="00FD21E7">
        <w:rPr>
          <w:rFonts w:eastAsia="楷体"/>
        </w:rPr>
        <w:t>7.8</w:t>
      </w:r>
      <w:r w:rsidRPr="00FD21E7">
        <w:rPr>
          <w:rFonts w:eastAsia="楷体"/>
        </w:rPr>
        <w:t>万吨，喷洒面积达</w:t>
      </w:r>
      <w:r w:rsidRPr="00FD21E7">
        <w:rPr>
          <w:rFonts w:eastAsia="楷体"/>
        </w:rPr>
        <w:t>2.68</w:t>
      </w:r>
      <w:r w:rsidRPr="00FD21E7">
        <w:rPr>
          <w:rFonts w:eastAsia="楷体"/>
        </w:rPr>
        <w:t>万平方千米。在使用化学剂之初，美国科学界就道义和生态原因提出异议。</w:t>
      </w:r>
      <w:r w:rsidRPr="00FD21E7">
        <w:rPr>
          <w:rFonts w:eastAsia="楷体"/>
        </w:rPr>
        <w:t>1967</w:t>
      </w:r>
      <w:r w:rsidRPr="00FD21E7">
        <w:rPr>
          <w:rFonts w:eastAsia="楷体"/>
        </w:rPr>
        <w:t>年</w:t>
      </w:r>
      <w:r w:rsidRPr="00FD21E7">
        <w:rPr>
          <w:rFonts w:eastAsia="楷体"/>
        </w:rPr>
        <w:t>2</w:t>
      </w:r>
      <w:r w:rsidRPr="00FD21E7">
        <w:rPr>
          <w:rFonts w:eastAsia="楷体"/>
        </w:rPr>
        <w:t>月，</w:t>
      </w:r>
      <w:r w:rsidRPr="00FD21E7">
        <w:rPr>
          <w:rFonts w:eastAsia="楷体"/>
        </w:rPr>
        <w:t>5000</w:t>
      </w:r>
      <w:r w:rsidRPr="00FD21E7">
        <w:rPr>
          <w:rFonts w:eastAsia="楷体"/>
        </w:rPr>
        <w:t>多名科学家向美国政府请愿，敦促约翰逊总统下令停止在越南使用化学剂。自</w:t>
      </w:r>
      <w:r w:rsidRPr="00FD21E7">
        <w:rPr>
          <w:rFonts w:eastAsia="楷体"/>
        </w:rPr>
        <w:t>1968</w:t>
      </w:r>
      <w:r w:rsidRPr="00FD21E7">
        <w:rPr>
          <w:rFonts w:eastAsia="楷体"/>
        </w:rPr>
        <w:t>年下半年起，联合国大会相继通过多项决议，开始关注生态问题，要求召开联合国人类环境会议，并要求秘书长准备一</w:t>
      </w:r>
      <w:r w:rsidRPr="00FD21E7">
        <w:rPr>
          <w:rFonts w:eastAsia="楷体"/>
        </w:rPr>
        <w:t>个关于化学、生物以及细菌武器的报告。面对美国的战争暴行，越南人民武装力量依然活跃在南越丛林中，给美国和南越政府以巨大打击。</w:t>
      </w:r>
      <w:r w:rsidRPr="00FD21E7">
        <w:rPr>
          <w:rFonts w:eastAsia="楷体"/>
        </w:rPr>
        <w:t>1971</w:t>
      </w:r>
      <w:r w:rsidRPr="00FD21E7">
        <w:rPr>
          <w:rFonts w:eastAsia="楷体"/>
        </w:rPr>
        <w:t>年，尼克松政府决定终止在越南战场使用化学剂。化学剂的使用，也使很多美国军人在战后饱受癌症等疾病折磨。</w:t>
      </w:r>
    </w:p>
    <w:p w:rsidR="00551936" w:rsidRPr="00FD21E7" w:rsidRDefault="004E5588" w:rsidP="00551936">
      <w:pPr>
        <w:spacing w:line="360" w:lineRule="auto"/>
        <w:jc w:val="right"/>
        <w:rPr>
          <w:rFonts w:eastAsia="楷体"/>
        </w:rPr>
      </w:pPr>
      <w:r w:rsidRPr="00FD21E7">
        <w:rPr>
          <w:rFonts w:eastAsia="楷体"/>
        </w:rPr>
        <w:t>——</w:t>
      </w:r>
      <w:r w:rsidRPr="00FD21E7">
        <w:rPr>
          <w:rFonts w:eastAsia="楷体"/>
        </w:rPr>
        <w:t>摘编自吕桂霞《牧场工行动：美国在越战中的落叶剂使用研究（</w:t>
      </w:r>
      <w:r w:rsidRPr="00FD21E7">
        <w:rPr>
          <w:rFonts w:eastAsia="楷体"/>
        </w:rPr>
        <w:t>1961~1971</w:t>
      </w:r>
      <w:r w:rsidRPr="00FD21E7">
        <w:rPr>
          <w:rFonts w:eastAsia="楷体"/>
        </w:rPr>
        <w:t>）》</w:t>
      </w:r>
    </w:p>
    <w:p w:rsidR="00551936" w:rsidRPr="00FD21E7" w:rsidRDefault="004E5588" w:rsidP="00551936">
      <w:pPr>
        <w:spacing w:line="360" w:lineRule="auto"/>
      </w:pPr>
      <w:r w:rsidRPr="00FD21E7">
        <w:lastRenderedPageBreak/>
        <w:t>（</w:t>
      </w:r>
      <w:r w:rsidRPr="00FD21E7">
        <w:t>1</w:t>
      </w:r>
      <w:r w:rsidRPr="00FD21E7">
        <w:t>）根据材料并结合所学知识，分析美国政府最终放弃在越南使用化学剂的原因。（</w:t>
      </w:r>
      <w:r w:rsidRPr="00FD21E7">
        <w:t>9</w:t>
      </w:r>
      <w:r w:rsidRPr="00FD21E7">
        <w:t>分）</w:t>
      </w:r>
    </w:p>
    <w:p w:rsidR="00551936" w:rsidRPr="00FD21E7" w:rsidRDefault="004E5588" w:rsidP="00551936">
      <w:pPr>
        <w:spacing w:line="360" w:lineRule="auto"/>
      </w:pPr>
      <w:r w:rsidRPr="00FD21E7">
        <w:t>（</w:t>
      </w:r>
      <w:r w:rsidRPr="00FD21E7">
        <w:t>2</w:t>
      </w:r>
      <w:r w:rsidRPr="00FD21E7">
        <w:t>）根据材料并结合所学知识，说明美国在越南战争中使用化学剂的后果。（</w:t>
      </w:r>
      <w:r w:rsidRPr="00FD21E7">
        <w:t>6</w:t>
      </w:r>
      <w:r w:rsidRPr="00FD21E7">
        <w:t>分）</w:t>
      </w:r>
    </w:p>
    <w:p w:rsidR="00551936" w:rsidRPr="00FD21E7" w:rsidRDefault="004E5588" w:rsidP="00551936">
      <w:pPr>
        <w:spacing w:line="360" w:lineRule="auto"/>
      </w:pPr>
      <w:r w:rsidRPr="00FD21E7">
        <w:t>47.[</w:t>
      </w:r>
      <w:r w:rsidRPr="00FD21E7">
        <w:t>历史</w:t>
      </w:r>
      <w:r w:rsidRPr="00FD21E7">
        <w:t>——</w:t>
      </w:r>
      <w:r w:rsidRPr="00FD21E7">
        <w:t>选修</w:t>
      </w:r>
      <w:r w:rsidRPr="00FD21E7">
        <w:t>4</w:t>
      </w:r>
      <w:r w:rsidRPr="00FD21E7">
        <w:t>：中外历史人</w:t>
      </w:r>
      <w:r w:rsidRPr="00FD21E7">
        <w:t>物评说</w:t>
      </w:r>
      <w:r w:rsidRPr="00FD21E7">
        <w:t>]</w:t>
      </w:r>
      <w:r w:rsidRPr="00FD21E7">
        <w:t>（</w:t>
      </w:r>
      <w:r w:rsidRPr="00FD21E7">
        <w:t>15</w:t>
      </w:r>
      <w:r w:rsidRPr="00FD21E7">
        <w:t>分）</w:t>
      </w:r>
    </w:p>
    <w:p w:rsidR="00551936" w:rsidRDefault="004E5588" w:rsidP="00551936">
      <w:pPr>
        <w:spacing w:line="360" w:lineRule="auto"/>
        <w:rPr>
          <w:rFonts w:eastAsia="楷体"/>
        </w:rPr>
      </w:pPr>
      <w:r w:rsidRPr="00FD21E7">
        <w:rPr>
          <w:rFonts w:eastAsia="楷体"/>
        </w:rPr>
        <w:t>材料一</w:t>
      </w:r>
    </w:p>
    <w:p w:rsidR="00551936" w:rsidRPr="00FD21E7" w:rsidRDefault="004E5588" w:rsidP="00551936">
      <w:pPr>
        <w:spacing w:line="360" w:lineRule="auto"/>
        <w:ind w:firstLineChars="200" w:firstLine="420"/>
        <w:rPr>
          <w:rFonts w:eastAsia="楷体"/>
        </w:rPr>
      </w:pPr>
      <w:r w:rsidRPr="00FD21E7">
        <w:rPr>
          <w:rFonts w:eastAsia="楷体"/>
        </w:rPr>
        <w:t>冯道（</w:t>
      </w:r>
      <w:r w:rsidRPr="00FD21E7">
        <w:rPr>
          <w:rFonts w:eastAsia="楷体"/>
        </w:rPr>
        <w:t>882~954</w:t>
      </w:r>
      <w:r w:rsidRPr="00FD21E7">
        <w:rPr>
          <w:rFonts w:eastAsia="楷体"/>
        </w:rPr>
        <w:t>），</w:t>
      </w:r>
      <w:r w:rsidRPr="00FD21E7">
        <w:rPr>
          <w:rFonts w:eastAsia="楷体"/>
        </w:rPr>
        <w:t>“</w:t>
      </w:r>
      <w:r w:rsidRPr="00FD21E7">
        <w:rPr>
          <w:rFonts w:eastAsia="楷体"/>
        </w:rPr>
        <w:t>少纯厚，好学能文</w:t>
      </w:r>
      <w:r w:rsidRPr="00FD21E7">
        <w:rPr>
          <w:rFonts w:eastAsia="楷体"/>
        </w:rPr>
        <w:t>”</w:t>
      </w:r>
      <w:r w:rsidRPr="00FD21E7">
        <w:rPr>
          <w:rFonts w:eastAsia="楷体"/>
        </w:rPr>
        <w:t>。后唐、后晋、后汉、后周时，皆居高官显爵，自号</w:t>
      </w:r>
      <w:r w:rsidRPr="00FD21E7">
        <w:rPr>
          <w:rFonts w:eastAsia="楷体"/>
        </w:rPr>
        <w:t>“</w:t>
      </w:r>
      <w:r w:rsidRPr="00FD21E7">
        <w:rPr>
          <w:rFonts w:eastAsia="楷体"/>
        </w:rPr>
        <w:t>长乐老</w:t>
      </w:r>
      <w:r w:rsidRPr="00FD21E7">
        <w:rPr>
          <w:rFonts w:eastAsia="楷体"/>
        </w:rPr>
        <w:t>”</w:t>
      </w:r>
      <w:r w:rsidRPr="00FD21E7">
        <w:rPr>
          <w:rFonts w:eastAsia="楷体"/>
        </w:rPr>
        <w:t>。其自诩：</w:t>
      </w:r>
      <w:r w:rsidRPr="00FD21E7">
        <w:rPr>
          <w:rFonts w:eastAsia="楷体"/>
        </w:rPr>
        <w:t>“</w:t>
      </w:r>
      <w:r w:rsidRPr="00FD21E7">
        <w:rPr>
          <w:rFonts w:eastAsia="楷体"/>
        </w:rPr>
        <w:t>在孝于家，在忠于国。口无不道之言，门无不义之货。所愿者下不欺于地，中不欺于人，上不欺于天</w:t>
      </w:r>
      <w:r w:rsidRPr="00B23B42">
        <w:rPr>
          <w:rFonts w:ascii="楷体" w:eastAsia="楷体" w:hAnsi="楷体"/>
        </w:rPr>
        <w:t>……</w:t>
      </w:r>
      <w:r w:rsidRPr="00FD21E7">
        <w:rPr>
          <w:rFonts w:eastAsia="楷体"/>
        </w:rPr>
        <w:t>非人之谋，是天之祐。六合之内有幸者，百岁之后有归所。</w:t>
      </w:r>
      <w:r w:rsidRPr="00FD21E7">
        <w:rPr>
          <w:rFonts w:eastAsia="楷体"/>
        </w:rPr>
        <w:t>”</w:t>
      </w:r>
    </w:p>
    <w:p w:rsidR="00551936" w:rsidRPr="00FD21E7" w:rsidRDefault="004E5588" w:rsidP="00551936">
      <w:pPr>
        <w:spacing w:line="360" w:lineRule="auto"/>
        <w:jc w:val="right"/>
        <w:rPr>
          <w:rFonts w:eastAsia="楷体"/>
        </w:rPr>
      </w:pPr>
      <w:r w:rsidRPr="00FD21E7">
        <w:rPr>
          <w:rFonts w:eastAsia="楷体"/>
        </w:rPr>
        <w:t>——</w:t>
      </w:r>
      <w:r w:rsidRPr="00FD21E7">
        <w:rPr>
          <w:rFonts w:eastAsia="楷体"/>
        </w:rPr>
        <w:t>据《长乐老自叙》等</w:t>
      </w:r>
    </w:p>
    <w:p w:rsidR="00551936" w:rsidRPr="00FD21E7" w:rsidRDefault="004E5588" w:rsidP="00551936">
      <w:pPr>
        <w:spacing w:line="360" w:lineRule="auto"/>
        <w:rPr>
          <w:rFonts w:eastAsia="楷体"/>
        </w:rPr>
      </w:pPr>
      <w:r w:rsidRPr="00FD21E7">
        <w:rPr>
          <w:rFonts w:eastAsia="楷体"/>
        </w:rPr>
        <w:t>材料二</w:t>
      </w:r>
    </w:p>
    <w:p w:rsidR="00551936" w:rsidRPr="00FD21E7" w:rsidRDefault="004E5588" w:rsidP="00551936">
      <w:pPr>
        <w:spacing w:line="360" w:lineRule="auto"/>
        <w:ind w:firstLineChars="200" w:firstLine="420"/>
        <w:rPr>
          <w:rFonts w:eastAsia="楷体"/>
        </w:rPr>
      </w:pPr>
      <w:r w:rsidRPr="00FD21E7">
        <w:rPr>
          <w:rFonts w:eastAsia="楷体"/>
        </w:rPr>
        <w:t>史臣曰：（冯）道之履行，郁有古人之风；（冯）道之宇量，深得大臣之体。然而事四朝，相六帝，可得为忠乎！</w:t>
      </w:r>
    </w:p>
    <w:p w:rsidR="00551936" w:rsidRPr="00FD21E7" w:rsidRDefault="004E5588" w:rsidP="00551936">
      <w:pPr>
        <w:spacing w:line="360" w:lineRule="auto"/>
        <w:jc w:val="right"/>
        <w:rPr>
          <w:rFonts w:eastAsia="楷体"/>
        </w:rPr>
      </w:pPr>
      <w:r w:rsidRPr="00FD21E7">
        <w:rPr>
          <w:rFonts w:eastAsia="楷体"/>
        </w:rPr>
        <w:t>——</w:t>
      </w:r>
      <w:r w:rsidRPr="00FD21E7">
        <w:rPr>
          <w:rFonts w:eastAsia="楷体"/>
        </w:rPr>
        <w:t>《旧五代史》</w:t>
      </w:r>
    </w:p>
    <w:p w:rsidR="00551936" w:rsidRPr="00FD21E7" w:rsidRDefault="004E5588" w:rsidP="00551936">
      <w:pPr>
        <w:spacing w:line="360" w:lineRule="auto"/>
        <w:rPr>
          <w:rFonts w:eastAsia="楷体"/>
        </w:rPr>
      </w:pPr>
      <w:r w:rsidRPr="00FD21E7">
        <w:rPr>
          <w:rFonts w:eastAsia="楷体"/>
        </w:rPr>
        <w:t>材料三</w:t>
      </w:r>
    </w:p>
    <w:p w:rsidR="00551936" w:rsidRPr="00FD21E7" w:rsidRDefault="004E5588" w:rsidP="00551936">
      <w:pPr>
        <w:spacing w:line="360" w:lineRule="auto"/>
        <w:ind w:firstLineChars="200" w:firstLine="420"/>
        <w:rPr>
          <w:rFonts w:eastAsia="楷体"/>
        </w:rPr>
      </w:pPr>
      <w:r w:rsidRPr="00FD21E7">
        <w:rPr>
          <w:rFonts w:eastAsia="楷体"/>
        </w:rPr>
        <w:t>予读冯道《长乐老叙》，见其自述以为荣，其可谓无廉耻者矣，则天下国</w:t>
      </w:r>
      <w:r w:rsidRPr="00FD21E7">
        <w:rPr>
          <w:rFonts w:eastAsia="楷体"/>
        </w:rPr>
        <w:t>家可从而知也。予于五代得全节之士三，死事之臣十有五</w:t>
      </w:r>
      <w:r w:rsidRPr="00B23B42">
        <w:rPr>
          <w:rFonts w:ascii="楷体" w:eastAsia="楷体" w:hAnsi="楷体"/>
        </w:rPr>
        <w:t>……</w:t>
      </w:r>
      <w:r w:rsidRPr="00FD21E7">
        <w:rPr>
          <w:rFonts w:eastAsia="楷体"/>
        </w:rPr>
        <w:t>然使忠义之节，独出于武夫战卒，岂于儒者果无其人哉？</w:t>
      </w:r>
    </w:p>
    <w:p w:rsidR="00551936" w:rsidRPr="00FD21E7" w:rsidRDefault="004E5588" w:rsidP="00551936">
      <w:pPr>
        <w:spacing w:line="360" w:lineRule="auto"/>
        <w:jc w:val="right"/>
        <w:rPr>
          <w:rFonts w:eastAsia="楷体"/>
        </w:rPr>
      </w:pPr>
      <w:r w:rsidRPr="00FD21E7">
        <w:rPr>
          <w:rFonts w:eastAsia="楷体"/>
        </w:rPr>
        <w:t>——</w:t>
      </w:r>
      <w:r w:rsidRPr="00FD21E7">
        <w:rPr>
          <w:rFonts w:eastAsia="楷体"/>
        </w:rPr>
        <w:t>《新五代史》</w:t>
      </w:r>
    </w:p>
    <w:p w:rsidR="00551936" w:rsidRPr="00FD21E7" w:rsidRDefault="004E5588" w:rsidP="00551936">
      <w:pPr>
        <w:spacing w:line="360" w:lineRule="auto"/>
      </w:pPr>
      <w:r w:rsidRPr="00FD21E7">
        <w:t>（</w:t>
      </w:r>
      <w:r w:rsidRPr="00FD21E7">
        <w:t>1</w:t>
      </w:r>
      <w:r w:rsidRPr="00FD21E7">
        <w:t>）分别概括材料一、二、三对冯道的评价。（</w:t>
      </w:r>
      <w:r w:rsidRPr="00FD21E7">
        <w:t>9</w:t>
      </w:r>
      <w:r w:rsidRPr="00FD21E7">
        <w:t>分）</w:t>
      </w:r>
    </w:p>
    <w:p w:rsidR="00551936" w:rsidRDefault="004E5588" w:rsidP="00551936">
      <w:pPr>
        <w:spacing w:line="360" w:lineRule="auto"/>
      </w:pPr>
      <w:r w:rsidRPr="00FD21E7">
        <w:t>（</w:t>
      </w:r>
      <w:r w:rsidRPr="00FD21E7">
        <w:t>2</w:t>
      </w:r>
      <w:r w:rsidRPr="00FD21E7">
        <w:t>）根据材料并结合所学知识，简析影响人物评价的因素。（</w:t>
      </w:r>
      <w:r w:rsidRPr="00FD21E7">
        <w:t>6</w:t>
      </w:r>
      <w:r w:rsidRPr="00FD21E7">
        <w:t>分）</w:t>
      </w:r>
    </w:p>
    <w:p w:rsidR="006B26C2" w:rsidRDefault="006B26C2" w:rsidP="00551936">
      <w:pPr>
        <w:spacing w:line="360" w:lineRule="auto"/>
      </w:pPr>
    </w:p>
    <w:p w:rsidR="006B26C2" w:rsidRDefault="006B26C2" w:rsidP="00551936">
      <w:pPr>
        <w:spacing w:line="360" w:lineRule="auto"/>
      </w:pPr>
    </w:p>
    <w:p w:rsidR="006B26C2" w:rsidRDefault="006B26C2" w:rsidP="00551936">
      <w:pPr>
        <w:spacing w:line="360" w:lineRule="auto"/>
      </w:pPr>
    </w:p>
    <w:p w:rsidR="006B26C2" w:rsidRDefault="006B26C2" w:rsidP="00551936">
      <w:pPr>
        <w:spacing w:line="360" w:lineRule="auto"/>
      </w:pPr>
    </w:p>
    <w:p w:rsidR="006B26C2" w:rsidRDefault="006B26C2" w:rsidP="00551936">
      <w:pPr>
        <w:spacing w:line="360" w:lineRule="auto"/>
      </w:pPr>
    </w:p>
    <w:p w:rsidR="006B26C2" w:rsidRDefault="006B26C2" w:rsidP="00551936">
      <w:pPr>
        <w:spacing w:line="360" w:lineRule="auto"/>
      </w:pPr>
    </w:p>
    <w:p w:rsidR="006B26C2" w:rsidRDefault="006B26C2" w:rsidP="00551936">
      <w:pPr>
        <w:spacing w:line="360" w:lineRule="auto"/>
      </w:pPr>
    </w:p>
    <w:p w:rsidR="006B26C2" w:rsidRDefault="006B26C2" w:rsidP="00551936">
      <w:pPr>
        <w:spacing w:line="360" w:lineRule="auto"/>
      </w:pPr>
    </w:p>
    <w:p w:rsidR="006B26C2" w:rsidRDefault="006B26C2" w:rsidP="00551936">
      <w:pPr>
        <w:spacing w:line="360" w:lineRule="auto"/>
      </w:pPr>
    </w:p>
    <w:p w:rsidR="006B26C2" w:rsidRDefault="006B26C2" w:rsidP="00551936">
      <w:pPr>
        <w:spacing w:line="360" w:lineRule="auto"/>
      </w:pPr>
    </w:p>
    <w:p w:rsidR="006B26C2" w:rsidRDefault="006B26C2" w:rsidP="00551936">
      <w:pPr>
        <w:spacing w:line="360" w:lineRule="auto"/>
      </w:pPr>
    </w:p>
    <w:p w:rsidR="006B26C2" w:rsidRDefault="006B26C2" w:rsidP="00551936">
      <w:pPr>
        <w:spacing w:line="360" w:lineRule="auto"/>
      </w:pPr>
    </w:p>
    <w:p w:rsidR="006B26C2" w:rsidRPr="001A4CF7" w:rsidRDefault="004E5588" w:rsidP="006B26C2">
      <w:pPr>
        <w:spacing w:line="288" w:lineRule="auto"/>
        <w:jc w:val="center"/>
        <w:rPr>
          <w:b/>
          <w:sz w:val="32"/>
          <w:szCs w:val="32"/>
        </w:rPr>
      </w:pPr>
      <w:r w:rsidRPr="001A4CF7">
        <w:rPr>
          <w:rFonts w:hint="eastAsia"/>
          <w:b/>
          <w:sz w:val="32"/>
          <w:szCs w:val="32"/>
        </w:rPr>
        <w:lastRenderedPageBreak/>
        <w:t>2021</w:t>
      </w:r>
      <w:r w:rsidRPr="001A4CF7">
        <w:rPr>
          <w:rFonts w:hint="eastAsia"/>
          <w:b/>
          <w:sz w:val="32"/>
          <w:szCs w:val="32"/>
        </w:rPr>
        <w:t>年普通高等学校招生全国统一考试</w:t>
      </w:r>
      <w:r>
        <w:rPr>
          <w:rFonts w:hint="eastAsia"/>
          <w:b/>
          <w:color w:val="000000"/>
          <w:sz w:val="32"/>
        </w:rPr>
        <w:t>（乙卷）</w:t>
      </w:r>
    </w:p>
    <w:p w:rsidR="006B26C2" w:rsidRPr="001A4CF7" w:rsidRDefault="004E5588" w:rsidP="006B26C2">
      <w:pPr>
        <w:spacing w:line="288" w:lineRule="auto"/>
        <w:jc w:val="center"/>
        <w:rPr>
          <w:b/>
          <w:sz w:val="32"/>
          <w:szCs w:val="32"/>
        </w:rPr>
      </w:pPr>
      <w:r w:rsidRPr="001A4CF7">
        <w:rPr>
          <w:rFonts w:hint="eastAsia"/>
          <w:b/>
          <w:sz w:val="32"/>
          <w:szCs w:val="32"/>
        </w:rPr>
        <w:t>文科综合能力测试</w:t>
      </w:r>
      <w:r>
        <w:rPr>
          <w:rFonts w:hint="eastAsia"/>
          <w:b/>
          <w:sz w:val="32"/>
          <w:szCs w:val="32"/>
        </w:rPr>
        <w:t>参考答案</w:t>
      </w:r>
    </w:p>
    <w:p w:rsidR="006B26C2" w:rsidRDefault="004E5588" w:rsidP="00551936">
      <w:pPr>
        <w:spacing w:line="360" w:lineRule="auto"/>
      </w:pPr>
      <w:r>
        <w:rPr>
          <w:rFonts w:hint="eastAsia"/>
        </w:rPr>
        <w:t>一、选择题</w:t>
      </w:r>
    </w:p>
    <w:p w:rsidR="006B26C2" w:rsidRDefault="004E5588" w:rsidP="00551936">
      <w:pPr>
        <w:spacing w:line="360" w:lineRule="auto"/>
        <w:rPr>
          <w:color w:val="000000"/>
        </w:rPr>
      </w:pPr>
      <w:r>
        <w:rPr>
          <w:color w:val="000000"/>
        </w:rPr>
        <w:t>1. D    2. B    3. C   4. A    5. C    6. C   7. A    8. B   9. D    10. B    11.</w:t>
      </w:r>
      <w:r>
        <w:rPr>
          <w:color w:val="000000"/>
        </w:rPr>
        <w:t xml:space="preserve"> D    </w:t>
      </w:r>
      <w:bookmarkStart w:id="0" w:name="_GoBack"/>
      <w:r>
        <w:rPr>
          <w:color w:val="000000"/>
        </w:rPr>
        <w:t>12.</w:t>
      </w:r>
      <w:r w:rsidRPr="006B26C2">
        <w:rPr>
          <w:color w:val="000000"/>
        </w:rPr>
        <w:t xml:space="preserve"> </w:t>
      </w:r>
      <w:r>
        <w:rPr>
          <w:color w:val="000000"/>
        </w:rPr>
        <w:t>B</w:t>
      </w:r>
      <w:bookmarkEnd w:id="0"/>
      <w:r>
        <w:rPr>
          <w:color w:val="000000"/>
        </w:rPr>
        <w:t xml:space="preserve">    13.</w:t>
      </w:r>
      <w:r w:rsidRPr="006B26C2">
        <w:rPr>
          <w:color w:val="000000"/>
        </w:rPr>
        <w:t xml:space="preserve"> </w:t>
      </w:r>
      <w:r>
        <w:rPr>
          <w:color w:val="000000"/>
        </w:rPr>
        <w:t>D</w:t>
      </w:r>
    </w:p>
    <w:p w:rsidR="006B26C2" w:rsidRDefault="004E5588" w:rsidP="00551936">
      <w:pPr>
        <w:spacing w:line="360" w:lineRule="auto"/>
        <w:rPr>
          <w:color w:val="000000"/>
        </w:rPr>
      </w:pPr>
      <w:r>
        <w:rPr>
          <w:rFonts w:hint="eastAsia"/>
        </w:rPr>
        <w:t>1</w:t>
      </w:r>
      <w:r>
        <w:t>4.</w:t>
      </w:r>
      <w:r w:rsidRPr="006B26C2">
        <w:rPr>
          <w:color w:val="000000"/>
        </w:rPr>
        <w:t xml:space="preserve"> </w:t>
      </w:r>
      <w:r>
        <w:rPr>
          <w:color w:val="000000"/>
        </w:rPr>
        <w:t>B   15.</w:t>
      </w:r>
      <w:r w:rsidRPr="006B26C2">
        <w:rPr>
          <w:color w:val="000000"/>
        </w:rPr>
        <w:t xml:space="preserve"> </w:t>
      </w:r>
      <w:r>
        <w:rPr>
          <w:color w:val="000000"/>
        </w:rPr>
        <w:t>A   16.</w:t>
      </w:r>
      <w:r w:rsidRPr="006B26C2">
        <w:rPr>
          <w:color w:val="000000"/>
        </w:rPr>
        <w:t xml:space="preserve"> </w:t>
      </w:r>
      <w:r>
        <w:rPr>
          <w:color w:val="000000"/>
        </w:rPr>
        <w:t>C   17.</w:t>
      </w:r>
      <w:r w:rsidRPr="006B26C2">
        <w:rPr>
          <w:color w:val="000000"/>
        </w:rPr>
        <w:t xml:space="preserve"> </w:t>
      </w:r>
      <w:r>
        <w:rPr>
          <w:color w:val="000000"/>
        </w:rPr>
        <w:t>A   18.</w:t>
      </w:r>
      <w:r w:rsidRPr="006B26C2">
        <w:rPr>
          <w:color w:val="000000"/>
        </w:rPr>
        <w:t xml:space="preserve"> </w:t>
      </w:r>
      <w:r>
        <w:rPr>
          <w:color w:val="000000"/>
        </w:rPr>
        <w:t>C   19.</w:t>
      </w:r>
      <w:r w:rsidRPr="006B26C2">
        <w:rPr>
          <w:color w:val="000000"/>
        </w:rPr>
        <w:t xml:space="preserve"> </w:t>
      </w:r>
      <w:r>
        <w:rPr>
          <w:color w:val="000000"/>
        </w:rPr>
        <w:t>B   20.</w:t>
      </w:r>
      <w:r w:rsidRPr="006B26C2">
        <w:rPr>
          <w:color w:val="000000"/>
        </w:rPr>
        <w:t xml:space="preserve"> </w:t>
      </w:r>
      <w:r>
        <w:rPr>
          <w:color w:val="000000"/>
        </w:rPr>
        <w:t>B  21.</w:t>
      </w:r>
      <w:r w:rsidRPr="006B26C2">
        <w:rPr>
          <w:color w:val="000000"/>
        </w:rPr>
        <w:t xml:space="preserve"> </w:t>
      </w:r>
      <w:r>
        <w:rPr>
          <w:color w:val="000000"/>
        </w:rPr>
        <w:t>C   22.</w:t>
      </w:r>
      <w:r w:rsidRPr="006B26C2">
        <w:rPr>
          <w:color w:val="000000"/>
        </w:rPr>
        <w:t xml:space="preserve"> </w:t>
      </w:r>
      <w:r>
        <w:rPr>
          <w:color w:val="000000"/>
        </w:rPr>
        <w:t>A   23.</w:t>
      </w:r>
      <w:r w:rsidRPr="006B26C2">
        <w:rPr>
          <w:color w:val="000000"/>
        </w:rPr>
        <w:t xml:space="preserve"> </w:t>
      </w:r>
      <w:r>
        <w:rPr>
          <w:color w:val="000000"/>
        </w:rPr>
        <w:t>C   24.</w:t>
      </w:r>
      <w:r w:rsidR="0055494C" w:rsidRPr="0055494C">
        <w:rPr>
          <w:color w:val="000000"/>
        </w:rPr>
        <w:t xml:space="preserve"> </w:t>
      </w:r>
      <w:r w:rsidR="0055494C">
        <w:rPr>
          <w:color w:val="000000"/>
        </w:rPr>
        <w:t>D   25.</w:t>
      </w:r>
      <w:r w:rsidR="0055494C" w:rsidRPr="0055494C">
        <w:rPr>
          <w:color w:val="000000"/>
        </w:rPr>
        <w:t xml:space="preserve"> </w:t>
      </w:r>
      <w:r w:rsidR="0055494C">
        <w:rPr>
          <w:color w:val="000000"/>
        </w:rPr>
        <w:t>A    26.</w:t>
      </w:r>
      <w:r w:rsidR="0055494C" w:rsidRPr="0055494C">
        <w:rPr>
          <w:color w:val="000000"/>
        </w:rPr>
        <w:t xml:space="preserve"> </w:t>
      </w:r>
      <w:r w:rsidR="0055494C">
        <w:rPr>
          <w:color w:val="000000"/>
        </w:rPr>
        <w:t>C</w:t>
      </w:r>
    </w:p>
    <w:p w:rsidR="0055494C" w:rsidRDefault="004E5588" w:rsidP="00551936">
      <w:pPr>
        <w:spacing w:line="360" w:lineRule="auto"/>
        <w:rPr>
          <w:color w:val="000000"/>
        </w:rPr>
      </w:pPr>
      <w:r>
        <w:rPr>
          <w:rFonts w:hint="eastAsia"/>
          <w:color w:val="000000"/>
        </w:rPr>
        <w:t>2</w:t>
      </w:r>
      <w:r>
        <w:rPr>
          <w:color w:val="000000"/>
        </w:rPr>
        <w:t>7.</w:t>
      </w:r>
      <w:r w:rsidRPr="0055494C">
        <w:rPr>
          <w:color w:val="000000"/>
        </w:rPr>
        <w:t xml:space="preserve"> </w:t>
      </w:r>
      <w:r>
        <w:rPr>
          <w:color w:val="000000"/>
        </w:rPr>
        <w:t>B   28.</w:t>
      </w:r>
      <w:r w:rsidRPr="0055494C">
        <w:rPr>
          <w:color w:val="000000"/>
        </w:rPr>
        <w:t xml:space="preserve"> </w:t>
      </w:r>
      <w:r>
        <w:rPr>
          <w:color w:val="000000"/>
        </w:rPr>
        <w:t>C   29.</w:t>
      </w:r>
      <w:r w:rsidRPr="0055494C">
        <w:rPr>
          <w:color w:val="000000"/>
        </w:rPr>
        <w:t xml:space="preserve"> </w:t>
      </w:r>
      <w:r>
        <w:rPr>
          <w:color w:val="000000"/>
        </w:rPr>
        <w:t>A   30.</w:t>
      </w:r>
      <w:r w:rsidRPr="0055494C">
        <w:rPr>
          <w:color w:val="000000"/>
        </w:rPr>
        <w:t xml:space="preserve"> </w:t>
      </w:r>
      <w:r>
        <w:rPr>
          <w:color w:val="000000"/>
        </w:rPr>
        <w:t>B   31.</w:t>
      </w:r>
      <w:r w:rsidRPr="0055494C">
        <w:rPr>
          <w:color w:val="000000"/>
        </w:rPr>
        <w:t xml:space="preserve"> </w:t>
      </w:r>
      <w:r>
        <w:rPr>
          <w:color w:val="000000"/>
        </w:rPr>
        <w:t>A   32.</w:t>
      </w:r>
      <w:r w:rsidRPr="0055494C">
        <w:rPr>
          <w:color w:val="000000"/>
        </w:rPr>
        <w:t xml:space="preserve"> </w:t>
      </w:r>
      <w:r>
        <w:rPr>
          <w:color w:val="000000"/>
        </w:rPr>
        <w:t>D   33.</w:t>
      </w:r>
      <w:r w:rsidRPr="0055494C">
        <w:rPr>
          <w:color w:val="000000"/>
        </w:rPr>
        <w:t xml:space="preserve"> </w:t>
      </w:r>
      <w:r>
        <w:rPr>
          <w:color w:val="000000"/>
        </w:rPr>
        <w:t>B   34.</w:t>
      </w:r>
      <w:r w:rsidRPr="0055494C">
        <w:rPr>
          <w:color w:val="000000"/>
        </w:rPr>
        <w:t xml:space="preserve"> </w:t>
      </w:r>
      <w:r>
        <w:rPr>
          <w:color w:val="000000"/>
        </w:rPr>
        <w:t>C   35.</w:t>
      </w:r>
      <w:r w:rsidRPr="0055494C">
        <w:rPr>
          <w:color w:val="000000"/>
        </w:rPr>
        <w:t xml:space="preserve"> </w:t>
      </w:r>
      <w:r>
        <w:rPr>
          <w:color w:val="000000"/>
        </w:rPr>
        <w:t>D</w:t>
      </w:r>
    </w:p>
    <w:p w:rsidR="0055494C" w:rsidRDefault="004E5588" w:rsidP="00551936">
      <w:pPr>
        <w:spacing w:line="360" w:lineRule="auto"/>
        <w:rPr>
          <w:color w:val="000000"/>
        </w:rPr>
      </w:pPr>
      <w:r>
        <w:rPr>
          <w:rFonts w:hint="eastAsia"/>
          <w:color w:val="000000"/>
        </w:rPr>
        <w:t>二、非选择题</w:t>
      </w:r>
    </w:p>
    <w:p w:rsidR="0055494C" w:rsidRDefault="004E5588" w:rsidP="00551936">
      <w:pPr>
        <w:spacing w:line="360" w:lineRule="auto"/>
        <w:rPr>
          <w:color w:val="000000"/>
        </w:rPr>
      </w:pPr>
      <w:r>
        <w:rPr>
          <w:rFonts w:hint="eastAsia"/>
          <w:color w:val="000000"/>
        </w:rPr>
        <w:t>（一）必考题</w:t>
      </w:r>
    </w:p>
    <w:p w:rsidR="0055494C" w:rsidRDefault="004E5588" w:rsidP="00551936">
      <w:pPr>
        <w:spacing w:line="360" w:lineRule="auto"/>
        <w:rPr>
          <w:color w:val="000000"/>
        </w:rPr>
      </w:pPr>
      <w:r>
        <w:rPr>
          <w:rFonts w:hint="eastAsia"/>
        </w:rPr>
        <w:t>3</w:t>
      </w:r>
      <w:r>
        <w:t>6.</w:t>
      </w:r>
      <w:r w:rsidRPr="0055494C">
        <w:rPr>
          <w:rFonts w:hint="eastAsia"/>
          <w:color w:val="000000"/>
        </w:rPr>
        <w:t xml:space="preserve"> </w:t>
      </w:r>
      <w:r>
        <w:rPr>
          <w:rFonts w:hint="eastAsia"/>
          <w:color w:val="000000"/>
        </w:rPr>
        <w:t>（</w:t>
      </w:r>
      <w:r>
        <w:rPr>
          <w:color w:val="000000"/>
        </w:rPr>
        <w:t>1</w:t>
      </w:r>
      <w:r>
        <w:rPr>
          <w:rFonts w:hint="eastAsia"/>
          <w:color w:val="000000"/>
        </w:rPr>
        <w:t>）产业类型：第三产业</w:t>
      </w:r>
      <w:r>
        <w:rPr>
          <w:color w:val="000000"/>
        </w:rPr>
        <w:t xml:space="preserve"> </w:t>
      </w:r>
      <w:r>
        <w:rPr>
          <w:rFonts w:hint="eastAsia"/>
          <w:color w:val="000000"/>
        </w:rPr>
        <w:t>企业类型：金融、商贸、信息技术、策划、法律咨询、房地产等高端服务业。</w:t>
      </w:r>
      <w:r>
        <w:rPr>
          <w:color w:val="000000"/>
        </w:rPr>
        <w:br/>
      </w:r>
      <w:r>
        <w:rPr>
          <w:rFonts w:hint="eastAsia"/>
          <w:color w:val="000000"/>
        </w:rPr>
        <w:t>（</w:t>
      </w:r>
      <w:r>
        <w:rPr>
          <w:color w:val="000000"/>
        </w:rPr>
        <w:t>2</w:t>
      </w:r>
      <w:r>
        <w:rPr>
          <w:rFonts w:hint="eastAsia"/>
          <w:color w:val="000000"/>
        </w:rPr>
        <w:t>）空间分布不均，地区差异大；上海中心城区密度较大，郊区密度较小；机场附近相对较多。</w:t>
      </w:r>
      <w:r>
        <w:rPr>
          <w:color w:val="000000"/>
        </w:rPr>
        <w:br/>
      </w:r>
      <w:r>
        <w:rPr>
          <w:rFonts w:hint="eastAsia"/>
          <w:color w:val="000000"/>
        </w:rPr>
        <w:t>（</w:t>
      </w:r>
      <w:r>
        <w:rPr>
          <w:color w:val="000000"/>
        </w:rPr>
        <w:t>3</w:t>
      </w:r>
      <w:r>
        <w:rPr>
          <w:rFonts w:hint="eastAsia"/>
          <w:color w:val="000000"/>
        </w:rPr>
        <w:t>）该品牌知名度高、品质较高，是休闲会友、商务交流的重要场所，主要目标消费人群是具有一定收入水平和消费能力的第三产业从业人员</w:t>
      </w:r>
      <w:r>
        <w:rPr>
          <w:color w:val="000000"/>
        </w:rPr>
        <w:t>(</w:t>
      </w:r>
      <w:r>
        <w:rPr>
          <w:rFonts w:hint="eastAsia"/>
          <w:color w:val="000000"/>
        </w:rPr>
        <w:t>企业白领</w:t>
      </w:r>
      <w:r>
        <w:rPr>
          <w:color w:val="000000"/>
        </w:rPr>
        <w:t>)</w:t>
      </w:r>
      <w:r>
        <w:rPr>
          <w:rFonts w:hint="eastAsia"/>
          <w:color w:val="000000"/>
        </w:rPr>
        <w:t>；该品牌是国际连锁品牌，主要目标消费者有喜爱潮流文化的年轻人。</w:t>
      </w:r>
      <w:r>
        <w:rPr>
          <w:color w:val="000000"/>
        </w:rPr>
        <w:br/>
      </w:r>
      <w:r>
        <w:rPr>
          <w:rFonts w:hint="eastAsia"/>
          <w:color w:val="000000"/>
        </w:rPr>
        <w:t>（</w:t>
      </w:r>
      <w:r>
        <w:rPr>
          <w:color w:val="000000"/>
        </w:rPr>
        <w:t>4</w:t>
      </w:r>
      <w:r>
        <w:rPr>
          <w:rFonts w:hint="eastAsia"/>
          <w:color w:val="000000"/>
        </w:rPr>
        <w:t>）邻近上海，咖啡及其烘焙产品市场需求量大，便于产品快速运抵市场；接受上海的资金和技术扩散，资金充足，技术先进；借助上海的机场、港口从国外输入原料、输</w:t>
      </w:r>
      <w:r>
        <w:rPr>
          <w:rFonts w:hint="eastAsia"/>
          <w:color w:val="000000"/>
        </w:rPr>
        <w:t>出产品；部分上海就业人口在昆山居住</w:t>
      </w:r>
      <w:r>
        <w:rPr>
          <w:color w:val="000000"/>
        </w:rPr>
        <w:t>(</w:t>
      </w:r>
      <w:r>
        <w:rPr>
          <w:rFonts w:hint="eastAsia"/>
          <w:color w:val="000000"/>
        </w:rPr>
        <w:t>通勤</w:t>
      </w:r>
      <w:r>
        <w:rPr>
          <w:color w:val="000000"/>
        </w:rPr>
        <w:t>)</w:t>
      </w:r>
      <w:r>
        <w:rPr>
          <w:rFonts w:hint="eastAsia"/>
          <w:color w:val="000000"/>
        </w:rPr>
        <w:t>，昆山也有消费需求；上海土地租金高、劳动力成本高，不适合建设大型产业园。</w:t>
      </w:r>
    </w:p>
    <w:p w:rsidR="0055494C" w:rsidRDefault="004E5588" w:rsidP="00551936">
      <w:pPr>
        <w:spacing w:line="360" w:lineRule="auto"/>
        <w:rPr>
          <w:color w:val="000000"/>
        </w:rPr>
      </w:pPr>
      <w:r>
        <w:rPr>
          <w:rFonts w:hint="eastAsia"/>
          <w:color w:val="000000"/>
        </w:rPr>
        <w:t>3</w:t>
      </w:r>
      <w:r>
        <w:rPr>
          <w:color w:val="000000"/>
        </w:rPr>
        <w:t>7.</w:t>
      </w:r>
      <w:r w:rsidRPr="0055494C">
        <w:rPr>
          <w:rFonts w:hint="eastAsia"/>
          <w:color w:val="000000"/>
        </w:rPr>
        <w:t xml:space="preserve"> </w:t>
      </w:r>
      <w:r>
        <w:rPr>
          <w:rFonts w:hint="eastAsia"/>
          <w:color w:val="000000"/>
        </w:rPr>
        <w:t>（</w:t>
      </w:r>
      <w:r>
        <w:rPr>
          <w:color w:val="000000"/>
        </w:rPr>
        <w:t>1</w:t>
      </w:r>
      <w:r>
        <w:rPr>
          <w:rFonts w:hint="eastAsia"/>
          <w:color w:val="000000"/>
        </w:rPr>
        <w:t>）地处亚热带，热量充足，降水充沛，雨热同期；地形平坦开阔，可耕作面积大；以湖泊沉积、河流沉积为主，土质疏松，土壤肥沃；近河流，地势较低，灌溉水源充足。</w:t>
      </w:r>
      <w:r>
        <w:rPr>
          <w:color w:val="000000"/>
        </w:rPr>
        <w:br/>
      </w:r>
      <w:r>
        <w:rPr>
          <w:rFonts w:hint="eastAsia"/>
          <w:color w:val="000000"/>
        </w:rPr>
        <w:t>（</w:t>
      </w:r>
      <w:r>
        <w:rPr>
          <w:color w:val="000000"/>
        </w:rPr>
        <w:t>2</w:t>
      </w:r>
      <w:r>
        <w:rPr>
          <w:rFonts w:hint="eastAsia"/>
          <w:color w:val="000000"/>
        </w:rPr>
        <w:t>）上游植被破坏，水土流失加剧，河流向巢湖输入的泥沙增加；过度开垦，围湖造田，导致巢湖水域面积缩小；巢湖岸线后退后，河流在三河镇以下河段平坦、松散的沉积物上侧蚀冲刷出新的河道，河流延长。</w:t>
      </w:r>
      <w:r>
        <w:rPr>
          <w:color w:val="000000"/>
        </w:rPr>
        <w:br/>
      </w:r>
      <w:r>
        <w:rPr>
          <w:rFonts w:hint="eastAsia"/>
          <w:color w:val="000000"/>
        </w:rPr>
        <w:t>（</w:t>
      </w:r>
      <w:r>
        <w:rPr>
          <w:color w:val="000000"/>
        </w:rPr>
        <w:t>3</w:t>
      </w:r>
      <w:r>
        <w:rPr>
          <w:rFonts w:hint="eastAsia"/>
          <w:color w:val="000000"/>
        </w:rPr>
        <w:t>）圩田海拔低于巢湖湖面，易遭受湖水倒灌</w:t>
      </w:r>
      <w:r>
        <w:rPr>
          <w:rFonts w:hint="eastAsia"/>
          <w:color w:val="000000"/>
        </w:rPr>
        <w:t>；降水季节分配不均，夏季降水量大，尤其是梅雨期降水时间长；地势平坦，水流慢，排水不畅；农田水利设施落后；围湖造田、上游水土流失，巢湖淤积，水位抬高。</w:t>
      </w:r>
      <w:r>
        <w:rPr>
          <w:color w:val="000000"/>
        </w:rPr>
        <w:br/>
      </w:r>
      <w:r>
        <w:rPr>
          <w:rFonts w:hint="eastAsia"/>
          <w:color w:val="000000"/>
        </w:rPr>
        <w:t>（</w:t>
      </w:r>
      <w:r>
        <w:rPr>
          <w:color w:val="000000"/>
        </w:rPr>
        <w:t>4</w:t>
      </w:r>
      <w:r>
        <w:rPr>
          <w:rFonts w:hint="eastAsia"/>
          <w:color w:val="000000"/>
        </w:rPr>
        <w:t>）方面</w:t>
      </w:r>
      <w:r>
        <w:rPr>
          <w:rFonts w:ascii="宋体" w:hAnsi="宋体" w:cs="宋体" w:hint="eastAsia"/>
          <w:color w:val="000000"/>
        </w:rPr>
        <w:t>①</w:t>
      </w:r>
      <w:r>
        <w:rPr>
          <w:rFonts w:hint="eastAsia"/>
          <w:color w:val="000000"/>
        </w:rPr>
        <w:t>：庄稼种植过程中施用的化肥、农药会随农田退水排入巢湖，造成水污染；湿地水流缓慢，促进泥沙沉降；湿地植物吸附氮、磷等营养元素，减轻巢湖富营养化；提高水体连通性，加强水体自净。方面</w:t>
      </w:r>
      <w:r>
        <w:rPr>
          <w:rFonts w:ascii="宋体" w:hAnsi="宋体" w:cs="宋体" w:hint="eastAsia"/>
          <w:color w:val="000000"/>
        </w:rPr>
        <w:t>②</w:t>
      </w:r>
      <w:r>
        <w:rPr>
          <w:rFonts w:hint="eastAsia"/>
          <w:color w:val="000000"/>
        </w:rPr>
        <w:t>：圩田地势低于巢湖水面，洪水风险大，湿地发展水产业耐水淹；湿地延缓水流，调蓄洪峰；湿地过渡带阻碍了巢湖水的倒灌。</w:t>
      </w:r>
    </w:p>
    <w:p w:rsidR="0055494C" w:rsidRDefault="004E5588" w:rsidP="0055494C">
      <w:pPr>
        <w:spacing w:line="360" w:lineRule="auto"/>
        <w:textAlignment w:val="center"/>
        <w:rPr>
          <w:rFonts w:ascii="宋体" w:hAnsi="宋体"/>
          <w:color w:val="000000"/>
        </w:rPr>
      </w:pPr>
      <w:r>
        <w:rPr>
          <w:rFonts w:hint="eastAsia"/>
          <w:color w:val="000000"/>
        </w:rPr>
        <w:t>3</w:t>
      </w:r>
      <w:r>
        <w:rPr>
          <w:color w:val="000000"/>
        </w:rPr>
        <w:t>8.</w:t>
      </w:r>
      <w:r w:rsidRPr="0055494C">
        <w:rPr>
          <w:rFonts w:ascii="宋体" w:hAnsi="宋体" w:hint="eastAsia"/>
          <w:color w:val="000000"/>
        </w:rPr>
        <w:t xml:space="preserve"> </w:t>
      </w:r>
      <w:r>
        <w:rPr>
          <w:rFonts w:ascii="宋体" w:hAnsi="宋体" w:hint="eastAsia"/>
          <w:color w:val="000000"/>
        </w:rPr>
        <w:t>①企业要制定正确的经营战略。甲企业生产中原有“垂直</w:t>
      </w:r>
      <w:r>
        <w:rPr>
          <w:rFonts w:ascii="宋体" w:hAnsi="宋体" w:hint="eastAsia"/>
          <w:color w:val="000000"/>
        </w:rPr>
        <w:t>整合”模式，在经营过程中已经暴露出相应问题，难以细分市场保持优势，企业竞争力下降；甲企业从垂直整合模式向供应链开放模式转型，是基于提</w:t>
      </w:r>
      <w:r>
        <w:rPr>
          <w:rFonts w:ascii="宋体" w:hAnsi="宋体" w:hint="eastAsia"/>
          <w:color w:val="000000"/>
        </w:rPr>
        <w:lastRenderedPageBreak/>
        <w:t>升企业核心竞争力、提升企业产品销量的需要而做出的正确的经营战略。</w:t>
      </w:r>
    </w:p>
    <w:p w:rsidR="0055494C" w:rsidRDefault="004E5588" w:rsidP="0055494C">
      <w:pPr>
        <w:spacing w:line="360" w:lineRule="auto"/>
        <w:jc w:val="left"/>
        <w:textAlignment w:val="center"/>
        <w:rPr>
          <w:rFonts w:ascii="宋体" w:hAnsi="宋体"/>
          <w:color w:val="000000"/>
        </w:rPr>
      </w:pPr>
      <w:r>
        <w:rPr>
          <w:rFonts w:ascii="宋体" w:hAnsi="宋体" w:hint="eastAsia"/>
          <w:color w:val="000000"/>
        </w:rPr>
        <w:t>②甲企业从垂直整合模式向供应链开放模式转型，由全面出击、力量分散到聚焦核心技术与整车生产，由完全封闭、完全自我研发到有舍有得，引入优秀供应商、采取电池对外供应、部分零部件向外采购、边缘业务剥离，实现了企业经营效益最大化和企业核心资源合理配置。</w:t>
      </w:r>
    </w:p>
    <w:p w:rsidR="0055494C" w:rsidRDefault="004E5588" w:rsidP="0055494C">
      <w:pPr>
        <w:spacing w:line="360" w:lineRule="auto"/>
        <w:jc w:val="left"/>
        <w:textAlignment w:val="center"/>
        <w:rPr>
          <w:rFonts w:ascii="宋体" w:hAnsi="宋体"/>
          <w:color w:val="000000"/>
        </w:rPr>
      </w:pPr>
      <w:r>
        <w:rPr>
          <w:rFonts w:ascii="宋体" w:hAnsi="宋体" w:hint="eastAsia"/>
          <w:color w:val="000000"/>
        </w:rPr>
        <w:t>③</w:t>
      </w:r>
      <w:r>
        <w:rPr>
          <w:rFonts w:ascii="宋体" w:hAnsi="宋体" w:hint="eastAsia"/>
          <w:color w:val="000000"/>
        </w:rPr>
        <w:t>企业经营要充分利用国际国内两个市场、两种资源，促进国际合作，提高参与国际竞争的能力。甲企业从垂直整合模式向供应链开放模式转型，向全球开发者提供一个多维的</w:t>
      </w:r>
      <w:r>
        <w:rPr>
          <w:rFonts w:eastAsia="Times New Roman"/>
          <w:color w:val="000000"/>
        </w:rPr>
        <w:t xml:space="preserve"> </w:t>
      </w:r>
      <w:r>
        <w:rPr>
          <w:rFonts w:ascii="宋体" w:hAnsi="宋体" w:hint="eastAsia"/>
          <w:color w:val="000000"/>
        </w:rPr>
        <w:t>“供应链开放”平台，与供应商共同研究硬件整机集成与软件生态的本土化解决方案，充分利用全球供应链，提升企业核心竞争力。</w:t>
      </w:r>
    </w:p>
    <w:p w:rsidR="0055494C" w:rsidRDefault="004E5588" w:rsidP="0055494C">
      <w:pPr>
        <w:spacing w:line="360" w:lineRule="auto"/>
        <w:textAlignment w:val="center"/>
        <w:rPr>
          <w:rFonts w:ascii="宋体" w:hAnsi="宋体"/>
          <w:color w:val="000000"/>
        </w:rPr>
      </w:pPr>
      <w:r>
        <w:t>39.</w:t>
      </w:r>
      <w:r w:rsidRPr="0055494C">
        <w:rPr>
          <w:rFonts w:ascii="宋体" w:hAnsi="宋体" w:hint="eastAsia"/>
          <w:color w:val="000000"/>
        </w:rPr>
        <w:t xml:space="preserve"> </w:t>
      </w:r>
      <w:r>
        <w:rPr>
          <w:rFonts w:ascii="宋体" w:hAnsi="宋体" w:hint="eastAsia"/>
          <w:color w:val="000000"/>
        </w:rPr>
        <w:t>（</w:t>
      </w:r>
      <w:r>
        <w:rPr>
          <w:rFonts w:eastAsia="Times New Roman"/>
          <w:color w:val="000000"/>
        </w:rPr>
        <w:t>1</w:t>
      </w:r>
      <w:r>
        <w:rPr>
          <w:rFonts w:ascii="宋体" w:hAnsi="宋体" w:hint="eastAsia"/>
          <w:color w:val="000000"/>
        </w:rPr>
        <w:t>）必要性：</w:t>
      </w:r>
    </w:p>
    <w:p w:rsidR="0055494C" w:rsidRDefault="004E5588" w:rsidP="0055494C">
      <w:pPr>
        <w:spacing w:line="360" w:lineRule="auto"/>
        <w:jc w:val="left"/>
        <w:textAlignment w:val="center"/>
        <w:rPr>
          <w:rFonts w:ascii="宋体" w:hAnsi="宋体"/>
          <w:color w:val="000000"/>
        </w:rPr>
      </w:pPr>
      <w:r>
        <w:rPr>
          <w:rFonts w:ascii="宋体" w:hAnsi="宋体" w:hint="eastAsia"/>
          <w:color w:val="000000"/>
        </w:rPr>
        <w:t>①当前，保护主义、单边主义、霸权行径仍在逆流而动，扰乱全球治理，威胁我国合法权益与世界和平稳定。</w:t>
      </w:r>
    </w:p>
    <w:p w:rsidR="0055494C" w:rsidRDefault="004E5588" w:rsidP="0055494C">
      <w:pPr>
        <w:spacing w:line="360" w:lineRule="auto"/>
        <w:jc w:val="left"/>
        <w:textAlignment w:val="center"/>
        <w:rPr>
          <w:rFonts w:ascii="宋体" w:hAnsi="宋体"/>
          <w:color w:val="000000"/>
        </w:rPr>
      </w:pPr>
      <w:r>
        <w:rPr>
          <w:rFonts w:ascii="宋体" w:hAnsi="宋体" w:hint="eastAsia"/>
          <w:color w:val="000000"/>
        </w:rPr>
        <w:t>②面对霸权国家频繁以“法律手段”实施单边制裁和“长臂管辖”肆意危害我国家安全、侵害我国家及公民利益，我国的涉外法律体系</w:t>
      </w:r>
      <w:r>
        <w:rPr>
          <w:rFonts w:ascii="宋体" w:hAnsi="宋体" w:hint="eastAsia"/>
          <w:color w:val="000000"/>
        </w:rPr>
        <w:t>尚未建立起全面防备体系和有效阻断机制。</w:t>
      </w:r>
    </w:p>
    <w:p w:rsidR="0055494C" w:rsidRDefault="004E5588" w:rsidP="0055494C">
      <w:pPr>
        <w:spacing w:line="360" w:lineRule="auto"/>
        <w:jc w:val="left"/>
        <w:textAlignment w:val="center"/>
        <w:rPr>
          <w:rFonts w:ascii="宋体" w:hAnsi="宋体"/>
          <w:color w:val="000000"/>
        </w:rPr>
      </w:pPr>
      <w:r>
        <w:rPr>
          <w:rFonts w:ascii="宋体" w:hAnsi="宋体" w:hint="eastAsia"/>
          <w:color w:val="000000"/>
        </w:rPr>
        <w:t>③作为世界第一贸易大国和第二大经济体，我国的涉外法律体系在维护国家及公民海外利益方面还有诸多不足。</w:t>
      </w:r>
    </w:p>
    <w:p w:rsidR="0055494C" w:rsidRDefault="004E5588" w:rsidP="0055494C">
      <w:pPr>
        <w:spacing w:line="360" w:lineRule="auto"/>
        <w:jc w:val="left"/>
        <w:textAlignment w:val="center"/>
        <w:rPr>
          <w:rFonts w:ascii="宋体" w:hAnsi="宋体"/>
          <w:color w:val="000000"/>
        </w:rPr>
      </w:pPr>
      <w:r>
        <w:rPr>
          <w:rFonts w:ascii="宋体" w:hAnsi="宋体" w:hint="eastAsia"/>
          <w:color w:val="000000"/>
        </w:rPr>
        <w:t>（</w:t>
      </w:r>
      <w:r>
        <w:rPr>
          <w:rFonts w:eastAsia="Times New Roman"/>
          <w:color w:val="000000"/>
        </w:rPr>
        <w:t>2</w:t>
      </w:r>
      <w:r>
        <w:rPr>
          <w:rFonts w:ascii="宋体" w:hAnsi="宋体" w:hint="eastAsia"/>
          <w:color w:val="000000"/>
        </w:rPr>
        <w:t>）重要性（意义）：</w:t>
      </w:r>
    </w:p>
    <w:p w:rsidR="0055494C" w:rsidRDefault="004E5588" w:rsidP="0055494C">
      <w:pPr>
        <w:spacing w:line="360" w:lineRule="auto"/>
        <w:jc w:val="left"/>
        <w:textAlignment w:val="center"/>
        <w:rPr>
          <w:rFonts w:ascii="宋体" w:hAnsi="宋体"/>
          <w:color w:val="000000"/>
        </w:rPr>
      </w:pPr>
      <w:r>
        <w:rPr>
          <w:rFonts w:ascii="宋体" w:hAnsi="宋体" w:hint="eastAsia"/>
          <w:color w:val="000000"/>
        </w:rPr>
        <w:t>①加强涉外领域立法有利于维护国际秩序、促进国际合作。</w:t>
      </w:r>
    </w:p>
    <w:p w:rsidR="0055494C" w:rsidRDefault="004E5588" w:rsidP="0055494C">
      <w:pPr>
        <w:spacing w:line="360" w:lineRule="auto"/>
        <w:jc w:val="left"/>
        <w:textAlignment w:val="center"/>
        <w:rPr>
          <w:rFonts w:ascii="宋体" w:hAnsi="宋体"/>
          <w:color w:val="000000"/>
        </w:rPr>
      </w:pPr>
      <w:r>
        <w:rPr>
          <w:rFonts w:ascii="宋体" w:hAnsi="宋体" w:hint="eastAsia"/>
          <w:color w:val="000000"/>
        </w:rPr>
        <w:t>②加强涉外领域立法有助于促进对外开放、维护国家利益。</w:t>
      </w:r>
    </w:p>
    <w:p w:rsidR="0055494C" w:rsidRDefault="004E5588" w:rsidP="0055494C">
      <w:pPr>
        <w:spacing w:line="360" w:lineRule="auto"/>
        <w:jc w:val="left"/>
        <w:textAlignment w:val="center"/>
        <w:rPr>
          <w:rFonts w:ascii="宋体" w:hAnsi="宋体"/>
          <w:color w:val="000000"/>
        </w:rPr>
      </w:pPr>
      <w:r>
        <w:rPr>
          <w:rFonts w:ascii="宋体" w:hAnsi="宋体" w:hint="eastAsia"/>
          <w:color w:val="000000"/>
        </w:rPr>
        <w:t>③加强涉外领域立法，将极大助力于推进全面依法治国、构建人类命运共同体，并为“一带一路”倡议提供驱动力。</w:t>
      </w:r>
    </w:p>
    <w:p w:rsidR="0055494C" w:rsidRDefault="004E5588" w:rsidP="00551936">
      <w:pPr>
        <w:spacing w:line="360" w:lineRule="auto"/>
        <w:rPr>
          <w:color w:val="000000"/>
        </w:rPr>
      </w:pPr>
      <w:r>
        <w:t>40.</w:t>
      </w:r>
      <w:r w:rsidRPr="0055494C">
        <w:rPr>
          <w:rFonts w:hint="eastAsia"/>
          <w:color w:val="000000"/>
        </w:rPr>
        <w:t xml:space="preserve"> </w:t>
      </w:r>
      <w:r>
        <w:rPr>
          <w:rFonts w:hint="eastAsia"/>
          <w:color w:val="000000"/>
        </w:rPr>
        <w:t>（</w:t>
      </w:r>
      <w:r>
        <w:rPr>
          <w:color w:val="000000"/>
        </w:rPr>
        <w:t>1</w:t>
      </w:r>
      <w:r>
        <w:rPr>
          <w:rFonts w:hint="eastAsia"/>
          <w:color w:val="000000"/>
        </w:rPr>
        <w:t>）</w:t>
      </w:r>
      <w:r>
        <w:rPr>
          <w:rFonts w:ascii="宋体" w:hAnsi="宋体" w:cs="宋体" w:hint="eastAsia"/>
          <w:color w:val="000000"/>
        </w:rPr>
        <w:t>①</w:t>
      </w:r>
      <w:r>
        <w:rPr>
          <w:rFonts w:hint="eastAsia"/>
          <w:color w:val="000000"/>
        </w:rPr>
        <w:t>社会存在决定社会意识，当今世界正经历百年未有之大变局，我国正处于实现中华民族伟大复兴关键时期，我们面临的发展机遇前所未有，面临的风险挑战也前所未有，广大党员、干部必须以</w:t>
      </w:r>
      <w:r>
        <w:rPr>
          <w:color w:val="000000"/>
        </w:rPr>
        <w:t>“</w:t>
      </w:r>
      <w:r>
        <w:rPr>
          <w:rFonts w:hint="eastAsia"/>
          <w:color w:val="000000"/>
        </w:rPr>
        <w:t>赶考</w:t>
      </w:r>
      <w:r>
        <w:rPr>
          <w:color w:val="000000"/>
        </w:rPr>
        <w:t>”</w:t>
      </w:r>
      <w:r>
        <w:rPr>
          <w:rFonts w:hint="eastAsia"/>
          <w:color w:val="000000"/>
        </w:rPr>
        <w:t>的清醒和坚定答好新时代的答卷。</w:t>
      </w:r>
      <w:r>
        <w:rPr>
          <w:color w:val="000000"/>
        </w:rPr>
        <w:br/>
      </w:r>
      <w:r>
        <w:rPr>
          <w:rFonts w:ascii="宋体" w:hAnsi="宋体" w:cs="宋体" w:hint="eastAsia"/>
          <w:color w:val="000000"/>
        </w:rPr>
        <w:t>②</w:t>
      </w:r>
      <w:r>
        <w:rPr>
          <w:rFonts w:hint="eastAsia"/>
          <w:color w:val="000000"/>
        </w:rPr>
        <w:t>社会意识反作用于社会存在，先进的社会意识促进社会的发展。只有永葆</w:t>
      </w:r>
      <w:r>
        <w:rPr>
          <w:color w:val="000000"/>
        </w:rPr>
        <w:t>“</w:t>
      </w:r>
      <w:r>
        <w:rPr>
          <w:rFonts w:hint="eastAsia"/>
          <w:color w:val="000000"/>
        </w:rPr>
        <w:t>赶考</w:t>
      </w:r>
      <w:r>
        <w:rPr>
          <w:color w:val="000000"/>
        </w:rPr>
        <w:t>”</w:t>
      </w:r>
      <w:r>
        <w:rPr>
          <w:rFonts w:hint="eastAsia"/>
          <w:color w:val="000000"/>
        </w:rPr>
        <w:t>的清醒和坚定，才能真正守初心、担使命。中国共产党以</w:t>
      </w:r>
      <w:r>
        <w:rPr>
          <w:color w:val="000000"/>
        </w:rPr>
        <w:t>“</w:t>
      </w:r>
      <w:r>
        <w:rPr>
          <w:rFonts w:hint="eastAsia"/>
          <w:color w:val="000000"/>
        </w:rPr>
        <w:t>赶考</w:t>
      </w:r>
      <w:r>
        <w:rPr>
          <w:color w:val="000000"/>
        </w:rPr>
        <w:t>”</w:t>
      </w:r>
      <w:r>
        <w:rPr>
          <w:rFonts w:hint="eastAsia"/>
          <w:color w:val="000000"/>
        </w:rPr>
        <w:t>的清醒和坚定践行对人民的承诺、对民族的担当，永远激情澎湃地行进在新长征路上，因而能够以优异的成绩赢得人民、赢得历史。</w:t>
      </w:r>
      <w:r>
        <w:rPr>
          <w:color w:val="000000"/>
        </w:rPr>
        <w:br/>
      </w:r>
      <w:r>
        <w:rPr>
          <w:rFonts w:hint="eastAsia"/>
          <w:color w:val="000000"/>
        </w:rPr>
        <w:t>（</w:t>
      </w:r>
      <w:r>
        <w:rPr>
          <w:color w:val="000000"/>
        </w:rPr>
        <w:t>2</w:t>
      </w:r>
      <w:r>
        <w:rPr>
          <w:rFonts w:hint="eastAsia"/>
          <w:color w:val="000000"/>
        </w:rPr>
        <w:t>）</w:t>
      </w:r>
      <w:r>
        <w:rPr>
          <w:rFonts w:ascii="宋体" w:hAnsi="宋体" w:cs="宋体" w:hint="eastAsia"/>
          <w:color w:val="000000"/>
        </w:rPr>
        <w:t>①</w:t>
      </w:r>
      <w:r>
        <w:rPr>
          <w:rFonts w:hint="eastAsia"/>
          <w:color w:val="000000"/>
        </w:rPr>
        <w:t>文化作为一种精神力量，能够在人们认识世界和改造</w:t>
      </w:r>
      <w:r>
        <w:rPr>
          <w:rFonts w:hint="eastAsia"/>
          <w:color w:val="000000"/>
        </w:rPr>
        <w:t>世界的过程中转化为物质力量。</w:t>
      </w:r>
      <w:r>
        <w:rPr>
          <w:color w:val="000000"/>
        </w:rPr>
        <w:br/>
      </w:r>
      <w:r>
        <w:rPr>
          <w:rFonts w:ascii="宋体" w:hAnsi="宋体" w:cs="宋体" w:hint="eastAsia"/>
          <w:color w:val="000000"/>
        </w:rPr>
        <w:t>②</w:t>
      </w:r>
      <w:r>
        <w:rPr>
          <w:rFonts w:hint="eastAsia"/>
          <w:color w:val="000000"/>
        </w:rPr>
        <w:t>优秀文化能够丰富人的精神世界。</w:t>
      </w:r>
      <w:r>
        <w:rPr>
          <w:color w:val="000000"/>
        </w:rPr>
        <w:t>“</w:t>
      </w:r>
      <w:r>
        <w:rPr>
          <w:rFonts w:hint="eastAsia"/>
          <w:color w:val="000000"/>
        </w:rPr>
        <w:t>两个务必</w:t>
      </w:r>
      <w:r>
        <w:rPr>
          <w:color w:val="000000"/>
        </w:rPr>
        <w:t>”</w:t>
      </w:r>
      <w:r>
        <w:rPr>
          <w:rFonts w:hint="eastAsia"/>
          <w:color w:val="000000"/>
        </w:rPr>
        <w:t>思想的持续深化，有助于不断塑造健康人格。</w:t>
      </w:r>
      <w:r>
        <w:rPr>
          <w:color w:val="000000"/>
        </w:rPr>
        <w:br/>
      </w:r>
      <w:r>
        <w:rPr>
          <w:rFonts w:ascii="宋体" w:hAnsi="宋体" w:cs="宋体" w:hint="eastAsia"/>
          <w:color w:val="000000"/>
        </w:rPr>
        <w:t>③</w:t>
      </w:r>
      <w:r>
        <w:rPr>
          <w:rFonts w:hint="eastAsia"/>
          <w:color w:val="000000"/>
        </w:rPr>
        <w:t>优秀文化能增强人的精神力量。</w:t>
      </w:r>
      <w:r>
        <w:rPr>
          <w:color w:val="000000"/>
        </w:rPr>
        <w:t>“</w:t>
      </w:r>
      <w:r>
        <w:rPr>
          <w:rFonts w:hint="eastAsia"/>
          <w:color w:val="000000"/>
        </w:rPr>
        <w:t>两个务必</w:t>
      </w:r>
      <w:r>
        <w:rPr>
          <w:color w:val="000000"/>
        </w:rPr>
        <w:t>”</w:t>
      </w:r>
      <w:r>
        <w:rPr>
          <w:rFonts w:hint="eastAsia"/>
          <w:color w:val="000000"/>
        </w:rPr>
        <w:t>思想所传达的先进文化总是给人以无穷的精神力量，鼓舞着一代又一代中华民族优秀儿女，谱写一曲又一曲威武雄壮的人生乐章。</w:t>
      </w:r>
      <w:r>
        <w:rPr>
          <w:color w:val="000000"/>
        </w:rPr>
        <w:br/>
      </w:r>
      <w:r>
        <w:rPr>
          <w:rFonts w:ascii="宋体" w:hAnsi="宋体" w:cs="宋体" w:hint="eastAsia"/>
          <w:color w:val="000000"/>
        </w:rPr>
        <w:t>④</w:t>
      </w:r>
      <w:r>
        <w:rPr>
          <w:rFonts w:hint="eastAsia"/>
          <w:color w:val="000000"/>
        </w:rPr>
        <w:t>优秀文化促进人的全面发展。</w:t>
      </w:r>
      <w:r>
        <w:rPr>
          <w:color w:val="000000"/>
        </w:rPr>
        <w:t>“</w:t>
      </w:r>
      <w:r>
        <w:rPr>
          <w:rFonts w:hint="eastAsia"/>
          <w:color w:val="000000"/>
        </w:rPr>
        <w:t>两个务必</w:t>
      </w:r>
      <w:r>
        <w:rPr>
          <w:color w:val="000000"/>
        </w:rPr>
        <w:t>”</w:t>
      </w:r>
      <w:r>
        <w:rPr>
          <w:rFonts w:hint="eastAsia"/>
          <w:color w:val="000000"/>
        </w:rPr>
        <w:t>思想为人的健康成长提供不可缺少的精神食粮，对促进人的全面</w:t>
      </w:r>
      <w:r>
        <w:rPr>
          <w:rFonts w:hint="eastAsia"/>
          <w:color w:val="000000"/>
        </w:rPr>
        <w:lastRenderedPageBreak/>
        <w:t>发展起着不可替代的作用。</w:t>
      </w:r>
      <w:r>
        <w:rPr>
          <w:color w:val="000000"/>
        </w:rPr>
        <w:br/>
      </w:r>
      <w:r>
        <w:rPr>
          <w:rFonts w:hint="eastAsia"/>
          <w:color w:val="000000"/>
        </w:rPr>
        <w:t>（</w:t>
      </w:r>
      <w:r>
        <w:rPr>
          <w:color w:val="000000"/>
        </w:rPr>
        <w:t>3</w:t>
      </w:r>
      <w:r>
        <w:rPr>
          <w:rFonts w:hint="eastAsia"/>
          <w:color w:val="000000"/>
        </w:rPr>
        <w:t>）言之有理即可。如：</w:t>
      </w:r>
      <w:r>
        <w:rPr>
          <w:color w:val="000000"/>
        </w:rPr>
        <w:br/>
      </w:r>
      <w:r>
        <w:rPr>
          <w:rFonts w:ascii="宋体" w:hAnsi="宋体" w:cs="宋体" w:hint="eastAsia"/>
          <w:color w:val="000000"/>
        </w:rPr>
        <w:t>①</w:t>
      </w:r>
      <w:r>
        <w:rPr>
          <w:rFonts w:hint="eastAsia"/>
          <w:color w:val="000000"/>
        </w:rPr>
        <w:t>以统筹兼顾之谋和组织实施之能切实把工作、学习抓实、抓细。</w:t>
      </w:r>
      <w:r>
        <w:rPr>
          <w:color w:val="000000"/>
        </w:rPr>
        <w:br/>
      </w:r>
      <w:r>
        <w:rPr>
          <w:rFonts w:ascii="宋体" w:hAnsi="宋体" w:cs="宋体" w:hint="eastAsia"/>
          <w:color w:val="000000"/>
        </w:rPr>
        <w:t>②</w:t>
      </w:r>
      <w:r>
        <w:rPr>
          <w:rFonts w:hint="eastAsia"/>
          <w:color w:val="000000"/>
        </w:rPr>
        <w:t>以责任担当之勇，集中精力、心</w:t>
      </w:r>
      <w:r>
        <w:rPr>
          <w:rFonts w:hint="eastAsia"/>
          <w:color w:val="000000"/>
        </w:rPr>
        <w:t>无旁骛把每一项工作、每一个环节都做到位。</w:t>
      </w:r>
    </w:p>
    <w:p w:rsidR="0055494C" w:rsidRDefault="004E5588" w:rsidP="00551936">
      <w:pPr>
        <w:spacing w:line="360" w:lineRule="auto"/>
        <w:rPr>
          <w:color w:val="000000"/>
        </w:rPr>
      </w:pPr>
      <w:r>
        <w:rPr>
          <w:rFonts w:hint="eastAsia"/>
        </w:rPr>
        <w:t>4</w:t>
      </w:r>
      <w:r>
        <w:t>1.</w:t>
      </w:r>
      <w:r w:rsidRPr="0055494C">
        <w:rPr>
          <w:rFonts w:hint="eastAsia"/>
          <w:color w:val="000000"/>
        </w:rPr>
        <w:t xml:space="preserve"> </w:t>
      </w:r>
      <w:r>
        <w:rPr>
          <w:rFonts w:hint="eastAsia"/>
          <w:color w:val="000000"/>
        </w:rPr>
        <w:t>（</w:t>
      </w:r>
      <w:r>
        <w:rPr>
          <w:color w:val="000000"/>
        </w:rPr>
        <w:t>1</w:t>
      </w:r>
      <w:r>
        <w:rPr>
          <w:rFonts w:hint="eastAsia"/>
          <w:color w:val="000000"/>
        </w:rPr>
        <w:t>）共同之处：私家攥著；文笔优美；客观公正记录历史；为后世历史研究提供了史料；开创了新的编纂体例；注重实地考察；取材广泛，史料充实；注重辨别史料真伪；治史观念先进，有世界史意识。</w:t>
      </w:r>
      <w:r>
        <w:rPr>
          <w:color w:val="000000"/>
        </w:rPr>
        <w:br/>
      </w:r>
      <w:r>
        <w:rPr>
          <w:rFonts w:hint="eastAsia"/>
          <w:color w:val="000000"/>
        </w:rPr>
        <w:t>（</w:t>
      </w:r>
      <w:r>
        <w:rPr>
          <w:color w:val="000000"/>
        </w:rPr>
        <w:t>2</w:t>
      </w:r>
      <w:r>
        <w:rPr>
          <w:rFonts w:hint="eastAsia"/>
          <w:color w:val="000000"/>
        </w:rPr>
        <w:t>）背景：《历史》：发达的民主政治；独特的地理环境；雅典在希波战争中获胜；人文精神的萌发；《荷马史诗》的影响。《史记》：大一统王朝的建立，中央集权体制的强化；民族融合与民族共同体意识的强化；修史传统的影响；儒家思想成为统治思想。</w:t>
      </w:r>
      <w:r>
        <w:rPr>
          <w:color w:val="000000"/>
        </w:rPr>
        <w:br/>
      </w:r>
      <w:r>
        <w:rPr>
          <w:rFonts w:hint="eastAsia"/>
          <w:color w:val="000000"/>
        </w:rPr>
        <w:t>（</w:t>
      </w:r>
      <w:r>
        <w:rPr>
          <w:color w:val="000000"/>
        </w:rPr>
        <w:t>3</w:t>
      </w:r>
      <w:r>
        <w:rPr>
          <w:rFonts w:hint="eastAsia"/>
          <w:color w:val="000000"/>
        </w:rPr>
        <w:t>）要素：史学编纂的体例；史料的选择要去伪存真；文辞的运用；史家的史观。</w:t>
      </w:r>
    </w:p>
    <w:p w:rsidR="0055494C" w:rsidRDefault="004E5588" w:rsidP="00551936">
      <w:pPr>
        <w:spacing w:line="360" w:lineRule="auto"/>
        <w:rPr>
          <w:color w:val="000000"/>
        </w:rPr>
      </w:pPr>
      <w:r>
        <w:rPr>
          <w:rFonts w:hint="eastAsia"/>
          <w:color w:val="000000"/>
        </w:rPr>
        <w:t>4</w:t>
      </w:r>
      <w:r>
        <w:rPr>
          <w:color w:val="000000"/>
        </w:rPr>
        <w:t>2.</w:t>
      </w:r>
      <w:r w:rsidRPr="0055494C">
        <w:rPr>
          <w:rFonts w:hint="eastAsia"/>
          <w:color w:val="000000"/>
        </w:rPr>
        <w:t xml:space="preserve"> </w:t>
      </w:r>
      <w:r>
        <w:rPr>
          <w:rFonts w:hint="eastAsia"/>
          <w:color w:val="000000"/>
        </w:rPr>
        <w:t>【示例】中共一大，遵义会议</w:t>
      </w:r>
      <w:r>
        <w:rPr>
          <w:color w:val="000000"/>
        </w:rPr>
        <w:t xml:space="preserve"> </w:t>
      </w:r>
      <w:r>
        <w:rPr>
          <w:rFonts w:hint="eastAsia"/>
          <w:color w:val="000000"/>
        </w:rPr>
        <w:t>论题：中国共产党诞生后，逐步从幼稚走向成熟。论述：</w:t>
      </w:r>
      <w:r>
        <w:rPr>
          <w:color w:val="000000"/>
        </w:rPr>
        <w:t>1921</w:t>
      </w:r>
      <w:r>
        <w:rPr>
          <w:rFonts w:hint="eastAsia"/>
          <w:color w:val="000000"/>
        </w:rPr>
        <w:t>年中共一大在上海召开，标志着中国共产党的诞生。使中国的革命面貌焕然一新。中共开始探索救亡图存之道。中共一大提出了以城市为中主的路线，中心任务是领导工人运动。之后中共意识到建立革命统一战线的重要性，联合国民党开展了国民革命运动。但由于缺乏经验，犯了右倾机会主义与投降主义的错误，以及国民党右派的叛变，国民革命失败。在南昌起义和秋收起义失败后，中共开</w:t>
      </w:r>
      <w:r>
        <w:rPr>
          <w:rFonts w:hint="eastAsia"/>
          <w:color w:val="000000"/>
        </w:rPr>
        <w:t>辟了井冈山道路，把马克思主义与中国实际相结合，走适应中国的国情的革命道路。在根据地的建设与斗争过程中，由于</w:t>
      </w:r>
      <w:r>
        <w:rPr>
          <w:color w:val="000000"/>
        </w:rPr>
        <w:t>“</w:t>
      </w:r>
      <w:r>
        <w:rPr>
          <w:rFonts w:hint="eastAsia"/>
          <w:color w:val="000000"/>
        </w:rPr>
        <w:t>左</w:t>
      </w:r>
      <w:r>
        <w:rPr>
          <w:color w:val="000000"/>
        </w:rPr>
        <w:t>”</w:t>
      </w:r>
      <w:r>
        <w:rPr>
          <w:rFonts w:hint="eastAsia"/>
          <w:color w:val="000000"/>
        </w:rPr>
        <w:t>倾错误的影响，被迫长征。</w:t>
      </w:r>
      <w:r>
        <w:rPr>
          <w:color w:val="000000"/>
        </w:rPr>
        <w:t>1935</w:t>
      </w:r>
      <w:r>
        <w:rPr>
          <w:rFonts w:hint="eastAsia"/>
          <w:color w:val="000000"/>
        </w:rPr>
        <w:t>年在长征过程中召开了遵义会议，纠正了党内的</w:t>
      </w:r>
      <w:r>
        <w:rPr>
          <w:color w:val="000000"/>
        </w:rPr>
        <w:t>“</w:t>
      </w:r>
      <w:r>
        <w:rPr>
          <w:rFonts w:hint="eastAsia"/>
          <w:color w:val="000000"/>
        </w:rPr>
        <w:t>左</w:t>
      </w:r>
      <w:r>
        <w:rPr>
          <w:color w:val="000000"/>
        </w:rPr>
        <w:t>”</w:t>
      </w:r>
      <w:r>
        <w:rPr>
          <w:rFonts w:hint="eastAsia"/>
          <w:color w:val="000000"/>
        </w:rPr>
        <w:t>倾错误，确立了毛泽东的领导地位，挽救了党，挽救了中国红军，挽救了中国革命，标志着中国共产党由幼稚走向了成熟。</w:t>
      </w:r>
    </w:p>
    <w:p w:rsidR="0055494C" w:rsidRPr="0055494C" w:rsidRDefault="004E5588" w:rsidP="00551936">
      <w:pPr>
        <w:spacing w:line="360" w:lineRule="auto"/>
      </w:pPr>
      <w:r>
        <w:rPr>
          <w:rFonts w:hint="eastAsia"/>
        </w:rPr>
        <w:t>（二）选考题</w:t>
      </w:r>
    </w:p>
    <w:p w:rsidR="00551936" w:rsidRDefault="009418DB" w:rsidP="00551936">
      <w:pPr>
        <w:spacing w:line="360" w:lineRule="auto"/>
        <w:rPr>
          <w:color w:val="000000"/>
        </w:rPr>
      </w:pPr>
      <w:r>
        <w:rPr>
          <w:rFonts w:hint="eastAsia"/>
        </w:rPr>
        <w:t>4</w:t>
      </w:r>
      <w:r>
        <w:t>3.</w:t>
      </w:r>
      <w:r w:rsidRPr="009418DB">
        <w:rPr>
          <w:rFonts w:hint="eastAsia"/>
          <w:color w:val="000000"/>
        </w:rPr>
        <w:t xml:space="preserve"> </w:t>
      </w:r>
      <w:r>
        <w:rPr>
          <w:rFonts w:hint="eastAsia"/>
          <w:color w:val="000000"/>
        </w:rPr>
        <w:t>增加村民收入形式，利于提高村民收入，改善生活水平；减少人口外出，利于保护梯田生态环境；保留传统民居、传统的生活方式有利于文化的传承；利于文化遗产的保护；合理分配收益，兼顾公平和效率，减少矛盾，利于社会和谐；通过智力援助，提升村民的文化水平和技能。</w:t>
      </w:r>
    </w:p>
    <w:p w:rsidR="009418DB" w:rsidRDefault="004E5588" w:rsidP="00551936">
      <w:pPr>
        <w:spacing w:line="360" w:lineRule="auto"/>
        <w:rPr>
          <w:color w:val="000000"/>
        </w:rPr>
      </w:pPr>
      <w:r>
        <w:rPr>
          <w:rFonts w:hint="eastAsia"/>
          <w:color w:val="000000"/>
        </w:rPr>
        <w:t>4</w:t>
      </w:r>
      <w:r>
        <w:rPr>
          <w:color w:val="000000"/>
        </w:rPr>
        <w:t>4.</w:t>
      </w:r>
      <w:r w:rsidRPr="009418DB">
        <w:rPr>
          <w:rFonts w:hint="eastAsia"/>
          <w:color w:val="000000"/>
        </w:rPr>
        <w:t xml:space="preserve"> </w:t>
      </w:r>
      <w:r>
        <w:rPr>
          <w:rFonts w:hint="eastAsia"/>
          <w:color w:val="000000"/>
        </w:rPr>
        <w:t>结论：青藏铁路的建设期及营运期，通过工程措施有效地实现了风沙治理。论证：建设期，铁路两侧各范围内固定、半固定沙地增加，半流动、流动沙地减少，说明通过工程措施使得沙丘趋于固定，风沙危害减轻。营运期，铁路两侧固定沙地继续增长，半流动沙地显著减少，说明营运并未破坏风沙输移环境，工程措施持久有效地发挥了固沙效益。</w:t>
      </w:r>
    </w:p>
    <w:p w:rsidR="009418DB" w:rsidRDefault="004E5588" w:rsidP="00551936">
      <w:pPr>
        <w:spacing w:line="360" w:lineRule="auto"/>
        <w:rPr>
          <w:color w:val="000000"/>
        </w:rPr>
      </w:pPr>
      <w:r>
        <w:rPr>
          <w:rFonts w:hint="eastAsia"/>
          <w:color w:val="000000"/>
        </w:rPr>
        <w:t>4</w:t>
      </w:r>
      <w:r>
        <w:rPr>
          <w:color w:val="000000"/>
        </w:rPr>
        <w:t>5.</w:t>
      </w:r>
      <w:r w:rsidRPr="009418DB">
        <w:rPr>
          <w:rFonts w:hint="eastAsia"/>
          <w:color w:val="000000"/>
        </w:rPr>
        <w:t xml:space="preserve"> </w:t>
      </w:r>
      <w:r>
        <w:rPr>
          <w:rFonts w:hint="eastAsia"/>
          <w:color w:val="000000"/>
        </w:rPr>
        <w:t>（</w:t>
      </w:r>
      <w:r>
        <w:rPr>
          <w:color w:val="000000"/>
        </w:rPr>
        <w:t>1</w:t>
      </w:r>
      <w:r>
        <w:rPr>
          <w:rFonts w:hint="eastAsia"/>
          <w:color w:val="000000"/>
        </w:rPr>
        <w:t>）相同点：都是在民族危机加深的情况下进行的变革；都是为了维护清王朝统治；都得到了最高统治者的支持；都主张向西方学习；改革最后</w:t>
      </w:r>
      <w:r>
        <w:rPr>
          <w:rFonts w:hint="eastAsia"/>
          <w:color w:val="000000"/>
        </w:rPr>
        <w:t>以失败告终等。</w:t>
      </w:r>
      <w:r>
        <w:rPr>
          <w:color w:val="000000"/>
        </w:rPr>
        <w:br/>
      </w:r>
      <w:r>
        <w:rPr>
          <w:rFonts w:hint="eastAsia"/>
          <w:color w:val="000000"/>
        </w:rPr>
        <w:t>（</w:t>
      </w:r>
      <w:r>
        <w:rPr>
          <w:color w:val="000000"/>
        </w:rPr>
        <w:t>2</w:t>
      </w:r>
      <w:r>
        <w:rPr>
          <w:rFonts w:hint="eastAsia"/>
          <w:color w:val="000000"/>
        </w:rPr>
        <w:t>）评价：该方案是清政府在民族危机日益加深的情况而进行的自救运动，从《三折》对经济改革的设计看，它旨在适应对外开放后形势演变的需要，用近代科学技术对传统农工商业进行改造，以实现经济的近</w:t>
      </w:r>
      <w:r>
        <w:rPr>
          <w:rFonts w:hint="eastAsia"/>
          <w:color w:val="000000"/>
        </w:rPr>
        <w:lastRenderedPageBreak/>
        <w:t>代化；从教育改革的内容来看，对于培养近代化建设人才，推动教育近代化起到重要作用；从政治改革来看，对于革除积弊，挽救统治及政治民主化起到助推作用。</w:t>
      </w:r>
    </w:p>
    <w:p w:rsidR="009418DB" w:rsidRDefault="004E5588" w:rsidP="009418DB">
      <w:pPr>
        <w:spacing w:line="360" w:lineRule="auto"/>
        <w:textAlignment w:val="center"/>
        <w:rPr>
          <w:color w:val="000000"/>
        </w:rPr>
      </w:pPr>
      <w:r>
        <w:rPr>
          <w:rFonts w:hint="eastAsia"/>
          <w:color w:val="000000"/>
        </w:rPr>
        <w:t>4</w:t>
      </w:r>
      <w:r>
        <w:rPr>
          <w:color w:val="000000"/>
        </w:rPr>
        <w:t>6.</w:t>
      </w:r>
      <w:r w:rsidRPr="009418DB">
        <w:rPr>
          <w:rFonts w:hint="eastAsia"/>
          <w:color w:val="000000"/>
        </w:rPr>
        <w:t xml:space="preserve"> </w:t>
      </w:r>
      <w:r>
        <w:rPr>
          <w:rFonts w:hint="eastAsia"/>
          <w:color w:val="000000"/>
        </w:rPr>
        <w:t>（</w:t>
      </w:r>
      <w:r>
        <w:rPr>
          <w:color w:val="000000"/>
        </w:rPr>
        <w:t>1</w:t>
      </w:r>
      <w:r>
        <w:rPr>
          <w:rFonts w:hint="eastAsia"/>
          <w:color w:val="000000"/>
        </w:rPr>
        <w:t>）原因：美国科学界的反对；联合国大会的关注；越南人民的反抗等。</w:t>
      </w:r>
      <w:r>
        <w:rPr>
          <w:color w:val="000000"/>
        </w:rPr>
        <w:br/>
      </w:r>
      <w:r>
        <w:rPr>
          <w:rFonts w:hint="eastAsia"/>
          <w:color w:val="000000"/>
        </w:rPr>
        <w:t>（</w:t>
      </w:r>
      <w:r>
        <w:rPr>
          <w:color w:val="000000"/>
        </w:rPr>
        <w:t>2</w:t>
      </w:r>
      <w:r>
        <w:rPr>
          <w:rFonts w:hint="eastAsia"/>
          <w:color w:val="000000"/>
        </w:rPr>
        <w:t>）后果：严重的破坏了越南的生态环境；给越南人民及美国军人带来严重的疾病伤害；使美国造</w:t>
      </w:r>
      <w:r>
        <w:rPr>
          <w:rFonts w:hint="eastAsia"/>
          <w:color w:val="000000"/>
        </w:rPr>
        <w:t>成国际舆论上的被动等。</w:t>
      </w:r>
    </w:p>
    <w:p w:rsidR="009418DB" w:rsidRPr="009418DB" w:rsidRDefault="004E5588" w:rsidP="00551936">
      <w:pPr>
        <w:spacing w:line="360" w:lineRule="auto"/>
      </w:pPr>
      <w:r>
        <w:rPr>
          <w:rFonts w:hint="eastAsia"/>
        </w:rPr>
        <w:t>4</w:t>
      </w:r>
      <w:r>
        <w:t>7.</w:t>
      </w:r>
      <w:r w:rsidRPr="009418DB">
        <w:rPr>
          <w:rFonts w:hint="eastAsia"/>
          <w:color w:val="000000"/>
        </w:rPr>
        <w:t xml:space="preserve"> </w:t>
      </w:r>
      <w:r>
        <w:rPr>
          <w:rFonts w:hint="eastAsia"/>
          <w:color w:val="000000"/>
        </w:rPr>
        <w:t>（</w:t>
      </w:r>
      <w:r>
        <w:rPr>
          <w:color w:val="000000"/>
        </w:rPr>
        <w:t>1</w:t>
      </w:r>
      <w:r>
        <w:rPr>
          <w:rFonts w:hint="eastAsia"/>
          <w:color w:val="000000"/>
        </w:rPr>
        <w:t>）评价：材料一认为冯道学识渊博，为人正直，尽忠国家；材料二认为冯道深谙人臣之道，忠于君主；材料三认为冯道不讲礼仪，没有廉耻。</w:t>
      </w:r>
      <w:r>
        <w:rPr>
          <w:color w:val="000000"/>
        </w:rPr>
        <w:br/>
      </w:r>
      <w:r>
        <w:rPr>
          <w:rFonts w:hint="eastAsia"/>
          <w:color w:val="000000"/>
        </w:rPr>
        <w:t>（</w:t>
      </w:r>
      <w:r>
        <w:rPr>
          <w:color w:val="000000"/>
        </w:rPr>
        <w:t>2</w:t>
      </w:r>
      <w:r>
        <w:rPr>
          <w:rFonts w:hint="eastAsia"/>
          <w:color w:val="000000"/>
        </w:rPr>
        <w:t>）因素：个人立场、学识背景、时代背景、传统观念等</w:t>
      </w:r>
    </w:p>
    <w:p w:rsidR="00551936" w:rsidRPr="00F01076" w:rsidRDefault="00551936" w:rsidP="00551936">
      <w:pPr>
        <w:adjustRightInd w:val="0"/>
        <w:spacing w:line="360" w:lineRule="auto"/>
        <w:rPr>
          <w:szCs w:val="21"/>
        </w:rPr>
      </w:pPr>
    </w:p>
    <w:p w:rsidR="00551936" w:rsidRPr="00B00515" w:rsidRDefault="00551936" w:rsidP="00551936">
      <w:pPr>
        <w:spacing w:line="288" w:lineRule="auto"/>
      </w:pPr>
    </w:p>
    <w:p w:rsidR="009D22B6" w:rsidRDefault="009D22B6">
      <w:pPr>
        <w:sectPr w:rsidR="009D22B6" w:rsidSect="009D22B6">
          <w:headerReference w:type="default" r:id="rId14"/>
          <w:footerReference w:type="default" r:id="rId15"/>
          <w:headerReference w:type="first" r:id="rId16"/>
          <w:pgSz w:w="11906" w:h="16838"/>
          <w:pgMar w:top="1418" w:right="1077" w:bottom="1418" w:left="1077" w:header="851" w:footer="992" w:gutter="0"/>
          <w:cols w:space="720"/>
          <w:docGrid w:type="lines" w:linePitch="312"/>
        </w:sectPr>
      </w:pPr>
    </w:p>
    <w:p w:rsidR="00361DB2" w:rsidRDefault="009D22B6">
      <w:r>
        <w:rPr>
          <w:noProof/>
        </w:rPr>
        <w:lastRenderedPageBreak/>
        <w:drawing>
          <wp:inline distT="0" distB="0" distL="0" distR="0">
            <wp:extent cx="5497488" cy="8891270"/>
            <wp:effectExtent l="0" t="0" r="0" b="0"/>
            <wp:docPr id="100021" name="图片 100021"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2989" name=""/>
                    <pic:cNvPicPr>
                      <a:picLocks noChangeAspect="1"/>
                    </pic:cNvPicPr>
                  </pic:nvPicPr>
                  <pic:blipFill>
                    <a:blip r:embed="rId17"/>
                    <a:stretch>
                      <a:fillRect/>
                    </a:stretch>
                  </pic:blipFill>
                  <pic:spPr>
                    <a:xfrm>
                      <a:off x="0" y="0"/>
                      <a:ext cx="5497488" cy="8891270"/>
                    </a:xfrm>
                    <a:prstGeom prst="rect">
                      <a:avLst/>
                    </a:prstGeom>
                  </pic:spPr>
                </pic:pic>
              </a:graphicData>
            </a:graphic>
          </wp:inline>
        </w:drawing>
      </w:r>
    </w:p>
    <w:sectPr w:rsidR="00361DB2">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5588" w:rsidRDefault="004E5588">
      <w:r>
        <w:separator/>
      </w:r>
    </w:p>
  </w:endnote>
  <w:endnote w:type="continuationSeparator" w:id="0">
    <w:p w:rsidR="004E5588" w:rsidRDefault="004E5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1FC" w:rsidRDefault="004E5588">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sidR="00A71DED">
      <w:rPr>
        <w:noProof/>
        <w:color w:val="FFFFFF"/>
        <w:sz w:val="2"/>
        <w:szCs w:val="2"/>
      </w:rPr>
      <w:drawing>
        <wp:anchor distT="0" distB="0" distL="114300" distR="114300" simplePos="0" relativeHeight="251663360"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6"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5588" w:rsidRDefault="004E5588">
      <w:r>
        <w:separator/>
      </w:r>
    </w:p>
  </w:footnote>
  <w:footnote w:type="continuationSeparator" w:id="0">
    <w:p w:rsidR="004E5588" w:rsidRDefault="004E5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2B6" w:rsidRDefault="009D22B6">
    <w:pPr>
      <w:pStyle w:val="a7"/>
      <w:pBdr>
        <w:bottom w:val="none" w:sz="0" w:space="0" w:color="auto"/>
      </w:pBdr>
      <w:rPr>
        <w:rFonts w:ascii="微软雅黑" w:eastAsia="微软雅黑" w:hAnsi="微软雅黑" w:cs="微软雅黑"/>
        <w:b/>
        <w:color w:val="CC0000"/>
        <w:sz w:val="28"/>
        <w:szCs w:val="28"/>
      </w:rPr>
    </w:pPr>
  </w:p>
  <w:p w:rsidR="004151FC" w:rsidRDefault="00A71DED">
    <w:pPr>
      <w:pBdr>
        <w:bottom w:val="none" w:sz="0" w:space="1" w:color="auto"/>
      </w:pBdr>
      <w:snapToGrid w:val="0"/>
      <w:rPr>
        <w:kern w:val="0"/>
        <w:sz w:val="2"/>
        <w:szCs w:val="2"/>
      </w:rPr>
    </w:pPr>
    <w:r>
      <w:rPr>
        <w:noProof/>
      </w:rPr>
      <w:drawing>
        <wp:anchor distT="0" distB="0" distL="114300" distR="114300" simplePos="0" relativeHeight="251662336"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2"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2"/>
        <w:szCs w:val="2"/>
      </w:rPr>
      <mc:AlternateContent>
        <mc:Choice Requires="wps">
          <w:drawing>
            <wp:inline distT="0" distB="0" distL="0" distR="0">
              <wp:extent cx="13335" cy="8890"/>
              <wp:effectExtent l="0" t="0" r="0" b="0"/>
              <wp:docPr id="1" name="WordArt 7" descr="学科网 zxxk.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335" cy="8890"/>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rsidR="00A71DED" w:rsidRDefault="00A71DED" w:rsidP="00A71DED">
                          <w:pPr>
                            <w:pStyle w:val="ad"/>
                            <w:spacing w:before="0" w:beforeAutospacing="0" w:after="0" w:afterAutospacing="0"/>
                            <w:jc w:val="center"/>
                          </w:pPr>
                          <w:r>
                            <w:rPr>
                              <w:rFonts w:hint="eastAsia"/>
                              <w:color w:val="FFFFFF" w:themeColor="background1"/>
                              <w:spacing w:val="32"/>
                              <w:sz w:val="16"/>
                              <w:szCs w:val="16"/>
                              <w14:textFill>
                                <w14:noFill/>
                              </w14:textFill>
                            </w:rPr>
                            <w:t xml:space="preserve">学科网（北京）股份有限公司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7" o:spid="_x0000_s1026" type="#_x0000_t202" alt="学科网 zxxk.com" style="width:1.0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" filled="f" stroked="f" strokecolor="white">
              <v:stroke joinstyle="round"/>
              <o:lock v:ext="edit" shapetype="t"/>
              <v:textbox style="mso-fit-shape-to-text:t">
                <w:txbxContent>
                  <w:p w:rsidR="00A71DED" w:rsidRDefault="00A71DED" w:rsidP="00A71DED">
                    <w:pPr>
                      <w:pStyle w:val="ad"/>
                      <w:spacing w:before="0" w:beforeAutospacing="0" w:after="0" w:afterAutospacing="0"/>
                      <w:jc w:val="center"/>
                    </w:pPr>
                    <w:r>
                      <w:rPr>
                        <w:rFonts w:hint="eastAsia"/>
                        <w:color w:val="FFFFFF" w:themeColor="background1"/>
                        <w:spacing w:val="32"/>
                        <w:sz w:val="16"/>
                        <w:szCs w:val="16"/>
                        <w14:textFill>
                          <w14:noFill/>
                        </w14:textFill>
                      </w:rPr>
                      <w:t xml:space="preserve">学科网（北京）股份有限公司 </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113" w:rsidRDefault="00A71DED">
    <w:r>
      <w:rPr>
        <w:noProof/>
      </w:rPr>
      <w:drawing>
        <wp:anchor distT="0" distB="0" distL="114300" distR="114300" simplePos="0" relativeHeight="251660288" behindDoc="0" locked="0" layoutInCell="1" allowOverlap="1">
          <wp:simplePos x="0" y="0"/>
          <wp:positionH relativeFrom="page">
            <wp:posOffset>127000</wp:posOffset>
          </wp:positionH>
          <wp:positionV relativeFrom="page">
            <wp:posOffset>12700000</wp:posOffset>
          </wp:positionV>
          <wp:extent cx="304800" cy="2286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36B54"/>
    <w:rsid w:val="0004107A"/>
    <w:rsid w:val="00042D20"/>
    <w:rsid w:val="00074D4E"/>
    <w:rsid w:val="00143BA0"/>
    <w:rsid w:val="00172A27"/>
    <w:rsid w:val="001A4CF7"/>
    <w:rsid w:val="001B50DC"/>
    <w:rsid w:val="002159A5"/>
    <w:rsid w:val="00252113"/>
    <w:rsid w:val="00254170"/>
    <w:rsid w:val="00347821"/>
    <w:rsid w:val="00361DB2"/>
    <w:rsid w:val="003A1DB3"/>
    <w:rsid w:val="003D2F98"/>
    <w:rsid w:val="003D3446"/>
    <w:rsid w:val="004039C9"/>
    <w:rsid w:val="004151FC"/>
    <w:rsid w:val="00417D46"/>
    <w:rsid w:val="004932BA"/>
    <w:rsid w:val="004C475B"/>
    <w:rsid w:val="004D04CE"/>
    <w:rsid w:val="004D2AA0"/>
    <w:rsid w:val="004E5588"/>
    <w:rsid w:val="00551936"/>
    <w:rsid w:val="0055494C"/>
    <w:rsid w:val="005A00A3"/>
    <w:rsid w:val="005F4533"/>
    <w:rsid w:val="00616A96"/>
    <w:rsid w:val="00643C85"/>
    <w:rsid w:val="00661634"/>
    <w:rsid w:val="006B26C2"/>
    <w:rsid w:val="006F0AC1"/>
    <w:rsid w:val="007409DA"/>
    <w:rsid w:val="00747FC3"/>
    <w:rsid w:val="008B788D"/>
    <w:rsid w:val="008E017E"/>
    <w:rsid w:val="008F6172"/>
    <w:rsid w:val="009035FD"/>
    <w:rsid w:val="00907FCC"/>
    <w:rsid w:val="009418DB"/>
    <w:rsid w:val="00976020"/>
    <w:rsid w:val="009801CE"/>
    <w:rsid w:val="009D22B6"/>
    <w:rsid w:val="009D5325"/>
    <w:rsid w:val="00A1633E"/>
    <w:rsid w:val="00A71DED"/>
    <w:rsid w:val="00A84FC2"/>
    <w:rsid w:val="00AE16B2"/>
    <w:rsid w:val="00AF4CBC"/>
    <w:rsid w:val="00B00515"/>
    <w:rsid w:val="00B23B42"/>
    <w:rsid w:val="00B94BD3"/>
    <w:rsid w:val="00C02FC6"/>
    <w:rsid w:val="00C3132A"/>
    <w:rsid w:val="00C45FD9"/>
    <w:rsid w:val="00C473F2"/>
    <w:rsid w:val="00CB3B6E"/>
    <w:rsid w:val="00CF6E86"/>
    <w:rsid w:val="00D8564C"/>
    <w:rsid w:val="00F01076"/>
    <w:rsid w:val="00F055CD"/>
    <w:rsid w:val="00F90E51"/>
    <w:rsid w:val="00F9407A"/>
    <w:rsid w:val="00FD21E7"/>
    <w:rsid w:val="00FD3F6E"/>
    <w:rsid w:val="00FD65A2"/>
    <w:rsid w:val="07A64E8C"/>
    <w:rsid w:val="0E9735D5"/>
    <w:rsid w:val="0EBD1213"/>
    <w:rsid w:val="28EF5CEF"/>
    <w:rsid w:val="315B05EF"/>
    <w:rsid w:val="33315B32"/>
    <w:rsid w:val="369B20BC"/>
    <w:rsid w:val="42231596"/>
    <w:rsid w:val="51496B1C"/>
    <w:rsid w:val="53E64A95"/>
    <w:rsid w:val="56DE36A7"/>
    <w:rsid w:val="5A7341F3"/>
    <w:rsid w:val="62510F7A"/>
    <w:rsid w:val="6EC25BF9"/>
    <w:rsid w:val="6F595902"/>
    <w:rsid w:val="72BC1561"/>
    <w:rsid w:val="738B05FB"/>
    <w:rsid w:val="76170647"/>
    <w:rsid w:val="76FD3618"/>
    <w:rsid w:val="79E650F1"/>
    <w:rsid w:val="7D4D72C3"/>
  </w:rsids>
  <m:mathPr>
    <m:mathFont m:val="Cambria Math"/>
    <m:brkBin m:val="before"/>
    <m:brkBinSub m:val="--"/>
    <m:smallFrac/>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nhideWhenUsed="1"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9D22B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sid w:val="009D22B6"/>
    <w:pPr>
      <w:jc w:val="left"/>
    </w:pPr>
    <w:rPr>
      <w:szCs w:val="24"/>
    </w:rPr>
  </w:style>
  <w:style w:type="paragraph" w:styleId="a4">
    <w:name w:val="Plain Text"/>
    <w:basedOn w:val="a"/>
    <w:qFormat/>
    <w:rsid w:val="009D22B6"/>
    <w:rPr>
      <w:rFonts w:ascii="宋体" w:hAnsi="Courier New" w:cs="Courier New"/>
      <w:szCs w:val="21"/>
    </w:rPr>
  </w:style>
  <w:style w:type="paragraph" w:styleId="a5">
    <w:name w:val="Balloon Text"/>
    <w:basedOn w:val="a"/>
    <w:qFormat/>
    <w:rsid w:val="009D22B6"/>
    <w:rPr>
      <w:sz w:val="18"/>
      <w:szCs w:val="18"/>
    </w:rPr>
  </w:style>
  <w:style w:type="paragraph" w:styleId="a6">
    <w:name w:val="footer"/>
    <w:basedOn w:val="a"/>
    <w:qFormat/>
    <w:rsid w:val="009D22B6"/>
    <w:pPr>
      <w:tabs>
        <w:tab w:val="center" w:pos="4153"/>
        <w:tab w:val="right" w:pos="8306"/>
      </w:tabs>
      <w:snapToGrid w:val="0"/>
      <w:jc w:val="left"/>
    </w:pPr>
    <w:rPr>
      <w:sz w:val="18"/>
    </w:rPr>
  </w:style>
  <w:style w:type="paragraph" w:styleId="a7">
    <w:name w:val="header"/>
    <w:basedOn w:val="a"/>
    <w:qFormat/>
    <w:rsid w:val="009D22B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8">
    <w:name w:val="Strong"/>
    <w:qFormat/>
    <w:rsid w:val="009D22B6"/>
    <w:rPr>
      <w:b/>
      <w:bCs/>
    </w:rPr>
  </w:style>
  <w:style w:type="character" w:styleId="a9">
    <w:name w:val="page number"/>
    <w:basedOn w:val="a0"/>
    <w:qFormat/>
    <w:rsid w:val="009D22B6"/>
  </w:style>
  <w:style w:type="character" w:styleId="aa">
    <w:name w:val="Hyperlink"/>
    <w:qFormat/>
    <w:rsid w:val="009D22B6"/>
    <w:rPr>
      <w:color w:val="0000FF"/>
      <w:u w:val="single"/>
    </w:rPr>
  </w:style>
  <w:style w:type="character" w:styleId="ab">
    <w:name w:val="annotation reference"/>
    <w:qFormat/>
    <w:rsid w:val="009D22B6"/>
    <w:rPr>
      <w:sz w:val="21"/>
      <w:szCs w:val="21"/>
    </w:rPr>
  </w:style>
  <w:style w:type="character" w:customStyle="1" w:styleId="subtitles0">
    <w:name w:val="sub_title s0"/>
    <w:basedOn w:val="a0"/>
    <w:qFormat/>
    <w:rsid w:val="009D22B6"/>
  </w:style>
  <w:style w:type="character" w:customStyle="1" w:styleId="1">
    <w:name w:val="页码1"/>
    <w:basedOn w:val="a0"/>
    <w:qFormat/>
    <w:rsid w:val="009D22B6"/>
  </w:style>
  <w:style w:type="paragraph" w:customStyle="1" w:styleId="10">
    <w:name w:val="无间隔1"/>
    <w:qFormat/>
    <w:rsid w:val="009D22B6"/>
    <w:pPr>
      <w:widowControl w:val="0"/>
      <w:jc w:val="both"/>
    </w:pPr>
    <w:rPr>
      <w:rFonts w:ascii="Calibri" w:hAnsi="Calibri"/>
      <w:kern w:val="2"/>
      <w:sz w:val="21"/>
      <w:szCs w:val="22"/>
    </w:rPr>
  </w:style>
  <w:style w:type="paragraph" w:customStyle="1" w:styleId="CharCharCharCharCharCharCharCharCharCharCharCharCharCharCharCharCharCharChar">
    <w:name w:val="Char Char Char Char Char Char Char Char Char Char Char Char Char Char Char Char Char Char Char"/>
    <w:basedOn w:val="a"/>
    <w:qFormat/>
    <w:rsid w:val="009D22B6"/>
    <w:pPr>
      <w:widowControl/>
      <w:spacing w:line="300" w:lineRule="auto"/>
      <w:ind w:firstLineChars="200" w:firstLine="200"/>
    </w:pPr>
  </w:style>
  <w:style w:type="paragraph" w:customStyle="1" w:styleId="Char3Char">
    <w:name w:val="Char3 Char"/>
    <w:basedOn w:val="a"/>
    <w:qFormat/>
    <w:rsid w:val="009D22B6"/>
    <w:pPr>
      <w:widowControl/>
      <w:spacing w:line="300" w:lineRule="auto"/>
      <w:ind w:firstLineChars="200" w:firstLine="200"/>
    </w:pPr>
  </w:style>
  <w:style w:type="paragraph" w:customStyle="1" w:styleId="11">
    <w:name w:val="列出段落1"/>
    <w:basedOn w:val="a"/>
    <w:qFormat/>
    <w:rsid w:val="009D22B6"/>
    <w:pPr>
      <w:ind w:firstLineChars="200" w:firstLine="420"/>
    </w:pPr>
    <w:rPr>
      <w:rFonts w:ascii="Calibri" w:hAnsi="Calibri"/>
    </w:rPr>
  </w:style>
  <w:style w:type="paragraph" w:customStyle="1" w:styleId="p0">
    <w:name w:val="p0"/>
    <w:basedOn w:val="a"/>
    <w:qFormat/>
    <w:rsid w:val="009D22B6"/>
    <w:pPr>
      <w:widowControl/>
    </w:pPr>
    <w:rPr>
      <w:rFonts w:ascii="Calibri" w:hAnsi="Calibri"/>
      <w:kern w:val="0"/>
      <w:szCs w:val="21"/>
    </w:rPr>
  </w:style>
  <w:style w:type="paragraph" w:customStyle="1" w:styleId="msonormalcxspmiddle">
    <w:name w:val="msonormalcxspmiddle"/>
    <w:basedOn w:val="a"/>
    <w:qFormat/>
    <w:rsid w:val="009D22B6"/>
    <w:pPr>
      <w:widowControl/>
      <w:spacing w:before="100" w:beforeAutospacing="1" w:after="100" w:afterAutospacing="1"/>
      <w:jc w:val="left"/>
    </w:pPr>
    <w:rPr>
      <w:rFonts w:ascii="Arial Unicode MS" w:eastAsia="Arial Unicode MS" w:hAnsi="Arial Unicode MS"/>
      <w:color w:val="000000"/>
      <w:kern w:val="0"/>
      <w:sz w:val="24"/>
      <w:szCs w:val="24"/>
    </w:rPr>
  </w:style>
  <w:style w:type="table" w:styleId="ac">
    <w:name w:val="Table Grid"/>
    <w:basedOn w:val="a1"/>
    <w:qFormat/>
    <w:rsid w:val="005519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A71DED"/>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2363</Words>
  <Characters>13475</Characters>
  <Application>Microsoft Office Word</Application>
  <DocSecurity>0</DocSecurity>
  <Lines>112</Lines>
  <Paragraphs>31</Paragraphs>
  <ScaleCrop>false</ScaleCrop>
  <Company/>
  <LinksUpToDate>false</LinksUpToDate>
  <CharactersWithSpaces>15807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（解析版）2014年高考山东卷英语试题解析（精编版）.doc</dc:title>
  <dc:subject>（解析版）2014年高考山东卷英语试题解析（精编版）.doc</dc:subject>
  <dc:creator/>
  <cp:keywords>试卷、教案、课件、论文、素材</cp:keywords>
  <dc:description>学科网(www.zxxk.com)--教育资源门户，提供试卷、教案、课件、论文、素材及各类教学资源下载，还有大量而丰富的教学相关资讯！</dc:description>
  <cp:lastModifiedBy/>
  <cp:revision>1</cp:revision>
  <dcterms:created xsi:type="dcterms:W3CDTF">2022-05-12T02:35:00Z</dcterms:created>
  <dcterms:modified xsi:type="dcterms:W3CDTF">2022-05-12T02:35:00Z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