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ascii="Times New Roman" w:hAnsi="Times New Roman" w:eastAsia="方正小标宋_GBK"/>
          <w:color w:val="auto"/>
          <w:sz w:val="44"/>
          <w:szCs w:val="44"/>
        </w:rPr>
        <w:t>重庆贝思特人力资源开发有限公司</w:t>
      </w:r>
    </w:p>
    <w:p>
      <w:pPr>
        <w:spacing w:line="560" w:lineRule="exact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ascii="Times New Roman" w:hAnsi="Times New Roman" w:eastAsia="方正小标宋_GBK"/>
          <w:color w:val="auto"/>
          <w:sz w:val="44"/>
          <w:szCs w:val="44"/>
        </w:rPr>
        <w:t>公开招聘派往重庆市公安局巴南区分局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/>
          <w:color w:val="auto"/>
          <w:sz w:val="44"/>
          <w:szCs w:val="44"/>
        </w:rPr>
        <w:t>辅警岗位工作人员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个人征信录用标准的说明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鉴于我司派遣至重庆市公安局巴南区分局辅警岗位工作人员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岗位的特殊性，根据《征信业管理条例》《个人信用信息基础数据库管理暂行办法》等制度的规定，除应聘人员能提供相关部门出具的证明材料，证实该相关情形系合理的特殊情况所造成的外，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若其个人征信报告中存在以下情形之一的，资格审查不予通过或考察结论为“不合格”（即视为不符合录用条件）：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1、年度累计逾期3次（含）以上，或3年内累计逾期5次（含）以上的；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2、年度逾期金额壹万元人民币（含）以上，或3年内累计逾期金额贰万元人民币（含）以上的；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3、逾期90天（含）以上的。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特此说明。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重庆贝思特人力资源开发有限公司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2026年6月3日</w:t>
      </w:r>
    </w:p>
    <w:sectPr>
      <w:headerReference r:id="rId3" w:type="default"/>
      <w:pgSz w:w="11906" w:h="16838"/>
      <w:pgMar w:top="1587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A2896F4-6CF2-4490-9DA9-8F4C83EA471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86DC614-1632-4F80-BCBB-C95BFAAF346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AE7D10A-37FA-453F-ADAB-6C5214E4423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</w:pPr>
    <w:r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Y2E4NTM0Njg4NTA4NGJlMzQ1NjEzZWI5NGI0OWIifQ=="/>
  </w:docVars>
  <w:rsids>
    <w:rsidRoot w:val="00000000"/>
    <w:rsid w:val="037E0A53"/>
    <w:rsid w:val="050006AF"/>
    <w:rsid w:val="05C30D64"/>
    <w:rsid w:val="05C745D4"/>
    <w:rsid w:val="078A4C0B"/>
    <w:rsid w:val="08A26BF9"/>
    <w:rsid w:val="1177413F"/>
    <w:rsid w:val="16100920"/>
    <w:rsid w:val="203F5F90"/>
    <w:rsid w:val="22D64158"/>
    <w:rsid w:val="23E83CD6"/>
    <w:rsid w:val="24316328"/>
    <w:rsid w:val="25003BD3"/>
    <w:rsid w:val="282B20B5"/>
    <w:rsid w:val="28A53BFB"/>
    <w:rsid w:val="28BE1833"/>
    <w:rsid w:val="2AF8540A"/>
    <w:rsid w:val="2C2406F7"/>
    <w:rsid w:val="2D72524F"/>
    <w:rsid w:val="31A2350C"/>
    <w:rsid w:val="340E2317"/>
    <w:rsid w:val="36FA1D24"/>
    <w:rsid w:val="38194954"/>
    <w:rsid w:val="38577B15"/>
    <w:rsid w:val="431E245C"/>
    <w:rsid w:val="44C872ED"/>
    <w:rsid w:val="4A673681"/>
    <w:rsid w:val="4F684251"/>
    <w:rsid w:val="564B264F"/>
    <w:rsid w:val="588F30FA"/>
    <w:rsid w:val="670F0121"/>
    <w:rsid w:val="67FA3E1D"/>
    <w:rsid w:val="70240681"/>
    <w:rsid w:val="75546F0E"/>
    <w:rsid w:val="77484B3D"/>
    <w:rsid w:val="78D36CE9"/>
    <w:rsid w:val="78FD0073"/>
    <w:rsid w:val="790131FB"/>
    <w:rsid w:val="7A7C4A73"/>
    <w:rsid w:val="7B91086C"/>
    <w:rsid w:val="7C7F75F4"/>
    <w:rsid w:val="7C9C5A9A"/>
    <w:rsid w:val="7CC7564B"/>
    <w:rsid w:val="7DC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327</Characters>
  <Lines>0</Lines>
  <Paragraphs>0</Paragraphs>
  <TotalTime>5</TotalTime>
  <ScaleCrop>false</ScaleCrop>
  <LinksUpToDate>false</LinksUpToDate>
  <CharactersWithSpaces>346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YY</cp:lastModifiedBy>
  <cp:lastPrinted>2025-08-25T01:08:00Z</cp:lastPrinted>
  <dcterms:modified xsi:type="dcterms:W3CDTF">2026-06-03T01:51:42Z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E3E4327186FA47AE90483B0DB137B7D5_13</vt:lpwstr>
  </property>
  <property fmtid="{D5CDD505-2E9C-101B-9397-08002B2CF9AE}" pid="4" name="KSOTemplateDocerSaveRecord">
    <vt:lpwstr>eyJoZGlkIjoiMzRlNzc2MDBkZThkOGZjOWZkMjAxOWE1NzM1YTVlZjciLCJ1c2VySWQiOiI1NzgzNzkyMTUifQ==</vt:lpwstr>
  </property>
</Properties>
</file>