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textAlignment w:val="baseline"/>
      </w:pPr>
      <w:r>
        <w:rPr>
          <w:rFonts w:ascii="方正小标宋简体" w:hAnsi="方正小标宋简体" w:eastAsia="方正小标宋简体" w:cs="方正小标宋简体"/>
          <w:i w:val="0"/>
          <w:iCs w:val="0"/>
          <w:caps w:val="0"/>
          <w:color w:val="000000"/>
          <w:spacing w:val="0"/>
          <w:sz w:val="34"/>
          <w:szCs w:val="34"/>
          <w:bdr w:val="none" w:color="auto" w:sz="0" w:space="0"/>
          <w:shd w:val="clear" w:fill="FFFFFF"/>
          <w:vertAlign w:val="baseline"/>
        </w:rPr>
        <w:t>乌当区</w:t>
      </w:r>
      <w:r>
        <w:rPr>
          <w:rFonts w:hint="default" w:ascii="Times New Roman" w:hAnsi="Times New Roman" w:cs="Times New Roman"/>
          <w:i w:val="0"/>
          <w:iCs w:val="0"/>
          <w:caps w:val="0"/>
          <w:color w:val="000000"/>
          <w:spacing w:val="0"/>
          <w:sz w:val="34"/>
          <w:szCs w:val="34"/>
          <w:bdr w:val="none" w:color="auto" w:sz="0" w:space="0"/>
          <w:shd w:val="clear" w:fill="FFFFFF"/>
          <w:vertAlign w:val="baseline"/>
        </w:rPr>
        <w:t>202</w:t>
      </w:r>
      <w:r>
        <w:rPr>
          <w:rFonts w:hint="default" w:ascii="Times New Roman" w:hAnsi="Times New Roman" w:eastAsia="方正小标宋简体" w:cs="Times New Roman"/>
          <w:i w:val="0"/>
          <w:iCs w:val="0"/>
          <w:caps w:val="0"/>
          <w:color w:val="000000"/>
          <w:spacing w:val="0"/>
          <w:sz w:val="34"/>
          <w:szCs w:val="34"/>
          <w:bdr w:val="none" w:color="auto" w:sz="0" w:space="0"/>
          <w:shd w:val="clear" w:fill="FFFFFF"/>
          <w:vertAlign w:val="baseline"/>
        </w:rPr>
        <w:t>6</w:t>
      </w:r>
      <w:r>
        <w:rPr>
          <w:rFonts w:hint="default" w:ascii="方正小标宋简体" w:hAnsi="方正小标宋简体" w:eastAsia="方正小标宋简体" w:cs="方正小标宋简体"/>
          <w:i w:val="0"/>
          <w:iCs w:val="0"/>
          <w:caps w:val="0"/>
          <w:color w:val="000000"/>
          <w:spacing w:val="0"/>
          <w:sz w:val="34"/>
          <w:szCs w:val="34"/>
          <w:bdr w:val="none" w:color="auto" w:sz="0" w:space="0"/>
          <w:shd w:val="clear" w:fill="FFFFFF"/>
          <w:vertAlign w:val="baseline"/>
        </w:rPr>
        <w:t>年义务教育招生入学划片安排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textAlignment w:val="baseline"/>
      </w:pPr>
      <w:r>
        <w:rPr>
          <w:rFonts w:hint="default" w:ascii="Times New Roman" w:hAnsi="Times New Roman" w:cs="Times New Roman"/>
          <w:i w:val="0"/>
          <w:iCs w:val="0"/>
          <w:caps w:val="0"/>
          <w:color w:val="000000"/>
          <w:spacing w:val="0"/>
          <w:sz w:val="34"/>
          <w:szCs w:val="34"/>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ascii="黑体" w:hAnsi="宋体" w:eastAsia="黑体" w:cs="黑体"/>
          <w:i w:val="0"/>
          <w:iCs w:val="0"/>
          <w:caps w:val="0"/>
          <w:color w:val="000000"/>
          <w:spacing w:val="0"/>
          <w:sz w:val="25"/>
          <w:szCs w:val="25"/>
          <w:bdr w:val="none" w:color="auto" w:sz="0" w:space="0"/>
          <w:shd w:val="clear" w:fill="FFFFFF"/>
          <w:vertAlign w:val="baseline"/>
        </w:rPr>
        <w:t>一、</w:t>
      </w:r>
      <w:r>
        <w:rPr>
          <w:rFonts w:hint="eastAsia" w:ascii="黑体" w:hAnsi="宋体" w:eastAsia="黑体" w:cs="黑体"/>
          <w:i w:val="0"/>
          <w:iCs w:val="0"/>
          <w:caps w:val="0"/>
          <w:color w:val="000000"/>
          <w:spacing w:val="0"/>
          <w:sz w:val="25"/>
          <w:szCs w:val="25"/>
          <w:bdr w:val="none" w:color="auto" w:sz="0" w:space="0"/>
          <w:shd w:val="clear" w:fill="FFFFFF"/>
          <w:vertAlign w:val="baseline"/>
        </w:rPr>
        <w:t>新天中心校辖区户籍划片范围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ascii="楷体_GB2312" w:hAnsi="Times New Roman" w:eastAsia="楷体_GB2312" w:cs="楷体_GB2312"/>
          <w:i w:val="0"/>
          <w:iCs w:val="0"/>
          <w:caps w:val="0"/>
          <w:color w:val="000000"/>
          <w:spacing w:val="0"/>
          <w:sz w:val="25"/>
          <w:szCs w:val="25"/>
          <w:bdr w:val="none" w:color="auto" w:sz="0" w:space="0"/>
          <w:shd w:val="clear" w:fill="FFFFFF"/>
          <w:vertAlign w:val="baseline"/>
        </w:rPr>
        <w:t>（一）实验小学划片范围：</w:t>
      </w:r>
      <w:r>
        <w:rPr>
          <w:rFonts w:ascii="仿宋_GB2312" w:hAnsi="Times New Roman" w:eastAsia="仿宋_GB2312" w:cs="仿宋_GB2312"/>
          <w:i w:val="0"/>
          <w:iCs w:val="0"/>
          <w:caps w:val="0"/>
          <w:color w:val="000000"/>
          <w:spacing w:val="0"/>
          <w:sz w:val="25"/>
          <w:szCs w:val="25"/>
          <w:bdr w:val="none" w:color="auto" w:sz="0" w:space="0"/>
          <w:shd w:val="clear" w:fill="FFFFFF"/>
          <w:vertAlign w:val="baseline"/>
        </w:rPr>
        <w:t>育新社区居委会</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水锦花都小区、赤光厂宿舍，观云社区居委会，云泉社区居委会，松溪社区居委会，北衙村燕子冲组，顺海村大坡组。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（二）新天九年制学校（小学部）划片范围：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新光社区居委会，环溪社区居委会，保利温泉新城社区居委会，新创社区居委会，新泉社区居委会，新业社区居委会城市山水小区、顺新公寓、兴达小区、万江新区，春天社区居委会保利春天大道小区，新添村大沙田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（三）实验小学分校划片范围：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清溪社区居委会，育新社区居委会，新欣社区居委会，龙广社区居委会汤泉小区，金江苑社区居委会</w:t>
      </w:r>
      <w:r>
        <w:rPr>
          <w:rFonts w:hint="default" w:ascii="仿宋_GB2312" w:eastAsia="仿宋_GB2312" w:cs="仿宋_GB2312"/>
          <w:i w:val="0"/>
          <w:iCs w:val="0"/>
          <w:caps w:val="0"/>
          <w:color w:val="000000"/>
          <w:spacing w:val="0"/>
          <w:sz w:val="25"/>
          <w:szCs w:val="25"/>
          <w:bdr w:val="none" w:color="auto" w:sz="0" w:space="0"/>
          <w:shd w:val="clear" w:fill="FFFFFF"/>
          <w:vertAlign w:val="baseline"/>
        </w:rPr>
        <w:t>学府江来小区，</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北衙村小团坡组。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（四）新天二小划片范围：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北衙村（不含燕子冲组、小团坡组），金江苑社区居委会。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五</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）顺海小学划片范围：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顺海村（不含大坡组）、新光社区居委会松溪路保障房、保利温泉社区居委会小河口商住楼。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六</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）实验二小划片范围：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保利公园社区居委会，龙广社区居委会青果小区、白鹭洲小区、保利紫薇郡小区。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七</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贵阳市乌当区中天学校（小学部）划片范围</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山花社区居委会。</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（暂定名）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八</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贵阳市乌当区中天学校（初中部）划片范围</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仿宋_GB2312" w:eastAsia="仿宋_GB2312" w:cs="仿宋_GB2312"/>
          <w:i w:val="0"/>
          <w:iCs w:val="0"/>
          <w:caps w:val="0"/>
          <w:color w:val="000000"/>
          <w:spacing w:val="0"/>
          <w:sz w:val="25"/>
          <w:szCs w:val="25"/>
          <w:bdr w:val="none" w:color="auto" w:sz="0" w:space="0"/>
          <w:shd w:val="clear" w:fill="FFFFFF"/>
          <w:vertAlign w:val="baseline"/>
        </w:rPr>
        <w:t>新天四小</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具有新天城区户籍的小学应届毕业生及区外就读的辖区户籍小学应届毕业生。</w:t>
      </w:r>
      <w:r>
        <w:rPr>
          <w:rFonts w:hint="default" w:ascii="仿宋_GB2312" w:eastAsia="仿宋_GB2312" w:cs="仿宋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暂定名</w:t>
      </w:r>
      <w:r>
        <w:rPr>
          <w:rFonts w:hint="default" w:ascii="仿宋_GB2312" w:eastAsia="仿宋_GB2312" w:cs="仿宋_GB2312"/>
          <w:i w:val="0"/>
          <w:iCs w:val="0"/>
          <w:caps w:val="0"/>
          <w:color w:val="000000"/>
          <w:spacing w:val="0"/>
          <w:sz w:val="25"/>
          <w:szCs w:val="25"/>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九</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）新天九年制学校（初中部）划片范围：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新九学校小学部具有新天城区户籍的应届小学毕业生，实验小学具有新天城区（不含观云社区居委会、云泉社区居委会）户籍的小学应届毕业生及区外就读的辖区户籍小学应届毕业生。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（十）乌当中学（初中部）划片范围：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实验二小具有新天城区户籍的小学应届毕业生，实验小学具有观云社区居委会、云泉社区居委会户籍的小学应届毕业生，顺海小学具有新天城区户籍小学应届毕业生及区外就读的辖区户籍小学应届毕业生。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eastAsia" w:ascii="黑体" w:hAnsi="宋体" w:eastAsia="黑体" w:cs="黑体"/>
          <w:i w:val="0"/>
          <w:iCs w:val="0"/>
          <w:caps w:val="0"/>
          <w:color w:val="000000"/>
          <w:spacing w:val="0"/>
          <w:sz w:val="25"/>
          <w:szCs w:val="25"/>
          <w:bdr w:val="none" w:color="auto" w:sz="0" w:space="0"/>
          <w:shd w:val="clear" w:fill="FFFFFF"/>
          <w:vertAlign w:val="baseline"/>
        </w:rPr>
        <w:t>二、高新中心校辖区户籍划片范围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（一）新天学校（小学）划片范围：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新都社区居委会、振华社区第一居委会、振华社区第二居委会、新云社区居委会、幸福社区居委会、恒新</w:t>
      </w:r>
      <w:r>
        <w:rPr>
          <w:rFonts w:hint="default" w:ascii="仿宋_GB2312" w:eastAsia="仿宋_GB2312" w:cs="仿宋_GB2312"/>
          <w:i w:val="0"/>
          <w:iCs w:val="0"/>
          <w:caps w:val="0"/>
          <w:color w:val="000000"/>
          <w:spacing w:val="0"/>
          <w:sz w:val="25"/>
          <w:szCs w:val="25"/>
          <w:bdr w:val="none" w:color="auto" w:sz="0" w:space="0"/>
          <w:shd w:val="clear" w:fill="FFFFFF"/>
          <w:vertAlign w:val="baseline"/>
        </w:rPr>
        <w:t>社区</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居委会恒大都会广场、新庄村云上组、新庄村马陇坝组。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（二）新天一小划片范围：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新竹社区居委会，新联社区居委会，新业社区居委会，新添村。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（三）新天三小划片范围：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春天社区居委会燕山雅筑小区、地矿新庄小区、石厂坡廉租房，新庄村新庄组。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（四）新九学校高新分校划片范围：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大桥社区居委会、恒新社区居委会，新庄村龙塘寨组及大桥组（含林场）。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（五）小谷龙小学划片范围：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符合条件的外来务工随迁子女。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（六）阿栗小学划片范围：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阿栗村。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（七）乌当二中划片范围：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新天一小、新天二小、新天三小、小谷龙小学具有新天城区户籍的小学应届毕业生及区外就读的辖区户籍小学应届毕业生。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（八）新天学校（初中）划片范围：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具有新天城区户籍的新天学校小学部应届毕业生及区外就读的辖区户籍小学应届毕业生。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eastAsia" w:ascii="黑体" w:hAnsi="宋体" w:eastAsia="黑体" w:cs="黑体"/>
          <w:i w:val="0"/>
          <w:iCs w:val="0"/>
          <w:caps w:val="0"/>
          <w:color w:val="000000"/>
          <w:spacing w:val="0"/>
          <w:sz w:val="25"/>
          <w:szCs w:val="25"/>
          <w:bdr w:val="none" w:color="auto" w:sz="0" w:space="0"/>
          <w:shd w:val="clear" w:fill="FFFFFF"/>
          <w:vertAlign w:val="baseline"/>
        </w:rPr>
        <w:t>三、东风镇辖区户籍划片范围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（一）新天九年制学校东风分校（小学部）划片范围：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乌当村、龙井村、麦穰村、界牌林场、乌当社区居委会、乐湾新城社区居委会、后所村、头堡村、猪场村。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（二）中央民族大学附属中学</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乌当实验学校</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及第风华小区</w:t>
      </w:r>
      <w:r>
        <w:rPr>
          <w:rFonts w:hint="default" w:ascii="仿宋_GB2312" w:eastAsia="仿宋_GB2312" w:cs="仿宋_GB2312"/>
          <w:i w:val="0"/>
          <w:iCs w:val="0"/>
          <w:caps w:val="0"/>
          <w:color w:val="000000"/>
          <w:spacing w:val="0"/>
          <w:sz w:val="25"/>
          <w:szCs w:val="25"/>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（三）乌当小学划片范围：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符合条件的外来务工随迁子女。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四</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）乌当小学洛湾校区划片范围：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大堡村，新村村，洛湾社区居委会大堡散居、洛湾散居、新村散居，洛湾村，三江社区居委会，云锦村（不含云锦庄组），乌当区易地扶贫搬迁安置点。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五</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）乌当小学云锦庄校区划片范围：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云锦村云锦庄组、洛湾社区居委会云锦散居。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六</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）东风镇东风中学划片范围：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乌当小学、乌当小学洛湾校区、乌当小学后所校区、乌当小学云锦庄校区具有东风镇外户籍的随迁子女小学应届毕业生。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w:t>
      </w:r>
      <w:r>
        <w:rPr>
          <w:rFonts w:hint="default" w:ascii="楷体_GB2312" w:eastAsia="楷体_GB2312" w:cs="楷体_GB2312"/>
          <w:i w:val="0"/>
          <w:iCs w:val="0"/>
          <w:caps w:val="0"/>
          <w:color w:val="000000"/>
          <w:spacing w:val="0"/>
          <w:sz w:val="25"/>
          <w:szCs w:val="25"/>
          <w:bdr w:val="none" w:color="auto" w:sz="0" w:space="0"/>
          <w:shd w:val="clear" w:fill="FFFFFF"/>
          <w:vertAlign w:val="baseline"/>
        </w:rPr>
        <w:t>七</w:t>
      </w: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）新天九年制学校东风分校（初中部）划片范围：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新天九年制学校高新分校、阿栗小学具有新天城区户籍的小学应届毕业生，偏坡小学辖区内户籍小学应届毕业生及区外就读的辖区内户籍小学应届毕业生（含符合要求的公租房住户小学应届毕业适龄学生）；乌当小学、乌当小学洛湾校区、乌当小学后所校区、乌当小学云锦庄校区具有东风镇户籍的小学应届毕业生及区外就读的辖区内户籍小学应届毕业生，乌当区易地扶贫搬迁安置点应届小学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eastAsia" w:ascii="黑体" w:hAnsi="宋体" w:eastAsia="黑体" w:cs="黑体"/>
          <w:i w:val="0"/>
          <w:iCs w:val="0"/>
          <w:caps w:val="0"/>
          <w:color w:val="000000"/>
          <w:spacing w:val="0"/>
          <w:sz w:val="25"/>
          <w:szCs w:val="25"/>
          <w:bdr w:val="none" w:color="auto" w:sz="0" w:space="0"/>
          <w:shd w:val="clear" w:fill="FFFFFF"/>
          <w:vertAlign w:val="baseline"/>
        </w:rPr>
        <w:t>四、下坝镇辖区户籍划片范围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（一）下坝九年制学校（小学部）划片范围：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下坝镇机关散居户、下坝村、喇平村、谷定村、谷坝村、岩山村、谷金村、谷庚村、新桃村。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（二）下坝九年制学校（初中部）划片范围：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下坝九年制学校小学应届毕业生。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eastAsia" w:ascii="黑体" w:hAnsi="宋体" w:eastAsia="黑体" w:cs="黑体"/>
          <w:i w:val="0"/>
          <w:iCs w:val="0"/>
          <w:caps w:val="0"/>
          <w:color w:val="000000"/>
          <w:spacing w:val="0"/>
          <w:sz w:val="25"/>
          <w:szCs w:val="25"/>
          <w:bdr w:val="none" w:color="auto" w:sz="0" w:space="0"/>
          <w:shd w:val="clear" w:fill="FFFFFF"/>
          <w:vertAlign w:val="baseline"/>
        </w:rPr>
        <w:t>五、水田镇辖区户籍划片范围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（一）水田小学划片范围：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水田社区居委会、水田村、李资村、</w:t>
      </w:r>
      <w:r>
        <w:rPr>
          <w:rFonts w:hint="default" w:ascii="仿宋_GB2312" w:eastAsia="仿宋_GB2312" w:cs="仿宋_GB2312"/>
          <w:i w:val="0"/>
          <w:iCs w:val="0"/>
          <w:caps w:val="0"/>
          <w:color w:val="000000"/>
          <w:spacing w:val="0"/>
          <w:sz w:val="25"/>
          <w:szCs w:val="25"/>
          <w:bdr w:val="none" w:color="auto" w:sz="0" w:space="0"/>
          <w:shd w:val="clear" w:fill="FFFFFF"/>
          <w:vertAlign w:val="baseline"/>
        </w:rPr>
        <w:t>瓮蓬</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村、竹林村、董农村、罗庄村、安多村、上坝村。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（二）水田小学三江校区划片范围：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三江村、高穴村、茅草村。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（三）水田小学定扒校区划片范围：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定扒村、培鹅村。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（四）乌当四中划片范围：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水田小学、水田小学三江校区、水田小学定扒校区、新堡布依族乡民族小学应届毕业生及区外就读的辖区内户籍小学应届毕业生。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eastAsia" w:ascii="黑体" w:hAnsi="宋体" w:eastAsia="黑体" w:cs="黑体"/>
          <w:i w:val="0"/>
          <w:iCs w:val="0"/>
          <w:caps w:val="0"/>
          <w:color w:val="000000"/>
          <w:spacing w:val="0"/>
          <w:sz w:val="25"/>
          <w:szCs w:val="25"/>
          <w:bdr w:val="none" w:color="auto" w:sz="0" w:space="0"/>
          <w:shd w:val="clear" w:fill="FFFFFF"/>
          <w:vertAlign w:val="baseline"/>
        </w:rPr>
        <w:t>六、羊昌镇辖区户籍划片范围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（一）羊昌小学划片范围：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羊昌村、甲岗村、平坝村、羊昌社区居委会（羊昌片）、羊昌镇公租房。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（二）羊昌小学马场校区划片范围：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马场村、毛栗科村、羊昌社区居委会（马场片）、中</w:t>
      </w:r>
      <w:r>
        <w:rPr>
          <w:rFonts w:hint="default" w:ascii="仿宋_GB2312" w:eastAsia="仿宋_GB2312" w:cs="仿宋_GB2312"/>
          <w:i w:val="0"/>
          <w:iCs w:val="0"/>
          <w:caps w:val="0"/>
          <w:color w:val="000000"/>
          <w:spacing w:val="0"/>
          <w:sz w:val="25"/>
          <w:szCs w:val="25"/>
          <w:bdr w:val="none" w:color="auto" w:sz="0" w:space="0"/>
          <w:shd w:val="clear" w:fill="FFFFFF"/>
          <w:vertAlign w:val="baseline"/>
        </w:rPr>
        <w:t>河</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村、小寨村。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（三）羊昌小学黄连校区划片范围：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黄连村。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（四）乌当三中划片范围：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羊昌、百宜、新场三地小学应届毕业生及区外就读的三地辖区内户籍小学应届毕业生。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eastAsia" w:ascii="黑体" w:hAnsi="宋体" w:eastAsia="黑体" w:cs="黑体"/>
          <w:i w:val="0"/>
          <w:iCs w:val="0"/>
          <w:caps w:val="0"/>
          <w:color w:val="000000"/>
          <w:spacing w:val="0"/>
          <w:sz w:val="25"/>
          <w:szCs w:val="25"/>
          <w:bdr w:val="none" w:color="auto" w:sz="0" w:space="0"/>
          <w:shd w:val="clear" w:fill="FFFFFF"/>
          <w:vertAlign w:val="baseline"/>
        </w:rPr>
        <w:t>七、新场镇辖区户籍划片范围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（一）新场小学划片范围：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新场村，可龙村，保寨村，王坝村，杨梅村，永丰村，大岗村，大桥村，大坝社区居委会新场片区，尖坡村老棚组、中寨组、高榜沟组、小分田组、小尧组、三岔土组、大板田组、石门坎组，达古村。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（二）新场小学大坝校区划片范围</w:t>
      </w:r>
      <w:r>
        <w:rPr>
          <w:rFonts w:ascii="楷体" w:hAnsi="楷体" w:eastAsia="楷体" w:cs="楷体"/>
          <w:i w:val="0"/>
          <w:iCs w:val="0"/>
          <w:caps w:val="0"/>
          <w:color w:val="000000"/>
          <w:spacing w:val="0"/>
          <w:sz w:val="25"/>
          <w:szCs w:val="25"/>
          <w:bdr w:val="none" w:color="auto" w:sz="0" w:space="0"/>
          <w:shd w:val="clear" w:fill="FFFFFF"/>
          <w:vertAlign w:val="baseline"/>
        </w:rPr>
        <w:t>：</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大坝村，达古村碗厂组，尖坡村青杠坡组、螺丝寨组、尖坡组、三角箐组，大桥村二亩组、上坝组、下坝组，大坝社区居委会大坝片区。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（三）新场小学谷溪校区划片范围：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谷溪村、尧上村。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eastAsia" w:ascii="黑体" w:hAnsi="宋体" w:eastAsia="黑体" w:cs="黑体"/>
          <w:i w:val="0"/>
          <w:iCs w:val="0"/>
          <w:caps w:val="0"/>
          <w:color w:val="000000"/>
          <w:spacing w:val="0"/>
          <w:sz w:val="25"/>
          <w:szCs w:val="25"/>
          <w:bdr w:val="none" w:color="auto" w:sz="0" w:space="0"/>
          <w:shd w:val="clear" w:fill="FFFFFF"/>
          <w:vertAlign w:val="baseline"/>
        </w:rPr>
        <w:t>八、百宜镇辖区户籍划片范围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（一）百宜小学划片范围：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百宜村，洛坝村，拐比村，沙坝村，场上村龙家寨、龙潘水、麻窝院、三块田、场上、龙洞、磨子田、光比寨、葫芦山，红旗村徐家院组，拐吉村，罗广村。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（二）百宜小学红旗校区划片范围：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红旗村，场上村山王沟、王土、叶坡、观音寺组。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（三）百宜小学拐九校区划片范围：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拐九村。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eastAsia" w:ascii="黑体" w:hAnsi="宋体" w:eastAsia="黑体" w:cs="黑体"/>
          <w:i w:val="0"/>
          <w:iCs w:val="0"/>
          <w:caps w:val="0"/>
          <w:color w:val="000000"/>
          <w:spacing w:val="0"/>
          <w:sz w:val="25"/>
          <w:szCs w:val="25"/>
          <w:bdr w:val="none" w:color="auto" w:sz="0" w:space="0"/>
          <w:shd w:val="clear" w:fill="FFFFFF"/>
          <w:vertAlign w:val="baseline"/>
        </w:rPr>
        <w:t>九、新堡乡辖区户籍划片范围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新堡布依族乡民族小学划片范围：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新堡布依族乡第一居委会，陇上村，新堡村，大寨村，马头村，长坡村，王岗村，陇脚村。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textAlignment w:val="baseline"/>
      </w:pPr>
      <w:r>
        <w:rPr>
          <w:rFonts w:hint="eastAsia" w:ascii="黑体" w:hAnsi="宋体" w:eastAsia="黑体" w:cs="黑体"/>
          <w:i w:val="0"/>
          <w:iCs w:val="0"/>
          <w:caps w:val="0"/>
          <w:color w:val="000000"/>
          <w:spacing w:val="0"/>
          <w:sz w:val="25"/>
          <w:szCs w:val="25"/>
          <w:bdr w:val="none" w:color="auto" w:sz="0" w:space="0"/>
          <w:shd w:val="clear" w:fill="FFFFFF"/>
          <w:vertAlign w:val="baseline"/>
        </w:rPr>
        <w:t>十、偏坡乡辖区户籍划片范围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pPr>
      <w:r>
        <w:rPr>
          <w:rFonts w:hint="default" w:ascii="楷体_GB2312" w:hAnsi="Times New Roman" w:eastAsia="楷体_GB2312" w:cs="楷体_GB2312"/>
          <w:i w:val="0"/>
          <w:iCs w:val="0"/>
          <w:caps w:val="0"/>
          <w:color w:val="000000"/>
          <w:spacing w:val="0"/>
          <w:sz w:val="25"/>
          <w:szCs w:val="25"/>
          <w:bdr w:val="none" w:color="auto" w:sz="0" w:space="0"/>
          <w:shd w:val="clear" w:fill="FFFFFF"/>
          <w:vertAlign w:val="baseline"/>
        </w:rPr>
        <w:t>偏坡布依族乡民族小学划片范围：</w:t>
      </w:r>
      <w:r>
        <w:rPr>
          <w:rFonts w:hint="default" w:ascii="仿宋_GB2312" w:hAnsi="Times New Roman" w:eastAsia="仿宋_GB2312" w:cs="仿宋_GB2312"/>
          <w:i w:val="0"/>
          <w:iCs w:val="0"/>
          <w:caps w:val="0"/>
          <w:color w:val="000000"/>
          <w:spacing w:val="0"/>
          <w:sz w:val="25"/>
          <w:szCs w:val="25"/>
          <w:bdr w:val="none" w:color="auto" w:sz="0" w:space="0"/>
          <w:shd w:val="clear" w:fill="FFFFFF"/>
          <w:vertAlign w:val="baseline"/>
        </w:rPr>
        <w:t>偏坡村、下院村及东风镇头堡村八组（马家坟）。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79C3D82"/>
    <w:rsid w:val="079C3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2026-05-29T08:09:00Z</dcterms:created>
  <dc:creator>煎饺</dc:creator>
  <cp:lastModifiedBy>煎饺</cp:lastModifiedBy>
  <dcterms:modified xsi:type="dcterms:W3CDTF">2026-05-29T08:09:29Z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D83DF00CEE0041D9B7FBD70A210EFE21_11</vt:lpwstr>
  </property>
</Properties>
</file>