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FDBA">
      <w:pPr>
        <w:ind w:right="92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33C4601D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 w14:paraId="7EDFEB2C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D26178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遵义医科大学第二附属医院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0451B4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（身份证号码：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01BAC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承诺：若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2026年12月31日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前提供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579E4AD7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09E807D9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893499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06152E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0AEA4EDA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0E554813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3F4AC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645EB"/>
    <w:rsid w:val="7DC1114E"/>
    <w:rsid w:val="7E7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172</Characters>
  <Lines>0</Lines>
  <Paragraphs>0</Paragraphs>
  <TotalTime>0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2025-03-24T06:17:00Z</dcterms:created>
  <dc:creator>组织人事部</dc:creator>
  <cp:lastModifiedBy>橙·子</cp:lastModifiedBy>
  <dcterms:modified xsi:type="dcterms:W3CDTF">2026-04-22T08:09:33Z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eyJoZGlkIjoiOTNjYTFkNTUxYzhlNmY0N2JiNjBlMGZlMTY1ZTA2YTYiLCJ1c2VySWQiOiIzMzU4NDY0NzcifQ==</vt:lpwstr>
  </property>
  <property fmtid="{D5CDD505-2E9C-101B-9397-08002B2CF9AE}" pid="4" name="ICV">
    <vt:lpwstr>0674E308CAB543D29137E5866DEA2CE0_12</vt:lpwstr>
  </property>
</Properties>
</file>