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F1135">
      <w:pPr>
        <w:widowControl/>
        <w:jc w:val="center"/>
        <w:rPr>
          <w:rStyle w:val="4"/>
          <w:rFonts w:ascii="Times New Roman" w:hAnsi="Times New Roman" w:eastAsia="仿宋" w:cs="Times New Roman"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Times New Roman" w:hAnsi="Times New Roman" w:eastAsia="仿宋" w:cs="Times New Roman"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附表：合作导师名单</w:t>
      </w:r>
    </w:p>
    <w:tbl>
      <w:tblPr>
        <w:tblStyle w:val="2"/>
        <w:tblW w:w="61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001"/>
        <w:gridCol w:w="2174"/>
        <w:gridCol w:w="4113"/>
        <w:gridCol w:w="2548"/>
      </w:tblGrid>
      <w:tr w14:paraId="7A6BA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272" w:type="pct"/>
            <w:shd w:val="clear" w:color="auto" w:fill="auto"/>
            <w:noWrap/>
            <w:vAlign w:val="center"/>
          </w:tcPr>
          <w:p w14:paraId="0DB35D4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3419BE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合作导师</w:t>
            </w:r>
          </w:p>
        </w:tc>
        <w:tc>
          <w:tcPr>
            <w:tcW w:w="1045" w:type="pct"/>
            <w:vAlign w:val="center"/>
          </w:tcPr>
          <w:p w14:paraId="4D6163E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所在学院/中心</w:t>
            </w:r>
          </w:p>
        </w:tc>
        <w:tc>
          <w:tcPr>
            <w:tcW w:w="1977" w:type="pct"/>
            <w:shd w:val="clear" w:color="auto" w:fill="auto"/>
            <w:noWrap/>
            <w:vAlign w:val="center"/>
          </w:tcPr>
          <w:p w14:paraId="1DA5576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1225" w:type="pct"/>
            <w:shd w:val="clear" w:color="auto" w:fill="auto"/>
            <w:noWrap/>
            <w:vAlign w:val="center"/>
          </w:tcPr>
          <w:p w14:paraId="4DF7535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导师邮箱</w:t>
            </w:r>
          </w:p>
        </w:tc>
      </w:tr>
      <w:tr w14:paraId="34079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2" w:type="pct"/>
            <w:shd w:val="clear" w:color="auto" w:fill="auto"/>
            <w:noWrap/>
            <w:vAlign w:val="center"/>
          </w:tcPr>
          <w:p w14:paraId="7BEC37C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88D114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胡志斌</w:t>
            </w:r>
          </w:p>
        </w:tc>
        <w:tc>
          <w:tcPr>
            <w:tcW w:w="1045" w:type="pct"/>
            <w:vAlign w:val="center"/>
          </w:tcPr>
          <w:p w14:paraId="504194A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生殖医学国家重点实验室（苏州）中心</w:t>
            </w:r>
          </w:p>
        </w:tc>
        <w:tc>
          <w:tcPr>
            <w:tcW w:w="1977" w:type="pct"/>
            <w:shd w:val="clear" w:color="auto" w:fill="auto"/>
            <w:noWrap/>
            <w:vAlign w:val="center"/>
          </w:tcPr>
          <w:p w14:paraId="27B763C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生殖相关疾病分子流行病学研究</w:t>
            </w:r>
          </w:p>
        </w:tc>
        <w:tc>
          <w:tcPr>
            <w:tcW w:w="1226" w:type="pct"/>
            <w:shd w:val="clear" w:color="auto" w:fill="auto"/>
            <w:noWrap/>
            <w:vAlign w:val="center"/>
          </w:tcPr>
          <w:p w14:paraId="40E2723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"mailto:zhibin_hu@njmu.edu.cn"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zhibin_hu@njmu.edu.cn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6C05B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2" w:type="pct"/>
            <w:shd w:val="clear" w:color="auto" w:fill="auto"/>
            <w:noWrap/>
            <w:vAlign w:val="center"/>
          </w:tcPr>
          <w:p w14:paraId="4F4AFC9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26C49A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霍然</w:t>
            </w:r>
          </w:p>
        </w:tc>
        <w:tc>
          <w:tcPr>
            <w:tcW w:w="1045" w:type="pct"/>
            <w:vAlign w:val="center"/>
          </w:tcPr>
          <w:p w14:paraId="06184A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生殖医学国家重点实验室（苏州）中心</w:t>
            </w:r>
          </w:p>
        </w:tc>
        <w:tc>
          <w:tcPr>
            <w:tcW w:w="1977" w:type="pct"/>
            <w:shd w:val="clear" w:color="auto" w:fill="auto"/>
            <w:noWrap/>
            <w:vAlign w:val="center"/>
          </w:tcPr>
          <w:p w14:paraId="0EDF28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母源调控机制与女性生殖健康</w:t>
            </w:r>
          </w:p>
        </w:tc>
        <w:tc>
          <w:tcPr>
            <w:tcW w:w="1226" w:type="pct"/>
            <w:shd w:val="clear" w:color="auto" w:fill="auto"/>
            <w:noWrap/>
            <w:vAlign w:val="center"/>
          </w:tcPr>
          <w:p w14:paraId="7507418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"mailto:huoran@njmu.edu.cn"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huoran@njmu.edu.cn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31591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2" w:type="pct"/>
            <w:shd w:val="clear" w:color="auto" w:fill="auto"/>
            <w:noWrap/>
            <w:vAlign w:val="center"/>
          </w:tcPr>
          <w:p w14:paraId="170F0CA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2E7142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林苑</w:t>
            </w:r>
          </w:p>
        </w:tc>
        <w:tc>
          <w:tcPr>
            <w:tcW w:w="1045" w:type="pct"/>
            <w:vAlign w:val="center"/>
          </w:tcPr>
          <w:p w14:paraId="14908EB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生殖医学国家重点实验室（苏州）中心</w:t>
            </w:r>
          </w:p>
        </w:tc>
        <w:tc>
          <w:tcPr>
            <w:tcW w:w="1977" w:type="pct"/>
            <w:shd w:val="clear" w:color="auto" w:fill="auto"/>
            <w:noWrap/>
            <w:vAlign w:val="center"/>
          </w:tcPr>
          <w:p w14:paraId="02319DB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生殖及子代健康队列研究</w:t>
            </w:r>
          </w:p>
        </w:tc>
        <w:tc>
          <w:tcPr>
            <w:tcW w:w="1226" w:type="pct"/>
            <w:shd w:val="clear" w:color="auto" w:fill="auto"/>
            <w:noWrap/>
            <w:vAlign w:val="center"/>
          </w:tcPr>
          <w:p w14:paraId="2D1C2D1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"mailto:yuanlin@njmu.edu.cn"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yuanlin@njmu.edu.cn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4E007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2" w:type="pct"/>
            <w:shd w:val="clear" w:color="auto" w:fill="auto"/>
            <w:noWrap/>
            <w:vAlign w:val="center"/>
          </w:tcPr>
          <w:p w14:paraId="1C58D3F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15A1D4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孔祥清</w:t>
            </w:r>
          </w:p>
        </w:tc>
        <w:tc>
          <w:tcPr>
            <w:tcW w:w="1045" w:type="pct"/>
            <w:vAlign w:val="center"/>
          </w:tcPr>
          <w:p w14:paraId="7BDF73F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江苏省心血管转化医学（苏州）协同创新中心</w:t>
            </w:r>
          </w:p>
        </w:tc>
        <w:tc>
          <w:tcPr>
            <w:tcW w:w="1977" w:type="pct"/>
            <w:shd w:val="clear" w:color="auto" w:fill="auto"/>
            <w:noWrap/>
            <w:vAlign w:val="center"/>
          </w:tcPr>
          <w:p w14:paraId="276233FC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结构性心脏病的临床与基础研究、高血压非药物治疗的临床与基础研究</w:t>
            </w:r>
          </w:p>
        </w:tc>
        <w:tc>
          <w:tcPr>
            <w:tcW w:w="1226" w:type="pct"/>
            <w:shd w:val="clear" w:color="auto" w:fill="auto"/>
            <w:noWrap/>
            <w:vAlign w:val="center"/>
          </w:tcPr>
          <w:p w14:paraId="1905BC9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"mailto:kongxq@njmu.edu.cn"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kongxq@njmu.edu.cn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517B8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2" w:type="pct"/>
            <w:shd w:val="clear" w:color="auto" w:fill="auto"/>
            <w:noWrap/>
            <w:vAlign w:val="center"/>
          </w:tcPr>
          <w:p w14:paraId="1AC6078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EC2434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4"/>
            <w:bookmarkStart w:id="1" w:name="OLE_LINK3"/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刘起展</w:t>
            </w:r>
            <w:bookmarkEnd w:id="0"/>
            <w:bookmarkEnd w:id="1"/>
          </w:p>
        </w:tc>
        <w:tc>
          <w:tcPr>
            <w:tcW w:w="1045" w:type="pct"/>
            <w:vAlign w:val="center"/>
          </w:tcPr>
          <w:p w14:paraId="415AAC9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苏州公共卫生高等研究院</w:t>
            </w:r>
          </w:p>
        </w:tc>
        <w:tc>
          <w:tcPr>
            <w:tcW w:w="1977" w:type="pct"/>
            <w:shd w:val="clear" w:color="auto" w:fill="auto"/>
            <w:noWrap/>
            <w:vAlign w:val="center"/>
          </w:tcPr>
          <w:p w14:paraId="6DE1436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环境所致损害与慢性病机制</w:t>
            </w:r>
          </w:p>
        </w:tc>
        <w:tc>
          <w:tcPr>
            <w:tcW w:w="1226" w:type="pct"/>
            <w:shd w:val="clear" w:color="auto" w:fill="auto"/>
            <w:noWrap/>
            <w:vAlign w:val="center"/>
          </w:tcPr>
          <w:p w14:paraId="65D81AD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"mailto:qzliu@njmu.edu.cn"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qzliu@njmu.edu.cn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41E39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2" w:type="pct"/>
            <w:shd w:val="clear" w:color="auto" w:fill="auto"/>
            <w:noWrap/>
            <w:vAlign w:val="center"/>
          </w:tcPr>
          <w:p w14:paraId="62E29AD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CC78DA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朱旭冬</w:t>
            </w:r>
          </w:p>
        </w:tc>
        <w:tc>
          <w:tcPr>
            <w:tcW w:w="1045" w:type="pct"/>
            <w:vAlign w:val="center"/>
          </w:tcPr>
          <w:p w14:paraId="4D75FD6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基础医学院</w:t>
            </w:r>
          </w:p>
        </w:tc>
        <w:tc>
          <w:tcPr>
            <w:tcW w:w="1977" w:type="pct"/>
            <w:shd w:val="clear" w:color="auto" w:fill="auto"/>
            <w:noWrap/>
            <w:vAlign w:val="center"/>
          </w:tcPr>
          <w:p w14:paraId="1C37C3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心血管及代谢性疾病发病机制研究</w:t>
            </w:r>
          </w:p>
        </w:tc>
        <w:tc>
          <w:tcPr>
            <w:tcW w:w="1226" w:type="pct"/>
            <w:shd w:val="clear" w:color="auto" w:fill="auto"/>
            <w:noWrap/>
            <w:vAlign w:val="center"/>
          </w:tcPr>
          <w:p w14:paraId="6532E7A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zhuxudong@njmu.edu.cn</w:t>
            </w:r>
          </w:p>
        </w:tc>
      </w:tr>
      <w:tr w14:paraId="5BCFC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2" w:type="pct"/>
            <w:shd w:val="clear" w:color="auto" w:fill="auto"/>
            <w:noWrap/>
            <w:vAlign w:val="center"/>
          </w:tcPr>
          <w:p w14:paraId="415846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22051D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李远</w:t>
            </w:r>
          </w:p>
        </w:tc>
        <w:tc>
          <w:tcPr>
            <w:tcW w:w="1045" w:type="pct"/>
            <w:vAlign w:val="center"/>
          </w:tcPr>
          <w:p w14:paraId="6C6CAEA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公共卫生学院</w:t>
            </w:r>
          </w:p>
        </w:tc>
        <w:tc>
          <w:tcPr>
            <w:tcW w:w="1977" w:type="pct"/>
            <w:shd w:val="clear" w:color="auto" w:fill="auto"/>
            <w:noWrap/>
            <w:vAlign w:val="center"/>
          </w:tcPr>
          <w:p w14:paraId="4A86D3A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慢性肝病进程作用机制及精准预防/干预研究</w:t>
            </w:r>
          </w:p>
        </w:tc>
        <w:tc>
          <w:tcPr>
            <w:tcW w:w="1226" w:type="pct"/>
            <w:shd w:val="clear" w:color="auto" w:fill="auto"/>
            <w:noWrap/>
            <w:vAlign w:val="center"/>
          </w:tcPr>
          <w:p w14:paraId="72A7983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liyuan@njmu.edu.cn</w:t>
            </w:r>
          </w:p>
        </w:tc>
      </w:tr>
      <w:tr w14:paraId="08FE2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2" w:type="pct"/>
            <w:shd w:val="clear" w:color="auto" w:fill="auto"/>
            <w:noWrap/>
            <w:vAlign w:val="center"/>
          </w:tcPr>
          <w:p w14:paraId="307882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598AA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徐华娥</w:t>
            </w:r>
          </w:p>
        </w:tc>
        <w:tc>
          <w:tcPr>
            <w:tcW w:w="1045" w:type="pct"/>
            <w:vAlign w:val="center"/>
          </w:tcPr>
          <w:p w14:paraId="10CEF99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药学院</w:t>
            </w:r>
          </w:p>
        </w:tc>
        <w:tc>
          <w:tcPr>
            <w:tcW w:w="1977" w:type="pct"/>
            <w:shd w:val="clear" w:color="auto" w:fill="auto"/>
            <w:noWrap/>
            <w:vAlign w:val="center"/>
          </w:tcPr>
          <w:p w14:paraId="74BD745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多功能智能纳米递药平台的构建及在重大疾病（如肿瘤、脑部疾病、免疫性疾病等）中的应用</w:t>
            </w:r>
          </w:p>
        </w:tc>
        <w:tc>
          <w:tcPr>
            <w:tcW w:w="1226" w:type="pct"/>
            <w:shd w:val="clear" w:color="auto" w:fill="auto"/>
            <w:noWrap/>
            <w:vAlign w:val="center"/>
          </w:tcPr>
          <w:p w14:paraId="673620F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xuhuae@njmu.edu.cn</w:t>
            </w:r>
          </w:p>
        </w:tc>
      </w:tr>
      <w:tr w14:paraId="5215C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2" w:type="pct"/>
            <w:shd w:val="clear" w:color="auto" w:fill="auto"/>
            <w:noWrap/>
            <w:vAlign w:val="center"/>
          </w:tcPr>
          <w:p w14:paraId="04FFD5E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3185B8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华鹏</w:t>
            </w:r>
          </w:p>
        </w:tc>
        <w:tc>
          <w:tcPr>
            <w:tcW w:w="1045" w:type="pct"/>
            <w:vAlign w:val="center"/>
          </w:tcPr>
          <w:p w14:paraId="1A25C92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生殖医学与子代健康全国重点实验室</w:t>
            </w:r>
          </w:p>
        </w:tc>
        <w:tc>
          <w:tcPr>
            <w:tcW w:w="1977" w:type="pct"/>
            <w:shd w:val="clear" w:color="auto" w:fill="auto"/>
            <w:noWrap/>
            <w:vAlign w:val="center"/>
          </w:tcPr>
          <w:p w14:paraId="4B32216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配子发生和生殖相关疾病的多组学研究</w:t>
            </w:r>
          </w:p>
        </w:tc>
        <w:tc>
          <w:tcPr>
            <w:tcW w:w="1226" w:type="pct"/>
            <w:shd w:val="clear" w:color="auto" w:fill="auto"/>
            <w:noWrap/>
            <w:vAlign w:val="center"/>
          </w:tcPr>
          <w:p w14:paraId="09D7383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penghua@njmu.edu.cn</w:t>
            </w:r>
          </w:p>
        </w:tc>
      </w:tr>
      <w:tr w14:paraId="3B098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2" w:type="pct"/>
            <w:shd w:val="clear" w:color="auto" w:fill="auto"/>
            <w:noWrap/>
            <w:vAlign w:val="center"/>
          </w:tcPr>
          <w:p w14:paraId="68B1995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328773F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徐志鹏</w:t>
            </w:r>
          </w:p>
        </w:tc>
        <w:tc>
          <w:tcPr>
            <w:tcW w:w="1045" w:type="pct"/>
            <w:vAlign w:val="center"/>
          </w:tcPr>
          <w:p w14:paraId="24BD1DBE"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基础医学院</w:t>
            </w:r>
          </w:p>
        </w:tc>
        <w:tc>
          <w:tcPr>
            <w:tcW w:w="1977" w:type="pct"/>
            <w:shd w:val="clear" w:color="auto" w:fill="auto"/>
            <w:noWrap/>
            <w:vAlign w:val="center"/>
          </w:tcPr>
          <w:p w14:paraId="3C1EC7B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生殖感染免疫与子代健康</w:t>
            </w:r>
          </w:p>
        </w:tc>
        <w:tc>
          <w:tcPr>
            <w:tcW w:w="1226" w:type="pct"/>
            <w:shd w:val="clear" w:color="auto" w:fill="auto"/>
            <w:noWrap/>
            <w:vAlign w:val="center"/>
          </w:tcPr>
          <w:p w14:paraId="6C09CE0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zhipengxu@njmu.edu.cn</w:t>
            </w:r>
          </w:p>
        </w:tc>
      </w:tr>
      <w:tr w14:paraId="7BF8B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2" w:type="pct"/>
            <w:shd w:val="clear" w:color="auto" w:fill="auto"/>
            <w:noWrap/>
            <w:vAlign w:val="center"/>
          </w:tcPr>
          <w:p w14:paraId="73D10EF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56EAE7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陈彦</w:t>
            </w:r>
          </w:p>
        </w:tc>
        <w:tc>
          <w:tcPr>
            <w:tcW w:w="1045" w:type="pct"/>
            <w:vAlign w:val="center"/>
          </w:tcPr>
          <w:p w14:paraId="65BCC3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苏州市立医院</w:t>
            </w:r>
          </w:p>
        </w:tc>
        <w:tc>
          <w:tcPr>
            <w:tcW w:w="197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780E45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血脂代谢研究</w:t>
            </w:r>
          </w:p>
        </w:tc>
        <w:tc>
          <w:tcPr>
            <w:tcW w:w="1226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03843E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"mailto:chenyandoc@163.com"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chenyandoc@163.com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00646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2" w:type="pct"/>
            <w:shd w:val="clear" w:color="auto" w:fill="auto"/>
            <w:noWrap/>
            <w:vAlign w:val="center"/>
          </w:tcPr>
          <w:p w14:paraId="313262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25E31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王美林</w:t>
            </w:r>
          </w:p>
        </w:tc>
        <w:tc>
          <w:tcPr>
            <w:tcW w:w="1045" w:type="pct"/>
            <w:vAlign w:val="center"/>
          </w:tcPr>
          <w:p w14:paraId="6B5C214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苏州市立医院</w:t>
            </w:r>
          </w:p>
        </w:tc>
        <w:tc>
          <w:tcPr>
            <w:tcW w:w="1977" w:type="pct"/>
            <w:shd w:val="clear" w:color="auto" w:fill="auto"/>
            <w:vAlign w:val="center"/>
          </w:tcPr>
          <w:p w14:paraId="3553139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肿瘤基因组学及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流行病学</w:t>
            </w:r>
          </w:p>
        </w:tc>
        <w:tc>
          <w:tcPr>
            <w:tcW w:w="1226" w:type="pct"/>
            <w:shd w:val="clear" w:color="auto" w:fill="auto"/>
            <w:noWrap/>
            <w:vAlign w:val="center"/>
          </w:tcPr>
          <w:p w14:paraId="51968DB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"mailto:mwang@njmu.edu.cn"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mwang@njmu.edu.cn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3CC10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2" w:type="pct"/>
            <w:shd w:val="clear" w:color="auto" w:fill="auto"/>
            <w:noWrap/>
            <w:vAlign w:val="center"/>
          </w:tcPr>
          <w:p w14:paraId="323D0FD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2D640A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秦环龙</w:t>
            </w:r>
          </w:p>
        </w:tc>
        <w:tc>
          <w:tcPr>
            <w:tcW w:w="1045" w:type="pct"/>
            <w:vAlign w:val="center"/>
          </w:tcPr>
          <w:p w14:paraId="09A956A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苏州市立医院</w:t>
            </w:r>
          </w:p>
        </w:tc>
        <w:tc>
          <w:tcPr>
            <w:tcW w:w="1977" w:type="pct"/>
            <w:shd w:val="clear" w:color="auto" w:fill="auto"/>
            <w:noWrap/>
            <w:vAlign w:val="center"/>
          </w:tcPr>
          <w:p w14:paraId="2763E07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大肠癌防治与肠道微生态干预研究</w:t>
            </w:r>
          </w:p>
        </w:tc>
        <w:tc>
          <w:tcPr>
            <w:tcW w:w="1226" w:type="pct"/>
            <w:shd w:val="clear" w:color="auto" w:fill="auto"/>
            <w:noWrap/>
            <w:vAlign w:val="center"/>
          </w:tcPr>
          <w:p w14:paraId="3254575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"mailto:qinhuanlong@tongji.edu.cn" \o "mailto:qinhuanlong@tongji.edu.cn"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qinhuanlong@tongji.edu.cn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02CC4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2" w:type="pct"/>
            <w:shd w:val="clear" w:color="auto" w:fill="auto"/>
            <w:noWrap/>
            <w:vAlign w:val="center"/>
          </w:tcPr>
          <w:p w14:paraId="2C7C45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AAF5FF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顾军</w:t>
            </w:r>
          </w:p>
        </w:tc>
        <w:tc>
          <w:tcPr>
            <w:tcW w:w="1045" w:type="pct"/>
            <w:vAlign w:val="center"/>
          </w:tcPr>
          <w:p w14:paraId="0368345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苏州市立医院</w:t>
            </w:r>
          </w:p>
        </w:tc>
        <w:tc>
          <w:tcPr>
            <w:tcW w:w="1977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787FAD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银属病的基础及临床研究</w:t>
            </w:r>
          </w:p>
        </w:tc>
        <w:tc>
          <w:tcPr>
            <w:tcW w:w="1226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DAE2F2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"mailto:gujun79@163.com"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gujun79@163.com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2156A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2" w:type="pct"/>
            <w:shd w:val="clear" w:color="auto" w:fill="auto"/>
            <w:noWrap/>
            <w:vAlign w:val="center"/>
          </w:tcPr>
          <w:p w14:paraId="7057E8F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0EF483C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刘润辉</w:t>
            </w:r>
          </w:p>
        </w:tc>
        <w:tc>
          <w:tcPr>
            <w:tcW w:w="1045" w:type="pct"/>
            <w:vAlign w:val="center"/>
          </w:tcPr>
          <w:p w14:paraId="0DD2375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苏州市立医院</w:t>
            </w:r>
          </w:p>
        </w:tc>
        <w:tc>
          <w:tcPr>
            <w:tcW w:w="1977" w:type="pct"/>
            <w:shd w:val="clear" w:color="auto" w:fill="auto"/>
            <w:noWrap/>
            <w:vAlign w:val="center"/>
          </w:tcPr>
          <w:p w14:paraId="714FFAF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高分子生物材料、生物医药、合成生物学</w:t>
            </w:r>
          </w:p>
        </w:tc>
        <w:tc>
          <w:tcPr>
            <w:tcW w:w="1226" w:type="pct"/>
            <w:shd w:val="clear" w:color="auto" w:fill="auto"/>
            <w:noWrap/>
            <w:vAlign w:val="center"/>
          </w:tcPr>
          <w:p w14:paraId="09D6057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"mailto:rliu@ecust.edu.cn"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rliu@ecust.edu.cn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11127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2" w:type="pct"/>
            <w:shd w:val="clear" w:color="auto" w:fill="auto"/>
            <w:noWrap/>
            <w:vAlign w:val="center"/>
          </w:tcPr>
          <w:p w14:paraId="133D1F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89596C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孙明</w:t>
            </w:r>
          </w:p>
        </w:tc>
        <w:tc>
          <w:tcPr>
            <w:tcW w:w="1045" w:type="pct"/>
            <w:vAlign w:val="center"/>
          </w:tcPr>
          <w:p w14:paraId="67E96E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苏州市立医院</w:t>
            </w:r>
          </w:p>
        </w:tc>
        <w:tc>
          <w:tcPr>
            <w:tcW w:w="1977" w:type="pct"/>
            <w:shd w:val="clear" w:color="auto" w:fill="auto"/>
            <w:vAlign w:val="center"/>
          </w:tcPr>
          <w:p w14:paraId="23C2302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蛋白翻译后修饰与肿瘤进展及细胞治疗</w:t>
            </w:r>
          </w:p>
        </w:tc>
        <w:tc>
          <w:tcPr>
            <w:tcW w:w="1226" w:type="pct"/>
            <w:shd w:val="clear" w:color="auto" w:fill="auto"/>
            <w:noWrap/>
            <w:vAlign w:val="center"/>
          </w:tcPr>
          <w:p w14:paraId="458F314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"mailto:sunming348@njmu.edu.cn"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sunming348@njmu.edu.cn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719B2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2" w:type="pct"/>
            <w:shd w:val="clear" w:color="auto" w:fill="auto"/>
            <w:noWrap/>
            <w:vAlign w:val="center"/>
          </w:tcPr>
          <w:p w14:paraId="70DAFE2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4BA0A3F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张海锋</w:t>
            </w:r>
          </w:p>
        </w:tc>
        <w:tc>
          <w:tcPr>
            <w:tcW w:w="1045" w:type="pct"/>
            <w:vAlign w:val="center"/>
          </w:tcPr>
          <w:p w14:paraId="403F8D2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苏州市立医院</w:t>
            </w:r>
          </w:p>
        </w:tc>
        <w:tc>
          <w:tcPr>
            <w:tcW w:w="1977" w:type="pct"/>
            <w:shd w:val="clear" w:color="auto" w:fill="auto"/>
            <w:vAlign w:val="center"/>
          </w:tcPr>
          <w:p w14:paraId="5601797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心力衰竭、肺动脉高压的基础与临床研究</w:t>
            </w:r>
          </w:p>
        </w:tc>
        <w:tc>
          <w:tcPr>
            <w:tcW w:w="1226" w:type="pct"/>
            <w:shd w:val="clear" w:color="auto" w:fill="auto"/>
            <w:noWrap/>
            <w:vAlign w:val="center"/>
          </w:tcPr>
          <w:p w14:paraId="577F882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"mailto:haifeng_zhang@163.com" \o "mailto:haifeng_zhang@163.com"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haifeng_zhang@163.com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6EA3D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2" w:type="pct"/>
            <w:shd w:val="clear" w:color="auto" w:fill="auto"/>
            <w:noWrap/>
            <w:vAlign w:val="center"/>
          </w:tcPr>
          <w:p w14:paraId="44AE59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1A984CB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孙炳伟</w:t>
            </w:r>
          </w:p>
        </w:tc>
        <w:tc>
          <w:tcPr>
            <w:tcW w:w="1045" w:type="pct"/>
            <w:vAlign w:val="center"/>
          </w:tcPr>
          <w:p w14:paraId="49014C8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苏州市立医院</w:t>
            </w:r>
          </w:p>
        </w:tc>
        <w:tc>
          <w:tcPr>
            <w:tcW w:w="1977" w:type="pct"/>
            <w:shd w:val="clear" w:color="auto" w:fill="auto"/>
            <w:vAlign w:val="center"/>
          </w:tcPr>
          <w:p w14:paraId="7EB0CDC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脓毒症病理生理</w:t>
            </w:r>
          </w:p>
        </w:tc>
        <w:tc>
          <w:tcPr>
            <w:tcW w:w="1226" w:type="pct"/>
            <w:shd w:val="clear" w:color="auto" w:fill="auto"/>
            <w:noWrap/>
            <w:vAlign w:val="center"/>
          </w:tcPr>
          <w:p w14:paraId="0483790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"mailto:sunbinwe@hotmail.com" \o "mailto:sunbinwe@hotmail.com"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sunbinwe@hotmail.com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72B9B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2" w:type="pct"/>
            <w:shd w:val="clear" w:color="auto" w:fill="auto"/>
            <w:noWrap/>
            <w:vAlign w:val="center"/>
          </w:tcPr>
          <w:p w14:paraId="0E085B3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FF23EC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徐兴顺</w:t>
            </w:r>
          </w:p>
        </w:tc>
        <w:tc>
          <w:tcPr>
            <w:tcW w:w="1045" w:type="pct"/>
            <w:vAlign w:val="center"/>
          </w:tcPr>
          <w:p w14:paraId="2D5463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苏州市立医院</w:t>
            </w:r>
          </w:p>
        </w:tc>
        <w:tc>
          <w:tcPr>
            <w:tcW w:w="1977" w:type="pct"/>
            <w:shd w:val="clear" w:color="auto" w:fill="auto"/>
            <w:noWrap/>
            <w:vAlign w:val="center"/>
          </w:tcPr>
          <w:p w14:paraId="381EE87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神经遗传病及抑郁症发病机制研究</w:t>
            </w:r>
          </w:p>
        </w:tc>
        <w:tc>
          <w:tcPr>
            <w:tcW w:w="1226" w:type="pct"/>
            <w:shd w:val="clear" w:color="auto" w:fill="auto"/>
            <w:noWrap/>
            <w:vAlign w:val="center"/>
          </w:tcPr>
          <w:p w14:paraId="059FE8A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xxu8@njmu.edu.cn</w:t>
            </w:r>
          </w:p>
        </w:tc>
      </w:tr>
      <w:tr w14:paraId="68C9D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2" w:type="pct"/>
            <w:shd w:val="clear" w:color="auto" w:fill="auto"/>
            <w:noWrap/>
            <w:vAlign w:val="center"/>
          </w:tcPr>
          <w:p w14:paraId="517ED3B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7A3AEC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陈春林</w:t>
            </w:r>
          </w:p>
        </w:tc>
        <w:tc>
          <w:tcPr>
            <w:tcW w:w="1045" w:type="pct"/>
            <w:vAlign w:val="center"/>
          </w:tcPr>
          <w:p w14:paraId="02C571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苏州市立医院</w:t>
            </w:r>
          </w:p>
        </w:tc>
        <w:tc>
          <w:tcPr>
            <w:tcW w:w="1977" w:type="pct"/>
            <w:shd w:val="clear" w:color="auto" w:fill="auto"/>
            <w:vAlign w:val="center"/>
          </w:tcPr>
          <w:p w14:paraId="4B58DB3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妇产科疾病的基础与临床研究</w:t>
            </w:r>
          </w:p>
        </w:tc>
        <w:tc>
          <w:tcPr>
            <w:tcW w:w="1226" w:type="pct"/>
            <w:shd w:val="clear" w:color="auto" w:fill="auto"/>
            <w:noWrap/>
            <w:vAlign w:val="center"/>
          </w:tcPr>
          <w:p w14:paraId="79EB9D1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"mailto:jieru@163.com"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jieru@163.com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3E3E1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2" w:type="pct"/>
            <w:shd w:val="clear" w:color="auto" w:fill="auto"/>
            <w:noWrap/>
            <w:vAlign w:val="center"/>
          </w:tcPr>
          <w:p w14:paraId="7E7145B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29B051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黄伯贤</w:t>
            </w:r>
          </w:p>
        </w:tc>
        <w:tc>
          <w:tcPr>
            <w:tcW w:w="1045" w:type="pct"/>
            <w:vAlign w:val="center"/>
          </w:tcPr>
          <w:p w14:paraId="3CAFFC2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苏州市立医院</w:t>
            </w:r>
          </w:p>
        </w:tc>
        <w:tc>
          <w:tcPr>
            <w:tcW w:w="1977" w:type="pct"/>
            <w:shd w:val="clear" w:color="auto" w:fill="auto"/>
            <w:vAlign w:val="center"/>
          </w:tcPr>
          <w:p w14:paraId="33C3A59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生殖发育与衰老</w:t>
            </w:r>
          </w:p>
        </w:tc>
        <w:tc>
          <w:tcPr>
            <w:tcW w:w="1226" w:type="pct"/>
            <w:shd w:val="clear" w:color="auto" w:fill="auto"/>
            <w:noWrap/>
            <w:vAlign w:val="center"/>
          </w:tcPr>
          <w:p w14:paraId="609DEA9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"mailto:huangboxiannj@163.com"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huangboxiannj@163.com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0C1AC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2" w:type="pct"/>
            <w:shd w:val="clear" w:color="auto" w:fill="auto"/>
            <w:noWrap/>
            <w:vAlign w:val="center"/>
          </w:tcPr>
          <w:p w14:paraId="39E4D98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52BF73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郝跃峰</w:t>
            </w:r>
          </w:p>
        </w:tc>
        <w:tc>
          <w:tcPr>
            <w:tcW w:w="1045" w:type="pct"/>
            <w:vAlign w:val="center"/>
          </w:tcPr>
          <w:p w14:paraId="0E8F0208">
            <w:pPr>
              <w:widowControl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苏州市立医院</w:t>
            </w:r>
          </w:p>
        </w:tc>
        <w:tc>
          <w:tcPr>
            <w:tcW w:w="1977" w:type="pct"/>
            <w:shd w:val="clear" w:color="auto" w:fill="auto"/>
            <w:vAlign w:val="center"/>
          </w:tcPr>
          <w:p w14:paraId="397390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"https://baike.baidu.com/item/%E9%AA%A8%E8%B4%A8%E7%96%8F%E6%9D%BE%E7%97%87/3120826?fromModule=lemma_inlink" \o "https://baike.baidu.com/item/%E9%AA%A8%E8%B4%A8%E7%96%8F%E6%9D%BE%E7%97%87/3120826?fromModule=lemma_inlink"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人工关节、复杂创伤救治及骨质疏松症的研究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226" w:type="pct"/>
            <w:shd w:val="clear" w:color="auto" w:fill="auto"/>
            <w:noWrap/>
            <w:vAlign w:val="center"/>
          </w:tcPr>
          <w:p w14:paraId="633454D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"mailto:13913109339@163.com"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13913109339@163.com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14C74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2" w:type="pct"/>
            <w:shd w:val="clear" w:color="auto" w:fill="auto"/>
            <w:noWrap/>
            <w:vAlign w:val="center"/>
          </w:tcPr>
          <w:p w14:paraId="10906ED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3D7BED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李巅远</w:t>
            </w:r>
          </w:p>
        </w:tc>
        <w:tc>
          <w:tcPr>
            <w:tcW w:w="1045" w:type="pct"/>
            <w:vAlign w:val="center"/>
          </w:tcPr>
          <w:p w14:paraId="60E918B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苏州市立医院</w:t>
            </w:r>
          </w:p>
        </w:tc>
        <w:tc>
          <w:tcPr>
            <w:tcW w:w="1977" w:type="pct"/>
            <w:shd w:val="clear" w:color="auto" w:fill="auto"/>
            <w:vAlign w:val="center"/>
          </w:tcPr>
          <w:p w14:paraId="4513521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心血管疾病及异种心脏移植</w:t>
            </w:r>
          </w:p>
        </w:tc>
        <w:tc>
          <w:tcPr>
            <w:tcW w:w="1226" w:type="pct"/>
            <w:shd w:val="clear" w:color="auto" w:fill="auto"/>
            <w:noWrap/>
            <w:vAlign w:val="center"/>
          </w:tcPr>
          <w:p w14:paraId="17CF694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"mailto:drdianyuanli@163.com"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drdianyuanli@163.com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2BA41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2" w:type="pct"/>
            <w:shd w:val="clear" w:color="auto" w:fill="auto"/>
            <w:noWrap/>
            <w:vAlign w:val="center"/>
          </w:tcPr>
          <w:p w14:paraId="30CBD10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2E22E9A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许光旭</w:t>
            </w:r>
          </w:p>
        </w:tc>
        <w:tc>
          <w:tcPr>
            <w:tcW w:w="1045" w:type="pct"/>
            <w:vAlign w:val="center"/>
          </w:tcPr>
          <w:p w14:paraId="5865075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苏州市立医院</w:t>
            </w:r>
          </w:p>
        </w:tc>
        <w:tc>
          <w:tcPr>
            <w:tcW w:w="1977" w:type="pct"/>
            <w:shd w:val="clear" w:color="auto" w:fill="auto"/>
            <w:vAlign w:val="center"/>
          </w:tcPr>
          <w:p w14:paraId="5638047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神经调控与运动控制障碍康复</w:t>
            </w:r>
          </w:p>
        </w:tc>
        <w:tc>
          <w:tcPr>
            <w:tcW w:w="1226" w:type="pct"/>
            <w:shd w:val="clear" w:color="auto" w:fill="auto"/>
            <w:noWrap/>
            <w:vAlign w:val="center"/>
          </w:tcPr>
          <w:p w14:paraId="5C8FC1E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"mailto:xuguangxu1@126.com"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xuguangxu1@126.com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32165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2" w:type="pct"/>
            <w:shd w:val="clear" w:color="auto" w:fill="auto"/>
            <w:noWrap/>
            <w:vAlign w:val="center"/>
          </w:tcPr>
          <w:p w14:paraId="4B5E209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60318FF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沈军</w:t>
            </w:r>
          </w:p>
        </w:tc>
        <w:tc>
          <w:tcPr>
            <w:tcW w:w="1045" w:type="pct"/>
            <w:vAlign w:val="center"/>
          </w:tcPr>
          <w:p w14:paraId="2711A3E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苏州市立医院</w:t>
            </w:r>
          </w:p>
        </w:tc>
        <w:tc>
          <w:tcPr>
            <w:tcW w:w="1977" w:type="pct"/>
            <w:shd w:val="clear" w:color="auto" w:fill="auto"/>
            <w:vAlign w:val="center"/>
          </w:tcPr>
          <w:p w14:paraId="6E25D09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脊柱退行性疾病的分子生物学发病机制和临床精准诊疗技术</w:t>
            </w:r>
          </w:p>
        </w:tc>
        <w:tc>
          <w:tcPr>
            <w:tcW w:w="1226" w:type="pct"/>
            <w:shd w:val="clear" w:color="auto" w:fill="auto"/>
            <w:noWrap/>
            <w:vAlign w:val="center"/>
          </w:tcPr>
          <w:p w14:paraId="5DA6CD5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"mailto:sj@njmu.edu.cn"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sj@njmu.edu.cn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3554E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2" w:type="pct"/>
            <w:shd w:val="clear" w:color="auto" w:fill="auto"/>
            <w:noWrap/>
            <w:vAlign w:val="center"/>
          </w:tcPr>
          <w:p w14:paraId="7627E6B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14:paraId="3204937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杨兴</w:t>
            </w:r>
          </w:p>
        </w:tc>
        <w:tc>
          <w:tcPr>
            <w:tcW w:w="1045" w:type="pct"/>
            <w:vAlign w:val="center"/>
          </w:tcPr>
          <w:p w14:paraId="4113775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苏州市立医院</w:t>
            </w:r>
          </w:p>
        </w:tc>
        <w:tc>
          <w:tcPr>
            <w:tcW w:w="1977" w:type="pct"/>
            <w:shd w:val="clear" w:color="auto" w:fill="auto"/>
            <w:vAlign w:val="center"/>
          </w:tcPr>
          <w:p w14:paraId="7D13657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破骨细胞异常活化机制及诊疗策略</w:t>
            </w:r>
          </w:p>
        </w:tc>
        <w:tc>
          <w:tcPr>
            <w:tcW w:w="1226" w:type="pct"/>
            <w:shd w:val="clear" w:color="auto" w:fill="auto"/>
            <w:noWrap/>
            <w:vAlign w:val="center"/>
          </w:tcPr>
          <w:p w14:paraId="192A2E3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"mailto:xingyangsz@njmu.edu.cn" \o "mailto:xingyangsz@njmu.edu.cn"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xingyangsz@njmu.edu.cn</w:t>
            </w:r>
            <w:r>
              <w:rPr>
                <w:rFonts w:ascii="Times New Roman" w:hAnsi="Times New Roman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64141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" w:type="pct"/>
            <w:gridSpan w:val="5"/>
            <w:shd w:val="clear" w:color="auto" w:fill="auto"/>
            <w:noWrap/>
            <w:vAlign w:val="center"/>
          </w:tcPr>
          <w:p w14:paraId="7EB9E493">
            <w:pPr>
              <w:widowControl/>
              <w:wordWrap w:val="0"/>
              <w:jc w:val="left"/>
              <w:rPr>
                <w:rFonts w:ascii="Times New Roman" w:hAnsi="Times New Roman" w:eastAsia="仿宋" w:cs="Times New Roman"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Times New Roman" w:hAnsi="Times New Roman" w:eastAsia="仿宋" w:cs="Times New Roman"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姑苏学院其他合作导师详见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https://yjsy.njmu.edu.cn/2020/1223/c19189a257110/page.htm</w:t>
            </w:r>
          </w:p>
        </w:tc>
      </w:tr>
    </w:tbl>
    <w:p w14:paraId="7A8BEE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A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11"/>
    <w:basedOn w:val="3"/>
    <w:qFormat/>
    <w:uiPriority w:val="0"/>
    <w:rPr>
      <w:rFonts w:hint="default" w:ascii="TimesNewRomanPSMT" w:hAnsi="TimesNewRomanPSMT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2025-07-24T01:54:30Z</dcterms:created>
  <dc:creator>admin</dc:creator>
  <cp:lastModifiedBy>婷婷</cp:lastModifiedBy>
  <dcterms:modified xsi:type="dcterms:W3CDTF">2025-07-24T01:54:41Z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eyJoZGlkIjoiZTFhZWQzZWUyZWQ0MjEyMzUyZDM2ZWIwMDJjYWQ4MjYiLCJ1c2VySWQiOiI1NDgzNDE4NDIifQ==</vt:lpwstr>
  </property>
  <property fmtid="{D5CDD505-2E9C-101B-9397-08002B2CF9AE}" pid="4" name="ICV">
    <vt:lpwstr>503BAC5282184A72B0DF32100748DECA_12</vt:lpwstr>
  </property>
</Properties>
</file>