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</w:rPr>
        <w:t>附件2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注册安全工程师职业资格考试</w:t>
      </w:r>
    </w:p>
    <w:p>
      <w:pPr>
        <w:autoSpaceDE w:val="0"/>
        <w:autoSpaceDN w:val="0"/>
        <w:adjustRightInd w:val="0"/>
        <w:spacing w:after="156" w:afterLines="50"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安全工程及相关专业参考目录</w:t>
      </w:r>
    </w:p>
    <w:tbl>
      <w:tblPr>
        <w:tblStyle w:val="4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46"/>
        <w:gridCol w:w="6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  <w:t>学历（学位）</w:t>
            </w:r>
          </w:p>
        </w:tc>
        <w:tc>
          <w:tcPr>
            <w:tcW w:w="60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</w:rPr>
              <w:t>安全工程及相关专业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中专学历</w:t>
            </w:r>
          </w:p>
        </w:tc>
        <w:tc>
          <w:tcPr>
            <w:tcW w:w="603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大学专科学历</w:t>
            </w:r>
          </w:p>
        </w:tc>
        <w:tc>
          <w:tcPr>
            <w:tcW w:w="603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类、土建施工类、建筑设各类、建设工程管理类、市政工程类、房地产类、水利工程与管理类、水利水电设各类、水土保持与水环境类、机械设计制造类、机电设各类、自动化类、铁道装备类、船舶与海洋工程装备类、航空装各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大学本科学历</w:t>
            </w:r>
          </w:p>
        </w:tc>
        <w:tc>
          <w:tcPr>
            <w:tcW w:w="6034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工学门类的所有专业类;公安学类、化学类、管理科学与工程类、物流管理与工程类、工业工程类。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第二学士学位</w:t>
            </w:r>
          </w:p>
        </w:tc>
        <w:tc>
          <w:tcPr>
            <w:tcW w:w="6034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硕士学位</w:t>
            </w:r>
          </w:p>
        </w:tc>
        <w:tc>
          <w:tcPr>
            <w:tcW w:w="6034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学门类的所有学科;工程硕士、工程博士以及2018年对应调整后的电子信息、机械、材料与化工、资源与环境、能源动力、土木水利、生物与医药、交通运输等8种专业学位类别;管理学门类中的管理科学与工程学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1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博士学位</w:t>
            </w:r>
          </w:p>
        </w:tc>
        <w:tc>
          <w:tcPr>
            <w:tcW w:w="6034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520" w:lineRule="exact"/>
        <w:ind w:left="602" w:hanging="562" w:hangingChars="200"/>
        <w:jc w:val="left"/>
        <w:rPr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注:中专泛指普通中等专业学校、成人中等专业学校、职业高中、技工学校。</w:t>
      </w:r>
    </w:p>
    <w:sectPr>
      <w:pgSz w:w="11906" w:h="16838"/>
      <w:pgMar w:top="2041" w:right="136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F0"/>
    <w:rsid w:val="001146F0"/>
    <w:rsid w:val="003E2356"/>
    <w:rsid w:val="00C343CF"/>
    <w:rsid w:val="DBFDA633"/>
    <w:rsid w:val="FFBF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605</Characters>
  <Lines>5</Lines>
  <Paragraphs>1</Paragraphs>
  <TotalTime>4</TotalTime>
  <ScaleCrop>false</ScaleCrop>
  <LinksUpToDate>false</LinksUpToDate>
  <CharactersWithSpaces>709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2024-06-11T22:56:00Z</dcterms:created>
  <dc:creator>wzj</dc:creator>
  <cp:lastModifiedBy>user</cp:lastModifiedBy>
  <dcterms:modified xsi:type="dcterms:W3CDTF">2024-06-11T15:28:10Z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