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A12F076F">
      <w:pPr>
        <w:pStyle w:val="style0"/>
        <w:keepNext w:val="false"/>
        <w:keepLines w:val="false"/>
        <w:pageBreakBefore w:val="false"/>
        <w:widowControl/>
        <w:shd w:val="clear" w:color="auto" w:fill="ffffff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Chars="200"/>
        <w:jc w:val="left"/>
        <w:textAlignment w:val="auto"/>
        <w:outlineLvl w:val="0"/>
        <w:rPr>
          <w:rFonts w:ascii="Times New Roman" w:cs="Times New Roman" w:eastAsia="黑体" w:hAnsi="Times New Roman" w:hint="default"/>
          <w:color w:val="auto"/>
          <w:spacing w:val="8"/>
          <w:kern w:val="0"/>
          <w:sz w:val="32"/>
          <w:szCs w:val="32"/>
        </w:rPr>
      </w:pPr>
      <w:r>
        <w:rPr>
          <w:rFonts w:ascii="Times New Roman" w:cs="Times New Roman" w:eastAsia="黑体" w:hAnsi="Times New Roman" w:hint="default"/>
          <w:bCs/>
          <w:color w:val="auto"/>
          <w:spacing w:val="8"/>
          <w:kern w:val="0"/>
          <w:sz w:val="32"/>
          <w:szCs w:val="32"/>
        </w:rPr>
        <w:t>一、出国(境)证件及记录情况</w:t>
      </w:r>
    </w:p>
    <w:p w14:paraId="8AA4A4F1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Microsoft YaHei UI" w:hAnsi="Times New Roman" w:hint="default"/>
          <w:color w:val="auto"/>
          <w:spacing w:val="8"/>
          <w:kern w:val="0"/>
          <w:sz w:val="26"/>
          <w:szCs w:val="26"/>
        </w:rPr>
      </w:pP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</w:rPr>
        <w:t>第一步：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</w:rPr>
        <w:t>微信扫码进入“国家移民管理局”小程序。</w:t>
      </w:r>
    </w:p>
    <w:p w14:paraId="2F6AFCA3">
      <w:pPr>
        <w:pStyle w:val="style0"/>
        <w:widowControl/>
        <w:shd w:val="clear" w:color="auto" w:fill="ffffff"/>
        <w:jc w:val="center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  <w:drawing>
          <wp:inline distL="0" distT="0" distB="0" distR="0">
            <wp:extent cx="1609725" cy="1609725"/>
            <wp:effectExtent l="9525" t="9525" r="19050" b="19050"/>
            <wp:docPr id="1026" name="图片 79" descr="C:\Users\Administrator\Desktop\个人事项\出国境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9725" cy="16097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49D472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</w:rPr>
        <w:t>第二步：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</w:rPr>
        <w:t>进入“国家移民管理局”小程序后，点击右下角“我的”。</w:t>
      </w:r>
    </w:p>
    <w:p w14:paraId="7E58CF98">
      <w:pPr>
        <w:pStyle w:val="style0"/>
        <w:widowControl/>
        <w:shd w:val="clear" w:color="auto" w:fill="ffffff"/>
        <w:jc w:val="center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hAnsi="Times New Roman" w:hint="default"/>
        </w:rPr>
        <w:drawing>
          <wp:inline distL="0" distT="0" distB="0" distR="0">
            <wp:extent cx="1965325" cy="3694430"/>
            <wp:effectExtent l="9525" t="9525" r="25400" b="10795"/>
            <wp:docPr id="1027" name="图片 97" descr="hL9a_Screenshot_2026-01-12-22-22-42-830_com.tencent.m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7"/>
                    <pic:cNvPicPr/>
                  </pic:nvPicPr>
                  <pic:blipFill>
                    <a:blip r:embed="rId3" cstate="print"/>
                    <a:srcRect l="0" t="4683" r="-2963" b="0"/>
                    <a:stretch/>
                  </pic:blipFill>
                  <pic:spPr>
                    <a:xfrm rot="0">
                      <a:off x="0" y="0"/>
                      <a:ext cx="1965325" cy="369443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DA10FC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</w:rPr>
      </w:pP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</w:rPr>
        <w:t>第三步：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</w:rPr>
        <w:t>进入实名认证环节，输入本人姓名、身份证号，点击“下一步”。</w:t>
      </w:r>
    </w:p>
    <w:p w14:paraId="9CACCB0F">
      <w:pPr>
        <w:pStyle w:val="style0"/>
        <w:widowControl/>
        <w:shd w:val="clear" w:color="auto" w:fill="ffffff"/>
        <w:jc w:val="center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  <w:drawing>
          <wp:inline distL="0" distT="0" distB="0" distR="0">
            <wp:extent cx="1992629" cy="3675380"/>
            <wp:effectExtent l="9525" t="9525" r="17145" b="10795"/>
            <wp:docPr id="1028" name="图片 105" descr="tmtx_Screenshot_2026-01-12-22-34-47-250_com.tencent.m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5"/>
                    <pic:cNvPicPr/>
                  </pic:nvPicPr>
                  <pic:blipFill>
                    <a:blip r:embed="rId4" cstate="print"/>
                    <a:srcRect l="0" t="5496" r="-9" b="11475"/>
                    <a:stretch/>
                  </pic:blipFill>
                  <pic:spPr>
                    <a:xfrm rot="0">
                      <a:off x="0" y="0"/>
                      <a:ext cx="1992629" cy="367538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D32ACDE1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</w:rPr>
      </w:pP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</w:rPr>
        <w:t>第四步：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</w:rPr>
        <w:t>刷脸核验本人身份，按照软件操作识别身份。</w:t>
      </w:r>
    </w:p>
    <w:p w14:paraId="8E533CB1">
      <w:pPr>
        <w:pStyle w:val="style0"/>
        <w:widowControl/>
        <w:shd w:val="clear" w:color="auto" w:fill="ffffff"/>
        <w:jc w:val="center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  <w:lang w:eastAsia="zh-CN"/>
        </w:rPr>
      </w:pPr>
      <w:r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  <w:lang w:eastAsia="zh-CN"/>
        </w:rPr>
        <w:drawing>
          <wp:inline distL="0" distT="0" distB="0" distR="0">
            <wp:extent cx="1882774" cy="3523615"/>
            <wp:effectExtent l="9525" t="9525" r="12700" b="10160"/>
            <wp:docPr id="1029" name="图片 107" descr="Czvn_Screenshot_2026-01-12-22-34-59-346_com.tencent.m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7"/>
                    <pic:cNvPicPr/>
                  </pic:nvPicPr>
                  <pic:blipFill>
                    <a:blip r:embed="rId5" cstate="print"/>
                    <a:srcRect l="0" t="15296" r="-563" b="0"/>
                    <a:stretch/>
                  </pic:blipFill>
                  <pic:spPr>
                    <a:xfrm rot="0">
                      <a:off x="0" y="0"/>
                      <a:ext cx="1882774" cy="352361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B038B986">
      <w:pPr>
        <w:pStyle w:val="style0"/>
        <w:widowControl/>
        <w:shd w:val="clear" w:color="auto" w:fill="ffffff"/>
        <w:ind w:firstLine="675" w:firstLineChars="200"/>
        <w:jc w:val="both"/>
        <w:rPr>
          <w:rFonts w:ascii="Times New Roman" w:cs="Times New Roman" w:hAnsi="Times New Roman" w:hint="default"/>
          <w:color w:val="auto"/>
          <w:lang w:val="en-US" w:eastAsia="zh-CN"/>
        </w:rPr>
      </w:pP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  <w:highlight w:val="none"/>
        </w:rPr>
        <w:t>第五步：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</w:rPr>
        <w:t>完成实名认证和人脸识别后，点击左下角的“首页”，再点击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  <w:lang w:eastAsia="zh-CN"/>
        </w:rPr>
        <w:t>“中国公民服务”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</w:rPr>
        <w:t>“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  <w:lang w:eastAsia="zh-CN"/>
        </w:rPr>
        <w:t>出入境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</w:rPr>
        <w:t>证件查询”，即可查询本人持有因私出国（境）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  <w:lang w:eastAsia="zh-CN"/>
        </w:rPr>
        <w:t>有效和失效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</w:rPr>
        <w:t>证件情况，</w:t>
      </w:r>
      <w:r>
        <w:rPr>
          <w:rFonts w:ascii="Times New Roman" w:cs="Times New Roman" w:eastAsia="仿宋_GB2312" w:hAnsi="Times New Roman" w:hint="default"/>
          <w:sz w:val="32"/>
          <w:szCs w:val="32"/>
          <w:lang w:val="en-US" w:eastAsia="zh-CN"/>
        </w:rPr>
        <w:t>需将有效证件及失效证件</w:t>
      </w:r>
      <w:r>
        <w:rPr>
          <w:rFonts w:ascii="Times New Roman" w:cs="Times New Roman" w:eastAsia="仿宋_GB2312" w:hAnsi="Times New Roman" w:hint="default"/>
          <w:b/>
          <w:bCs/>
          <w:sz w:val="32"/>
          <w:szCs w:val="32"/>
          <w:lang w:val="en-US" w:eastAsia="zh-CN"/>
        </w:rPr>
        <w:t>全量</w:t>
      </w: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  <w:highlight w:val="none"/>
        </w:rPr>
        <w:t>截屏打印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</w:rPr>
        <w:t>。</w:t>
      </w:r>
    </w:p>
    <w:p w14:paraId="36A41D53">
      <w:pPr>
        <w:pStyle w:val="style0"/>
        <w:widowControl/>
        <w:shd w:val="clear" w:color="auto" w:fill="ffffff"/>
        <w:jc w:val="center"/>
        <w:rPr>
          <w:rFonts w:ascii="Times New Roman" w:cs="Times New Roman" w:eastAsia="等线" w:hAnsi="Times New Roman" w:hint="default"/>
          <w:color w:val="333333"/>
          <w:spacing w:val="8"/>
          <w:kern w:val="0"/>
          <w:sz w:val="26"/>
          <w:szCs w:val="26"/>
          <w:lang w:eastAsia="zh-CN"/>
        </w:rPr>
      </w:pPr>
      <w:r>
        <w:rPr>
          <w:rFonts w:ascii="Times New Roman" w:cs="Times New Roman" w:hAnsi="Times New Roman" w:hint="default"/>
          <w:lang w:val="en-US" w:eastAsia="zh-CN"/>
        </w:rPr>
        <w:drawing>
          <wp:inline distL="0" distT="0" distB="0" distR="0">
            <wp:extent cx="1525905" cy="3246120"/>
            <wp:effectExtent l="9525" t="9525" r="26669" b="20955"/>
            <wp:docPr id="1030" name="图片 115" descr="l43l_IMG_20260112_22340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5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25905" cy="324612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 w:hint="eastAsia"/>
          <w:lang w:val="en-US" w:eastAsia="zh-CN"/>
        </w:rPr>
        <w:t xml:space="preserve">      </w:t>
      </w:r>
      <w:r>
        <w:rPr>
          <w:rFonts w:ascii="Times New Roman" w:cs="Times New Roman" w:eastAsia="等线" w:hAnsi="Times New Roman" w:hint="default"/>
          <w:color w:val="333333"/>
          <w:spacing w:val="8"/>
          <w:kern w:val="0"/>
          <w:sz w:val="26"/>
          <w:szCs w:val="26"/>
          <w:lang w:eastAsia="zh-CN"/>
        </w:rPr>
        <w:drawing>
          <wp:inline distL="0" distT="0" distB="0" distR="0">
            <wp:extent cx="1507490" cy="3244850"/>
            <wp:effectExtent l="0" t="0" r="16510" b="12700"/>
            <wp:docPr id="1031" name="图片 32" descr="or0T_Screenshot_20260117_153113_com.tencent.mm_edit_51523823952922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2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7490" cy="32448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FCBE3A">
      <w:pPr>
        <w:pStyle w:val="style0"/>
        <w:widowControl/>
        <w:shd w:val="clear" w:color="auto" w:fill="ffffff"/>
        <w:jc w:val="center"/>
        <w:rPr>
          <w:rFonts w:ascii="Times New Roman" w:cs="Times New Roman" w:eastAsia="等线" w:hAnsi="Times New Roman" w:hint="default"/>
          <w:color w:val="333333"/>
          <w:spacing w:val="8"/>
          <w:kern w:val="0"/>
          <w:sz w:val="26"/>
          <w:szCs w:val="26"/>
          <w:lang w:eastAsia="zh-CN"/>
        </w:rPr>
      </w:pPr>
      <w:r>
        <w:rPr>
          <w:rFonts w:ascii="Times New Roman" w:cs="Times New Roman" w:hAnsi="Times New Roman" w:hint="default"/>
        </w:rPr>
        <w:drawing>
          <wp:inline distL="0" distT="0" distB="0" distR="0">
            <wp:extent cx="1548130" cy="3261360"/>
            <wp:effectExtent l="9525" t="9525" r="23495" b="24765"/>
            <wp:docPr id="1032" name="图片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8130" cy="326136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 w:hint="eastAsia"/>
          <w:lang w:val="en-US" w:eastAsia="zh-CN"/>
        </w:rPr>
        <w:t xml:space="preserve">     </w:t>
      </w:r>
      <w:r>
        <w:rPr>
          <w:rFonts w:ascii="Times New Roman" w:cs="Times New Roman" w:hAnsi="Times New Roman" w:hint="default"/>
        </w:rPr>
        <w:drawing>
          <wp:inline distL="0" distT="0" distB="0" distR="0">
            <wp:extent cx="1527175" cy="3260090"/>
            <wp:effectExtent l="9525" t="9525" r="25400" b="26035"/>
            <wp:docPr id="1033" name="图片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27175" cy="326009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EB6A1237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仿宋_GB2312" w:hAnsi="Times New Roman" w:hint="default"/>
          <w:b/>
          <w:bCs/>
          <w:color w:val="auto"/>
          <w:spacing w:val="8"/>
          <w:kern w:val="0"/>
          <w:sz w:val="32"/>
          <w:szCs w:val="32"/>
          <w:highlight w:val="yellow"/>
          <w:lang w:eastAsia="zh-CN"/>
        </w:rPr>
      </w:pP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  <w:highlight w:val="none"/>
        </w:rPr>
        <w:t>第</w:t>
      </w: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  <w:highlight w:val="none"/>
          <w:lang w:eastAsia="zh-CN"/>
        </w:rPr>
        <w:t>六</w:t>
      </w:r>
      <w:r>
        <w:rPr>
          <w:rFonts w:ascii="Times New Roman" w:cs="Times New Roman" w:eastAsia="仿宋_GB2312" w:hAnsi="Times New Roman" w:hint="default"/>
          <w:b/>
          <w:color w:val="auto"/>
          <w:spacing w:val="8"/>
          <w:kern w:val="0"/>
          <w:sz w:val="32"/>
          <w:szCs w:val="32"/>
          <w:highlight w:val="none"/>
        </w:rPr>
        <w:t>步：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  <w:lang w:eastAsia="zh-CN"/>
        </w:rPr>
        <w:t>回到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</w:rPr>
        <w:t>“首页”，再点击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  <w:lang w:eastAsia="zh-CN"/>
        </w:rPr>
        <w:t>“中国公民服务”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  <w:highlight w:val="none"/>
        </w:rPr>
        <w:t>“出入境记录查询”，</w:t>
      </w:r>
      <w:r>
        <w:rPr>
          <w:rFonts w:ascii="Times New Roman" w:cs="Times New Roman" w:eastAsia="仿宋_GB2312" w:hAnsi="Times New Roman" w:hint="default"/>
          <w:color w:val="auto"/>
          <w:spacing w:val="8"/>
          <w:kern w:val="0"/>
          <w:sz w:val="32"/>
          <w:szCs w:val="32"/>
        </w:rPr>
        <w:t>可选择所需查询时间段，</w:t>
      </w:r>
      <w:r>
        <w:rPr>
          <w:rFonts w:ascii="Times New Roman" w:cs="Times New Roman" w:eastAsia="仿宋_GB2312" w:hAnsi="Times New Roman" w:hint="default"/>
          <w:b/>
          <w:bCs/>
          <w:color w:val="auto"/>
          <w:spacing w:val="8"/>
          <w:kern w:val="0"/>
          <w:sz w:val="32"/>
          <w:szCs w:val="32"/>
          <w:lang w:eastAsia="zh-CN"/>
        </w:rPr>
        <w:t>截屏打印。</w:t>
      </w:r>
    </w:p>
    <w:p w14:paraId="C1DCC890">
      <w:pPr>
        <w:pStyle w:val="style0"/>
        <w:widowControl/>
        <w:shd w:val="clear" w:color="auto" w:fill="ffffff"/>
        <w:jc w:val="center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hAnsi="Times New Roman" w:hint="default"/>
        </w:rPr>
        <w:drawing>
          <wp:inline distL="0" distT="0" distB="0" distR="0">
            <wp:extent cx="2363470" cy="2107565"/>
            <wp:effectExtent l="9525" t="9525" r="27305" b="16510"/>
            <wp:docPr id="1034" name="图片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63470" cy="210756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BBDE2332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仿宋_GB2312" w:hAnsi="Times New Roman" w:hint="default"/>
          <w:b w:val="false"/>
          <w:bCs/>
          <w:color w:val="000000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  <w:t>第</w:t>
      </w: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  <w:lang w:eastAsia="zh-CN"/>
        </w:rPr>
        <w:t>七</w:t>
      </w: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  <w:t>步：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选好后点击下方“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  <w:lang w:eastAsia="zh-CN"/>
        </w:rPr>
        <w:t>下一步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”，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  <w:lang w:eastAsia="zh-CN"/>
        </w:rPr>
        <w:t>显示本人现有证件，点击添加其他证件，或直接查询。可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查到本人的出入境记录，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  <w:lang w:eastAsia="zh-CN"/>
        </w:rPr>
        <w:t>截屏</w:t>
      </w:r>
      <w:r>
        <w:rPr>
          <w:rFonts w:ascii="Times New Roman" w:cs="Times New Roman" w:eastAsia="仿宋_GB2312" w:hAnsi="Times New Roman" w:hint="default"/>
          <w:b w:val="false"/>
          <w:bCs/>
          <w:color w:val="000000"/>
          <w:spacing w:val="8"/>
          <w:kern w:val="0"/>
          <w:sz w:val="32"/>
          <w:szCs w:val="32"/>
          <w:highlight w:val="none"/>
          <w:lang w:eastAsia="zh-CN"/>
        </w:rPr>
        <w:t>、导出文件或发送至邮箱打印均可。</w:t>
      </w:r>
    </w:p>
    <w:p w14:paraId="51518292">
      <w:pPr>
        <w:pStyle w:val="style0"/>
        <w:widowControl/>
        <w:shd w:val="clear" w:color="auto" w:fill="ffffff"/>
        <w:tabs>
          <w:tab w:val="left" w:leader="none" w:pos="575"/>
        </w:tabs>
        <w:spacing w:lineRule="auto" w:line="240"/>
        <w:jc w:val="center"/>
        <w:rPr>
          <w:rFonts w:ascii="Times New Roman" w:cs="Times New Roman" w:eastAsia="仿宋_GB2312" w:hAnsi="Times New Roman" w:hint="default"/>
          <w:b w:val="false"/>
          <w:bCs/>
          <w:color w:val="000000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ascii="Times New Roman" w:cs="Times New Roman" w:eastAsia="仿宋_GB2312" w:hAnsi="Times New Roman" w:hint="default"/>
          <w:b w:val="false"/>
          <w:bCs/>
          <w:color w:val="000000"/>
          <w:spacing w:val="8"/>
          <w:kern w:val="0"/>
          <w:sz w:val="32"/>
          <w:szCs w:val="32"/>
          <w:highlight w:val="none"/>
          <w:lang w:eastAsia="zh-CN"/>
        </w:rPr>
        <w:drawing>
          <wp:inline distL="0" distT="0" distB="0" distR="0">
            <wp:extent cx="1757044" cy="3743325"/>
            <wp:effectExtent l="0" t="0" r="14605" b="9525"/>
            <wp:docPr id="1035" name="图片 41" descr="176863569347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7044" cy="37433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仿宋_GB2312" w:hAnsi="Times New Roman" w:hint="eastAsia"/>
          <w:b w:val="false"/>
          <w:bCs/>
          <w:color w:val="000000"/>
          <w:spacing w:val="8"/>
          <w:kern w:val="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ascii="Times New Roman" w:cs="Times New Roman" w:eastAsia="仿宋_GB2312" w:hAnsi="Times New Roman" w:hint="default"/>
          <w:b w:val="false"/>
          <w:bCs/>
          <w:color w:val="000000"/>
          <w:spacing w:val="8"/>
          <w:kern w:val="0"/>
          <w:sz w:val="32"/>
          <w:szCs w:val="32"/>
          <w:highlight w:val="none"/>
          <w:lang w:eastAsia="zh-CN"/>
        </w:rPr>
        <w:drawing>
          <wp:inline distL="0" distT="0" distB="0" distR="0">
            <wp:extent cx="1722120" cy="3709670"/>
            <wp:effectExtent l="0" t="0" r="11430" b="5080"/>
            <wp:docPr id="1036" name="图片 43" descr="pmM2_Screenshot_20260117_152317_com.tencent.mm_edit_51513093929765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3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2120" cy="37096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A7F59D8">
      <w:pPr>
        <w:pStyle w:val="style0"/>
        <w:widowControl/>
        <w:shd w:val="clear" w:color="auto" w:fill="ffffff"/>
        <w:spacing w:lineRule="exact" w:line="560"/>
        <w:ind w:firstLine="1920" w:firstLineChars="800"/>
        <w:rPr>
          <w:rFonts w:ascii="Times New Roman" w:cs="Times New Roman" w:eastAsia="仿宋_GB2312" w:hAnsi="Times New Roman" w:hint="default"/>
          <w:sz w:val="28"/>
          <w:szCs w:val="28"/>
          <w:lang w:eastAsia="zh-CN"/>
        </w:rPr>
      </w:pPr>
      <w:r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  <w:t>有出国境记录</w:t>
      </w:r>
      <w:r>
        <w:rPr>
          <w:rFonts w:ascii="Times New Roman" w:cs="Times New Roman" w:eastAsia="仿宋_GB2312" w:hAnsi="Times New Roman" w:hint="default"/>
          <w:sz w:val="28"/>
          <w:szCs w:val="28"/>
          <w:lang w:val="en-US" w:eastAsia="zh-CN"/>
        </w:rPr>
        <w:t xml:space="preserve">         </w:t>
      </w:r>
      <w:r>
        <w:rPr>
          <w:rFonts w:ascii="Times New Roman" w:cs="Times New Roman" w:eastAsia="仿宋_GB2312" w:hAnsi="Times New Roman" w:hint="eastAsia"/>
          <w:sz w:val="28"/>
          <w:szCs w:val="28"/>
          <w:lang w:val="en-US" w:eastAsia="zh-CN"/>
        </w:rPr>
        <w:t xml:space="preserve">    </w:t>
      </w:r>
      <w:r>
        <w:rPr>
          <w:rFonts w:ascii="Times New Roman" w:cs="Times New Roman" w:eastAsia="仿宋_GB2312" w:hAnsi="Times New Roman" w:hint="default"/>
          <w:sz w:val="28"/>
          <w:szCs w:val="28"/>
          <w:lang w:val="en-US" w:eastAsia="zh-CN"/>
        </w:rPr>
        <w:t xml:space="preserve">  </w:t>
      </w:r>
      <w:r>
        <w:rPr>
          <w:rFonts w:ascii="Times New Roman" w:cs="Times New Roman" w:eastAsia="仿宋_GB2312" w:hAnsi="Times New Roman" w:hint="default"/>
          <w:sz w:val="24"/>
          <w:szCs w:val="24"/>
          <w:lang w:val="en-US" w:eastAsia="zh-CN"/>
        </w:rPr>
        <w:t xml:space="preserve"> </w:t>
      </w:r>
      <w:r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  <w:t>无出国境记录</w:t>
      </w:r>
    </w:p>
    <w:p w14:paraId="2C73EE90">
      <w:pPr>
        <w:pStyle w:val="style0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</w:p>
    <w:p w14:paraId="7794CB63">
      <w:pPr>
        <w:pStyle w:val="style0"/>
        <w:ind w:firstLine="672" w:firstLineChars="200"/>
        <w:outlineLvl w:val="0"/>
        <w:rPr>
          <w:rFonts w:ascii="Times New Roman" w:cs="Times New Roman" w:eastAsia="黑体" w:hAnsi="Times New Roman" w:hint="default"/>
          <w:color w:val="000000"/>
          <w:spacing w:val="8"/>
          <w:kern w:val="0"/>
          <w:sz w:val="32"/>
          <w:szCs w:val="32"/>
          <w:lang w:val="en-US"/>
        </w:rPr>
      </w:pPr>
    </w:p>
    <w:p w14:paraId="652952B8">
      <w:pPr>
        <w:pStyle w:val="style0"/>
        <w:ind w:firstLine="672" w:firstLineChars="200"/>
        <w:outlineLvl w:val="0"/>
        <w:rPr>
          <w:rFonts w:ascii="Times New Roman" w:cs="Times New Roman" w:eastAsia="黑体" w:hAnsi="Times New Roman" w:hint="default"/>
          <w:color w:val="000000"/>
          <w:spacing w:val="8"/>
          <w:kern w:val="0"/>
          <w:sz w:val="32"/>
          <w:szCs w:val="32"/>
          <w:lang w:val="en-US"/>
        </w:rPr>
      </w:pPr>
    </w:p>
    <w:p w14:paraId="83A840A6">
      <w:pPr>
        <w:pStyle w:val="style0"/>
        <w:ind w:firstLine="672" w:firstLineChars="200"/>
        <w:outlineLvl w:val="0"/>
        <w:rPr>
          <w:rFonts w:ascii="Times New Roman" w:cs="Times New Roman" w:eastAsia="黑体" w:hAnsi="Times New Roman" w:hint="default"/>
          <w:color w:val="000000"/>
          <w:spacing w:val="8"/>
          <w:kern w:val="0"/>
          <w:sz w:val="32"/>
          <w:szCs w:val="32"/>
        </w:rPr>
      </w:pPr>
      <w:r>
        <w:rPr>
          <w:rFonts w:ascii="Times New Roman" w:cs="Times New Roman" w:eastAsia="黑体" w:hAnsi="Times New Roman" w:hint="default"/>
          <w:color w:val="000000"/>
          <w:spacing w:val="8"/>
          <w:kern w:val="0"/>
          <w:sz w:val="32"/>
          <w:szCs w:val="32"/>
          <w:lang w:val="en-US"/>
        </w:rPr>
        <w:t>二</w:t>
      </w:r>
      <w:r>
        <w:rPr>
          <w:rFonts w:ascii="Times New Roman" w:cs="Times New Roman" w:eastAsia="黑体" w:hAnsi="Times New Roman" w:hint="default"/>
          <w:color w:val="000000"/>
          <w:spacing w:val="8"/>
          <w:kern w:val="0"/>
          <w:sz w:val="32"/>
          <w:szCs w:val="32"/>
        </w:rPr>
        <w:t>、投资企业或担任高级职务查询</w:t>
      </w:r>
    </w:p>
    <w:p w14:paraId="63CB1990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</w:pP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  <w:t>第一步：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微信扫码进入“电子营业执照”小程序。</w:t>
      </w:r>
    </w:p>
    <w:p w14:paraId="665182A4">
      <w:pPr>
        <w:pStyle w:val="style0"/>
        <w:widowControl/>
        <w:shd w:val="clear" w:color="auto" w:fill="ffffff"/>
        <w:jc w:val="center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  <w:drawing>
          <wp:inline distL="0" distT="0" distB="0" distR="0">
            <wp:extent cx="2205355" cy="3277870"/>
            <wp:effectExtent l="9525" t="9525" r="13970" b="27305"/>
            <wp:docPr id="1143" name="图片 117" descr="C:\Users\Administrator\Desktop\个人事项\企业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17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05355" cy="327787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F3E2079A">
      <w:pPr>
        <w:pStyle w:val="style0"/>
        <w:ind w:firstLine="675" w:firstLineChars="200"/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</w:pP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  <w:t>第二步：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进入后弹出窗口选择“我再看看”，选择“管理我的执照”栏目下的“其他应用”。</w:t>
      </w:r>
    </w:p>
    <w:p w14:paraId="FF261D79">
      <w:pPr>
        <w:pStyle w:val="style0"/>
        <w:widowControl/>
        <w:shd w:val="clear" w:color="auto" w:fill="ffffff"/>
        <w:jc w:val="center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  <w:drawing>
          <wp:inline distL="0" distT="0" distB="0" distR="0">
            <wp:extent cx="1725930" cy="3457575"/>
            <wp:effectExtent l="9525" t="9525" r="17145" b="19050"/>
            <wp:docPr id="1144" name="图片 118" descr="C:\Users\Administrator\Desktop\个人事项\企业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18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5930" cy="34575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AEE5F">
      <w:pPr>
        <w:pStyle w:val="style0"/>
        <w:keepNext w:val="false"/>
        <w:keepLines w:val="false"/>
        <w:pageBreakBefore w:val="false"/>
        <w:widowControl/>
        <w:shd w:val="clear" w:color="auto" w:fill="ffffff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75" w:firstLineChars="200"/>
        <w:jc w:val="left"/>
        <w:textAlignment w:val="auto"/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</w:pP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  <w:t>第三步：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选择“投资任职情况查询”，按照查询须知，在</w:t>
      </w:r>
      <w:r>
        <w:rPr>
          <w:rFonts w:ascii="Times New Roman" w:cs="Times New Roman" w:eastAsia="黑体" w:hAnsi="Times New Roman" w:hint="default"/>
          <w:color w:val="000000"/>
          <w:spacing w:val="8"/>
          <w:kern w:val="0"/>
          <w:sz w:val="32"/>
          <w:szCs w:val="32"/>
        </w:rPr>
        <w:t>早上6点到晚上8点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时间段内进行查询。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  <w:lang w:val="en-US" w:eastAsia="zh-CN"/>
        </w:rPr>
        <w:t xml:space="preserve">    </w:t>
      </w: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  <w:lang w:eastAsia="zh-CN"/>
        </w:rPr>
        <w:drawing>
          <wp:inline distL="0" distT="0" distB="0" distR="0">
            <wp:extent cx="2391410" cy="4036695"/>
            <wp:effectExtent l="9525" t="9525" r="18415" b="11430"/>
            <wp:docPr id="1145" name="图片 72" descr="XWWu_Screenshot_20250507_210445_com.tencent.m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72"/>
                    <pic:cNvPicPr/>
                  </pic:nvPicPr>
                  <pic:blipFill>
                    <a:blip r:embed="rId15" cstate="print"/>
                    <a:srcRect l="0" t="5830" r="0" b="15472"/>
                    <a:stretch/>
                  </pic:blipFill>
                  <pic:spPr>
                    <a:xfrm rot="0">
                      <a:off x="0" y="0"/>
                      <a:ext cx="2391410" cy="403669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  <w:lang w:val="en-US" w:eastAsia="zh-CN"/>
        </w:rPr>
        <w:t xml:space="preserve">    </w:t>
      </w: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  <w:lang w:eastAsia="zh-CN"/>
        </w:rPr>
        <w:drawing>
          <wp:inline distL="0" distT="0" distB="0" distR="0">
            <wp:extent cx="2349500" cy="4041140"/>
            <wp:effectExtent l="9525" t="9525" r="22225" b="26035"/>
            <wp:docPr id="1146" name="图片 91" descr="BgVX_Screenshot_20250507_210450_com.tencent.m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91"/>
                    <pic:cNvPicPr/>
                  </pic:nvPicPr>
                  <pic:blipFill>
                    <a:blip r:embed="rId16" cstate="print"/>
                    <a:srcRect l="-733" t="5282" r="733" b="14823"/>
                    <a:stretch/>
                  </pic:blipFill>
                  <pic:spPr>
                    <a:xfrm rot="0">
                      <a:off x="0" y="0"/>
                      <a:ext cx="2349500" cy="404114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9E2D7675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  <w:t>第四步：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进入实名认证环节，输入本人姓名、身份证号、手机号码，点击确认。</w:t>
      </w:r>
    </w:p>
    <w:p w14:paraId="D5455807">
      <w:pPr>
        <w:pStyle w:val="style0"/>
        <w:widowControl/>
        <w:shd w:val="clear" w:color="auto" w:fill="ffffff"/>
        <w:jc w:val="center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  <w:lang w:eastAsia="zh-CN"/>
        </w:rPr>
        <w:drawing>
          <wp:inline distL="0" distT="0" distB="0" distR="0">
            <wp:extent cx="3261360" cy="2170430"/>
            <wp:effectExtent l="9525" t="9525" r="24765" b="10795"/>
            <wp:docPr id="1147" name="图片 95" descr="fpgY_Screenshot_20250508_130904_com.tencent.mm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95"/>
                    <pic:cNvPicPr/>
                  </pic:nvPicPr>
                  <pic:blipFill>
                    <a:blip r:embed="rId17" cstate="print"/>
                    <a:srcRect l="0" t="4007" r="0" b="65071"/>
                    <a:stretch/>
                  </pic:blipFill>
                  <pic:spPr>
                    <a:xfrm rot="0">
                      <a:off x="0" y="0"/>
                      <a:ext cx="3261360" cy="217043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BBD143">
      <w:pPr>
        <w:pStyle w:val="style0"/>
        <w:widowControl/>
        <w:shd w:val="clear" w:color="auto" w:fill="ffffff"/>
        <w:ind w:firstLine="706"/>
        <w:jc w:val="center"/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</w:pP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  <w:t>第五步：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使用微信实名信息验证授权，刷脸核验本人身</w:t>
      </w:r>
    </w:p>
    <w:p w14:paraId="55633C63">
      <w:pPr>
        <w:pStyle w:val="style0"/>
        <w:widowControl/>
        <w:shd w:val="clear" w:color="auto" w:fill="ffffff"/>
        <w:jc w:val="both"/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</w:pP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份，按照软件操作识别身份。</w:t>
      </w:r>
    </w:p>
    <w:p w14:paraId="2B38556E">
      <w:pPr>
        <w:pStyle w:val="style0"/>
        <w:jc w:val="center"/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</w:pPr>
      <w:r>
        <w:rPr>
          <w:rFonts w:ascii="Times New Roman" w:cs="Times New Roman" w:eastAsia="Microsoft YaHei UI" w:hAnsi="Times New Roman" w:hint="default"/>
          <w:color w:val="333333"/>
          <w:spacing w:val="8"/>
          <w:kern w:val="0"/>
          <w:sz w:val="26"/>
          <w:szCs w:val="26"/>
        </w:rPr>
        <w:drawing>
          <wp:inline distL="0" distT="0" distB="0" distR="0">
            <wp:extent cx="1906904" cy="3502025"/>
            <wp:effectExtent l="9525" t="9525" r="26669" b="12700"/>
            <wp:docPr id="1148" name="图片 165" descr="C:\Users\Administrator\Desktop\个人事项\企业4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65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06904" cy="35020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1C31D">
      <w:pPr>
        <w:pStyle w:val="style0"/>
        <w:widowControl/>
        <w:shd w:val="clear" w:color="auto" w:fill="ffffff"/>
        <w:spacing w:lineRule="exact" w:line="560"/>
        <w:ind w:firstLine="675" w:firstLineChars="200"/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</w:pPr>
      <w:r>
        <w:rPr>
          <w:rFonts w:ascii="Times New Roman" w:cs="Times New Roman" w:eastAsia="仿宋_GB2312" w:hAnsi="Times New Roman" w:hint="default"/>
          <w:b/>
          <w:color w:val="000000"/>
          <w:spacing w:val="8"/>
          <w:kern w:val="0"/>
          <w:sz w:val="32"/>
          <w:szCs w:val="32"/>
        </w:rPr>
        <w:t>第六步：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查看查询结果，如有登记信息，则会显示相应公司名称，可点击公司名称查看相应的公司信息。</w:t>
      </w:r>
      <w:r>
        <w:rPr>
          <w:rFonts w:ascii="Times New Roman" w:cs="Times New Roman" w:eastAsia="仿宋_GB2312" w:hAnsi="Times New Roman" w:hint="default"/>
          <w:b/>
          <w:bCs w:val="false"/>
          <w:color w:val="000000"/>
          <w:spacing w:val="8"/>
          <w:kern w:val="0"/>
          <w:sz w:val="32"/>
          <w:szCs w:val="32"/>
        </w:rPr>
        <w:t>截屏打印</w:t>
      </w:r>
      <w:r>
        <w:rPr>
          <w:rFonts w:ascii="Times New Roman" w:cs="Times New Roman" w:eastAsia="仿宋_GB2312" w:hAnsi="Times New Roman" w:hint="default"/>
          <w:b/>
          <w:bCs w:val="false"/>
          <w:color w:val="000000"/>
          <w:spacing w:val="8"/>
          <w:kern w:val="0"/>
          <w:sz w:val="32"/>
          <w:szCs w:val="32"/>
          <w:lang w:eastAsia="zh-CN"/>
        </w:rPr>
        <w:t>并标注所属人与填报人关系及姓名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</w:rPr>
        <w:t>。</w:t>
      </w:r>
    </w:p>
    <w:p w14:paraId="277F8A40">
      <w:pPr>
        <w:pStyle w:val="style0"/>
        <w:widowControl/>
        <w:shd w:val="clear" w:color="auto" w:fill="ffffff"/>
        <w:spacing w:after="150"/>
        <w:jc w:val="both"/>
        <w:rPr>
          <w:rFonts w:ascii="Times New Roman" w:cs="Times New Roman" w:hAnsi="Times New Roman" w:hint="default"/>
        </w:rPr>
      </w:pPr>
      <w:r>
        <w:rPr>
          <w:rFonts w:ascii="Times New Roman" w:cs="Times New Roman" w:hAnsi="Times New Roman" w:hint="default"/>
          <w:lang w:val="en-US" w:eastAsia="zh-CN"/>
        </w:rPr>
        <w:t xml:space="preserve">           </w:t>
      </w:r>
      <w:r>
        <w:rPr>
          <w:rFonts w:ascii="Times New Roman" w:cs="Times New Roman" w:hAnsi="Times New Roman" w:hint="default"/>
        </w:rPr>
        <w:drawing>
          <wp:inline distL="0" distT="0" distB="0" distR="0">
            <wp:extent cx="1548130" cy="3108325"/>
            <wp:effectExtent l="9525" t="9525" r="23495" b="25400"/>
            <wp:docPr id="1149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8130" cy="31083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 w:hint="default"/>
          <w:lang w:val="en-US" w:eastAsia="zh-CN"/>
        </w:rPr>
        <w:t xml:space="preserve">           </w:t>
      </w:r>
      <w:r>
        <w:rPr>
          <w:rFonts w:ascii="Times New Roman" w:cs="Times New Roman" w:hAnsi="Times New Roman" w:hint="default"/>
        </w:rPr>
        <w:drawing>
          <wp:inline distL="0" distT="0" distB="0" distR="0">
            <wp:extent cx="1546225" cy="3113405"/>
            <wp:effectExtent l="9525" t="9525" r="25400" b="20320"/>
            <wp:docPr id="1150" name="图片 22" descr="E:\信息档案科日常工作\2024年\个人事项报告\2024年集中填报\准备的草稿\用于打印凭证清单及样例文档的图片\样式ppt(1)\样式ppt_18.png样式ppt_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2"/>
                    <pic:cNvPicPr/>
                  </pic:nvPicPr>
                  <pic:blipFill>
                    <a:blip r:embed="rId20" cstate="print"/>
                    <a:srcRect l="1254" t="6125" r="37345" b="8385"/>
                    <a:stretch/>
                  </pic:blipFill>
                  <pic:spPr>
                    <a:xfrm rot="0">
                      <a:off x="0" y="0"/>
                      <a:ext cx="1546225" cy="311340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E315002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1440" w:firstLineChars="600"/>
        <w:jc w:val="both"/>
        <w:textAlignment w:val="auto"/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</w:pPr>
      <w:r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  <w:t xml:space="preserve">无投资任职情况   </w:t>
      </w:r>
      <w:r>
        <w:rPr>
          <w:rFonts w:ascii="Times New Roman" w:cs="Times New Roman" w:eastAsia="仿宋_GB2312" w:hAnsi="Times New Roman" w:hint="default"/>
          <w:sz w:val="24"/>
          <w:szCs w:val="24"/>
          <w:lang w:val="en-US" w:eastAsia="zh-CN"/>
        </w:rPr>
        <w:t xml:space="preserve">    </w:t>
      </w:r>
      <w:r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  <w:t xml:space="preserve">    </w:t>
      </w:r>
      <w:r>
        <w:rPr>
          <w:rFonts w:ascii="Times New Roman" w:cs="Times New Roman" w:eastAsia="仿宋_GB2312" w:hAnsi="Times New Roman" w:hint="default"/>
          <w:sz w:val="24"/>
          <w:szCs w:val="24"/>
          <w:lang w:val="en-US" w:eastAsia="zh-CN"/>
        </w:rPr>
        <w:t xml:space="preserve">    </w:t>
      </w:r>
      <w:r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  <w:t xml:space="preserve"> </w:t>
      </w:r>
      <w:r>
        <w:rPr>
          <w:rFonts w:ascii="Times New Roman" w:cs="Times New Roman" w:eastAsia="仿宋_GB2312" w:hAnsi="Times New Roman" w:hint="default"/>
          <w:sz w:val="24"/>
          <w:szCs w:val="24"/>
          <w:lang w:val="en-US" w:eastAsia="zh-CN"/>
        </w:rPr>
        <w:t xml:space="preserve"> </w:t>
      </w:r>
      <w:r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  <w:t>有投资任职情况</w:t>
      </w:r>
    </w:p>
    <w:p w14:paraId="48A78D76">
      <w:pPr>
        <w:pStyle w:val="style0"/>
        <w:widowControl/>
        <w:shd w:val="clear" w:color="auto" w:fill="ffffff"/>
        <w:ind w:firstLine="672" w:firstLineChars="200"/>
        <w:jc w:val="both"/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</w:pP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  <w:lang w:eastAsia="zh-CN"/>
        </w:rPr>
        <w:t>如有投资任职情况，点击</w:t>
      </w:r>
      <w:r>
        <w:rPr>
          <w:rFonts w:ascii="Times New Roman" w:cs="Times New Roman" w:eastAsia="仿宋_GB2312" w:hAnsi="Times New Roman" w:hint="default"/>
          <w:color w:val="000000"/>
          <w:spacing w:val="8"/>
          <w:kern w:val="0"/>
          <w:sz w:val="32"/>
          <w:szCs w:val="32"/>
          <w:lang w:val="en-US" w:eastAsia="zh-CN"/>
        </w:rPr>
        <w:t>“预览并下载报告”，下载打印投资任职情况报告。</w:t>
      </w:r>
    </w:p>
    <w:p w14:paraId="808C670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jc w:val="center"/>
        <w:textAlignment w:val="auto"/>
        <w:rPr>
          <w:rFonts w:ascii="Times New Roman" w:cs="Times New Roman" w:hAnsi="Times New Roman" w:hint="default"/>
        </w:rPr>
      </w:pPr>
      <w:r>
        <w:rPr>
          <w:rFonts w:ascii="Times New Roman" w:cs="Times New Roman" w:hAnsi="Times New Roman" w:hint="default"/>
        </w:rPr>
        <w:drawing>
          <wp:inline distL="0" distT="0" distB="0" distR="0">
            <wp:extent cx="1868805" cy="2700020"/>
            <wp:effectExtent l="9525" t="9525" r="26669" b="14605"/>
            <wp:docPr id="1151" name="图片 23" descr="E:\信息档案科日常工作\2024年\个人事项报告\2024年集中填报\准备的草稿\用于打印凭证清单及样例文档的图片\样式ppt(2)\样式ppt_20.png样式ppt_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23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68805" cy="270002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 w:hint="default"/>
          <w:lang w:val="en-US" w:eastAsia="zh-CN"/>
        </w:rPr>
        <w:t xml:space="preserve">        </w:t>
      </w:r>
      <w:r>
        <w:rPr>
          <w:rFonts w:ascii="Times New Roman" w:cs="Times New Roman" w:hAnsi="Times New Roman" w:hint="default"/>
        </w:rPr>
        <w:drawing>
          <wp:inline distL="0" distT="0" distB="0" distR="0">
            <wp:extent cx="1868170" cy="2700020"/>
            <wp:effectExtent l="9525" t="9525" r="27305" b="14605"/>
            <wp:docPr id="1152" name="图片 24" descr="E:\信息档案科日常工作\2024年\个人事项报告\2024年集中填报\准备的草稿\用于打印凭证清单及样例文档的图片\样式ppt(1)\样式ppt_21.png样式ppt_2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4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68170" cy="270002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A76081BA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jc w:val="center"/>
        <w:textAlignment w:val="auto"/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</w:pPr>
      <w:r>
        <w:rPr>
          <w:rFonts w:ascii="Times New Roman" w:cs="Times New Roman" w:eastAsia="仿宋_GB2312" w:hAnsi="Times New Roman" w:hint="default"/>
          <w:sz w:val="24"/>
          <w:szCs w:val="24"/>
          <w:lang w:eastAsia="zh-CN"/>
        </w:rPr>
        <w:t>有注册登记情况，还需下载</w:t>
      </w:r>
      <w:r>
        <w:rPr>
          <w:rFonts w:ascii="Times New Roman" w:cs="Times New Roman" w:eastAsia="仿宋_GB2312" w:hAnsi="Times New Roman" w:hint="default"/>
          <w:sz w:val="24"/>
          <w:szCs w:val="24"/>
          <w:lang w:val="en-US" w:eastAsia="zh-CN"/>
        </w:rPr>
        <w:t>打印投资任职情况报告</w:t>
      </w:r>
    </w:p>
    <w:sectPr>
      <w:footerReference w:type="default" r:id="rId23"/>
      <w:type w:val="continuous"/>
      <w:pgSz w:w="11906" w:h="16838" w:orient="portrait"/>
      <w:pgMar w:top="1701" w:right="1474" w:bottom="1701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小标宋简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Microsoft YaHei UI"/>
    <w:panose1 w:val="020b0503020002020204"/>
    <w:charset w:val="86"/>
    <w:family w:val="swiss"/>
    <w:pitch w:val="default"/>
    <w:sig w:usb0="80000287" w:usb1="2ACF3C50" w:usb2="00000016" w:usb3="00000000" w:csb0="0004001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CE17186">
    <w:pPr>
      <w:pStyle w:val="style32"/>
      <w:jc w:val="center"/>
      <w:rPr>
        <w:rFonts w:ascii="宋体" w:eastAsia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0C2F6F6D">
                          <w:pPr>
                            <w:pStyle w:val="style32"/>
                            <w:jc w:val="center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  <w:instrText xml:space="preserve"> PAGE  \* ArabicDash  \* MERGEFORMAT </w:instrText>
                          </w:r>
                          <w:r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  <w:t>- 20 -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1EAFE570">
                          <w:pPr>
                            <w:pStyle w:val="style0"/>
                            <w:rPr>
                              <w:rFonts w:ascii="宋体" w:eastAsia="宋体" w:hAnsi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rIns="0" tIns="0" bIns="0" vert="horz" anchor="t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outside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 w14:paraId="0C2F6F6D">
                    <w:pPr>
                      <w:pStyle w:val="style32"/>
                      <w:jc w:val="center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instrText xml:space="preserve"> PAGE  \* ArabicDash  \* MERGEFORMAT </w:instrTex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t>- 20 -</w:t>
                    </w:r>
                    <w:r>
                      <w:rPr>
                        <w:rFonts w:ascii="宋体" w:eastAsia="宋体" w:hAnsi="宋体"/>
                        <w:sz w:val="24"/>
                        <w:szCs w:val="24"/>
                      </w:rPr>
                      <w:fldChar w:fldCharType="end"/>
                    </w:r>
                  </w:p>
                  <w:p w14:paraId="1EAFE570">
                    <w:pPr>
                      <w:pStyle w:val="style0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6EE713A5"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8C62F40C"/>
    <w:lvl w:ilvl="0">
      <w:start w:val="4"/>
      <w:numFmt w:val="chineseCounting"/>
      <w:suff w:val="nothing"/>
      <w:lvlText w:val="（%1）"/>
      <w:lvlJc w:val="left"/>
      <w:pPr/>
      <w:rPr>
        <w:rFonts w:hint="eastAsia"/>
      </w:rPr>
    </w:lvl>
  </w:abstractNum>
  <w:abstractNum w:abstractNumId="1">
    <w:nsid w:val="00000001"/>
    <w:multiLevelType w:val="singleLevel"/>
    <w:tmpl w:val="76ED6EE6"/>
    <w:lvl w:ilvl="0">
      <w:start w:val="3"/>
      <w:numFmt w:val="chineseCounting"/>
      <w:suff w:val="nothing"/>
      <w:lvlText w:val="（%1）"/>
      <w:lvlJc w:val="left"/>
      <w:pPr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link w:val="style4097"/>
    <w:qFormat/>
    <w:uiPriority w:val="9"/>
    <w:pPr>
      <w:widowControl/>
      <w:spacing w:before="100" w:beforeAutospacing="true" w:after="100" w:afterAutospacing="true"/>
      <w:jc w:val="left"/>
      <w:outlineLvl w:val="0"/>
    </w:pPr>
    <w:rPr>
      <w:rFonts w:ascii="宋体" w:cs="宋体" w:eastAsia="宋体" w:hAnsi="宋体"/>
      <w:b/>
      <w:bCs/>
      <w:kern w:val="36"/>
      <w:sz w:val="48"/>
      <w:szCs w:val="48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0"/>
    <w:qFormat/>
    <w:uiPriority w:val="99"/>
    <w:pPr/>
  </w:style>
  <w:style w:type="paragraph" w:styleId="style153">
    <w:name w:val="Balloon Text"/>
    <w:basedOn w:val="style0"/>
    <w:next w:val="style153"/>
    <w:link w:val="style4102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104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03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customStyle="1" w:styleId="style4097">
    <w:name w:val="标题 1 Char"/>
    <w:basedOn w:val="style65"/>
    <w:next w:val="style4097"/>
    <w:link w:val="style1"/>
    <w:qFormat/>
    <w:uiPriority w:val="9"/>
    <w:rPr>
      <w:rFonts w:ascii="宋体" w:cs="宋体" w:eastAsia="宋体" w:hAnsi="宋体"/>
      <w:b/>
      <w:bCs/>
      <w:kern w:val="36"/>
      <w:sz w:val="48"/>
      <w:szCs w:val="48"/>
    </w:rPr>
  </w:style>
  <w:style w:type="character" w:customStyle="1" w:styleId="style4098">
    <w:name w:val="rich_media_meta"/>
    <w:basedOn w:val="style65"/>
    <w:next w:val="style4098"/>
    <w:qFormat/>
    <w:uiPriority w:val="0"/>
  </w:style>
  <w:style w:type="character" w:customStyle="1" w:styleId="style4099">
    <w:name w:val="sns_opr_gap"/>
    <w:basedOn w:val="style65"/>
    <w:next w:val="style4099"/>
    <w:qFormat/>
    <w:uiPriority w:val="0"/>
  </w:style>
  <w:style w:type="character" w:customStyle="1" w:styleId="style4100">
    <w:name w:val="sns_opr_num"/>
    <w:basedOn w:val="style65"/>
    <w:next w:val="style4100"/>
    <w:qFormat/>
    <w:uiPriority w:val="0"/>
  </w:style>
  <w:style w:type="character" w:customStyle="1" w:styleId="style4101">
    <w:name w:val="wx_follow_tips_meta"/>
    <w:basedOn w:val="style65"/>
    <w:next w:val="style4101"/>
    <w:qFormat/>
    <w:uiPriority w:val="0"/>
  </w:style>
  <w:style w:type="character" w:customStyle="1" w:styleId="style4102">
    <w:name w:val="批注框文本 Char"/>
    <w:basedOn w:val="style65"/>
    <w:next w:val="style4102"/>
    <w:link w:val="style153"/>
    <w:qFormat/>
    <w:uiPriority w:val="99"/>
    <w:rPr>
      <w:sz w:val="18"/>
      <w:szCs w:val="18"/>
    </w:rPr>
  </w:style>
  <w:style w:type="character" w:customStyle="1" w:styleId="style4103">
    <w:name w:val="页眉 Char"/>
    <w:basedOn w:val="style65"/>
    <w:next w:val="style4103"/>
    <w:link w:val="style31"/>
    <w:qFormat/>
    <w:uiPriority w:val="99"/>
    <w:rPr>
      <w:sz w:val="18"/>
      <w:szCs w:val="18"/>
    </w:rPr>
  </w:style>
  <w:style w:type="character" w:customStyle="1" w:styleId="style4104">
    <w:name w:val="页脚 Char"/>
    <w:basedOn w:val="style65"/>
    <w:next w:val="style4104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8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4" Type="http://schemas.openxmlformats.org/officeDocument/2006/relationships/styles" Target="styles.xml"/><Relationship Id="rId23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3.png"/><Relationship Id="rId26" Type="http://schemas.openxmlformats.org/officeDocument/2006/relationships/settings" Target="settings.xml"/><Relationship Id="rId25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2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image" Target="media/image6.png"/><Relationship Id="rId12" Type="http://schemas.openxmlformats.org/officeDocument/2006/relationships/image" Target="media/image7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9" Type="http://schemas.openxmlformats.org/officeDocument/2006/relationships/image" Target="media/image7.png"/><Relationship Id="rId18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Words>677</Words>
  <Pages>22</Pages>
  <Characters>682</Characters>
  <Application>WPS Office</Application>
  <DocSecurity>0</DocSecurity>
  <Paragraphs>43</Paragraphs>
  <ScaleCrop>false</ScaleCrop>
  <Company>Chinese ORG</Company>
  <LinksUpToDate>false</LinksUpToDate>
  <CharactersWithSpaces>771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2022-01-27T06:39:00Z</dcterms:created>
  <dc:creator>Chinese User</dc:creator>
  <lastModifiedBy>BRA-AL00</lastModifiedBy>
  <lastPrinted>2026-01-23T11:53:35Z</lastPrinted>
  <dcterms:modified xsi:type="dcterms:W3CDTF">2026-03-04T10:14:18Z</dcterms:modified>
  <revision>39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06476c69ee964a368fbd2c59e556c790_23</vt:lpwstr>
  </property>
</Properties>
</file>