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6D3EB">
      <w:pPr>
        <w:spacing w:line="560" w:lineRule="exact"/>
        <w:jc w:val="lef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 w14:paraId="4EE09E4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武汉生物工程学院校办企业招聘岗位一览表</w:t>
      </w:r>
    </w:p>
    <w:bookmarkEnd w:id="0"/>
    <w:tbl>
      <w:tblPr>
        <w:tblStyle w:val="2"/>
        <w:tblpPr w:leftFromText="180" w:rightFromText="180" w:vertAnchor="text" w:horzAnchor="page" w:tblpXSpec="center" w:tblpY="546"/>
        <w:tblOverlap w:val="never"/>
        <w:tblW w:w="5239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06"/>
        <w:gridCol w:w="781"/>
        <w:gridCol w:w="5157"/>
        <w:gridCol w:w="5456"/>
      </w:tblGrid>
      <w:tr w14:paraId="05667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  <w:jc w:val="center"/>
        </w:trPr>
        <w:tc>
          <w:tcPr>
            <w:tcW w:w="281" w:type="pct"/>
            <w:tcBorders>
              <w:tl2br w:val="nil"/>
              <w:tr2bl w:val="nil"/>
            </w:tcBorders>
            <w:vAlign w:val="center"/>
          </w:tcPr>
          <w:p w14:paraId="46EA945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 w14:paraId="2690868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277" w:type="pct"/>
            <w:tcBorders>
              <w:tl2br w:val="nil"/>
              <w:tr2bl w:val="nil"/>
            </w:tcBorders>
            <w:vAlign w:val="center"/>
          </w:tcPr>
          <w:p w14:paraId="12852CE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829" w:type="pct"/>
            <w:tcBorders>
              <w:tl2br w:val="nil"/>
              <w:tr2bl w:val="nil"/>
            </w:tcBorders>
            <w:vAlign w:val="center"/>
          </w:tcPr>
          <w:p w14:paraId="6BBF9E5D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1935" w:type="pct"/>
            <w:tcBorders>
              <w:tl2br w:val="nil"/>
              <w:tr2bl w:val="nil"/>
            </w:tcBorders>
            <w:vAlign w:val="center"/>
          </w:tcPr>
          <w:p w14:paraId="66EB65F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lang w:bidi="ar"/>
              </w:rPr>
              <w:t>岗位要求</w:t>
            </w:r>
          </w:p>
        </w:tc>
      </w:tr>
      <w:tr w14:paraId="05105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281" w:type="pct"/>
            <w:tcBorders>
              <w:tl2br w:val="nil"/>
              <w:tr2bl w:val="nil"/>
            </w:tcBorders>
            <w:vAlign w:val="center"/>
          </w:tcPr>
          <w:p w14:paraId="1427393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 w14:paraId="3404579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永春里学院</w:t>
            </w:r>
          </w:p>
          <w:p w14:paraId="65F7073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教务部副部长</w:t>
            </w:r>
          </w:p>
        </w:tc>
        <w:tc>
          <w:tcPr>
            <w:tcW w:w="277" w:type="pct"/>
            <w:tcBorders>
              <w:tl2br w:val="nil"/>
              <w:tr2bl w:val="nil"/>
            </w:tcBorders>
            <w:vAlign w:val="center"/>
          </w:tcPr>
          <w:p w14:paraId="55152E1D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29" w:type="pct"/>
            <w:tcBorders>
              <w:tl2br w:val="nil"/>
              <w:tr2bl w:val="nil"/>
            </w:tcBorders>
            <w:vAlign w:val="center"/>
          </w:tcPr>
          <w:p w14:paraId="0A499B63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1.负责教务部日常管理工作，制定教学计划与管理制度，统筹教学全流程规范运行；</w:t>
            </w:r>
          </w:p>
          <w:p w14:paraId="58576737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2.负责搭建老年教育课程建体系，开展课程开发、优化与教学创新，探索老年教育新模式；</w:t>
            </w:r>
          </w:p>
          <w:p w14:paraId="12C978A3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3.组织策划各类老年教育教学活动、特色体验班，丰富学员学习体验；</w:t>
            </w:r>
          </w:p>
          <w:p w14:paraId="62573B62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4.统筹武汉主校区、利川康养基地跨基地教学排，对接师资队伍建设；</w:t>
            </w:r>
          </w:p>
          <w:p w14:paraId="2DADD47D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5.完成领导交办的其他工作。</w:t>
            </w:r>
          </w:p>
        </w:tc>
        <w:tc>
          <w:tcPr>
            <w:tcW w:w="1935" w:type="pct"/>
            <w:tcBorders>
              <w:tl2br w:val="nil"/>
              <w:tr2bl w:val="nil"/>
            </w:tcBorders>
            <w:vAlign w:val="center"/>
          </w:tcPr>
          <w:p w14:paraId="38127FC6"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1.具有硕士及以上学历，专业不限，年龄在45周岁及以下，具有学校教务工作经历者优先。</w:t>
            </w:r>
          </w:p>
          <w:p w14:paraId="2768A4E5"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2.思想政治素质好，热爱教育事业，身体健康。</w:t>
            </w:r>
          </w:p>
          <w:p w14:paraId="273F6FE5"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3.具有较强责任心、沟通能力及团队合作意识。</w:t>
            </w:r>
          </w:p>
          <w:p w14:paraId="6BF4A7EF"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4.熟悉研学课程，具有独立开发研学线路能力。</w:t>
            </w:r>
          </w:p>
          <w:p w14:paraId="6986D45C"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5.熟悉老年教育，尊重爱护老同志，具有组织老年教育活动能力。</w:t>
            </w:r>
          </w:p>
        </w:tc>
      </w:tr>
      <w:tr w14:paraId="7F4B0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81" w:type="pct"/>
            <w:tcBorders>
              <w:tl2br w:val="nil"/>
              <w:tr2bl w:val="nil"/>
            </w:tcBorders>
            <w:vAlign w:val="center"/>
          </w:tcPr>
          <w:p w14:paraId="5E5F8B2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 w14:paraId="13E1961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湖北省长河筑梦文旅产业发展有限公司副总经理</w:t>
            </w:r>
          </w:p>
        </w:tc>
        <w:tc>
          <w:tcPr>
            <w:tcW w:w="277" w:type="pct"/>
            <w:tcBorders>
              <w:tl2br w:val="nil"/>
              <w:tr2bl w:val="nil"/>
            </w:tcBorders>
            <w:vAlign w:val="center"/>
          </w:tcPr>
          <w:p w14:paraId="033D378D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29" w:type="pct"/>
            <w:tcBorders>
              <w:tl2br w:val="nil"/>
              <w:tr2bl w:val="nil"/>
            </w:tcBorders>
            <w:vAlign w:val="center"/>
          </w:tcPr>
          <w:p w14:paraId="70DFA7C6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1.协助制定文旅产业发展战略与年度工作计划，统筹部门日常运营与团队管理；</w:t>
            </w:r>
          </w:p>
          <w:p w14:paraId="12817BCF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2.负责文旅项目全流程策划、落地执行、运营管理与复盘总结；</w:t>
            </w:r>
          </w:p>
          <w:p w14:paraId="16DC17FA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3.负责市场开拓、政企合作与行业资源整合，完成经营目标；</w:t>
            </w:r>
          </w:p>
          <w:p w14:paraId="3871E499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4.跟踪行业政策与市场动态，结合学校学科资源开展市场调研分析，为公司战略决策提供参考；</w:t>
            </w:r>
          </w:p>
          <w:p w14:paraId="68D6D641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5.完成领导交办的其他工作。</w:t>
            </w:r>
          </w:p>
        </w:tc>
        <w:tc>
          <w:tcPr>
            <w:tcW w:w="1935" w:type="pct"/>
            <w:tcBorders>
              <w:tl2br w:val="nil"/>
              <w:tr2bl w:val="nil"/>
            </w:tcBorders>
            <w:vAlign w:val="center"/>
          </w:tcPr>
          <w:p w14:paraId="6F2C473E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1.具有硕士及以上学历，文旅管理、市场营销、工商管理、城市规划等相关专业优先，年龄在45周岁及以下。</w:t>
            </w:r>
          </w:p>
          <w:p w14:paraId="0DBC9469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2.身体健康，能够适应较高强度的工作和短期出差。</w:t>
            </w:r>
          </w:p>
          <w:p w14:paraId="7D9A967E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3.具有5年以上文旅、酒店管理、商业地产等相关行业经验，熟悉文旅项目开发、运营及市场推广，具备团队管理和资源整合能力。具有独立操盘文旅项目（如：产业园等）的成功案例者优先。</w:t>
            </w:r>
          </w:p>
          <w:p w14:paraId="50391626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4.能够协助制定公司文旅发展战略，推动项目落地并达成经营目标。</w:t>
            </w:r>
          </w:p>
          <w:p w14:paraId="2EC42D77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5.熟悉文旅行业趋势，具备敏锐的市场分析能力和招商谈判能力。</w:t>
            </w:r>
          </w:p>
          <w:p w14:paraId="38FEB1CC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6.擅长文旅项目全流程管理，包括策划、建设、营销及后期运营优化。</w:t>
            </w:r>
          </w:p>
        </w:tc>
      </w:tr>
      <w:tr w14:paraId="0FDB8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81" w:type="pct"/>
            <w:tcBorders>
              <w:tl2br w:val="nil"/>
              <w:tr2bl w:val="nil"/>
            </w:tcBorders>
            <w:vAlign w:val="center"/>
          </w:tcPr>
          <w:p w14:paraId="0C3F3DB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 w14:paraId="58719EA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学术交流中心</w:t>
            </w:r>
          </w:p>
          <w:p w14:paraId="6EBD160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总经理</w:t>
            </w:r>
          </w:p>
        </w:tc>
        <w:tc>
          <w:tcPr>
            <w:tcW w:w="277" w:type="pct"/>
            <w:tcBorders>
              <w:tl2br w:val="nil"/>
              <w:tr2bl w:val="nil"/>
            </w:tcBorders>
            <w:vAlign w:val="center"/>
          </w:tcPr>
          <w:p w14:paraId="405B5438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29" w:type="pct"/>
            <w:tcBorders>
              <w:tl2br w:val="nil"/>
              <w:tr2bl w:val="nil"/>
            </w:tcBorders>
            <w:vAlign w:val="center"/>
          </w:tcPr>
          <w:p w14:paraId="79A044C1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1.全面负责学术交流中心整体运营管理，制定中心基本管理制度与运营流程，并组织落地执行；</w:t>
            </w:r>
          </w:p>
          <w:p w14:paraId="2801BFC7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2.负责中心成本管控、服务质量提升与安全运营管理，切实抓好饮食卫生安全和客房服务质量，提高效益；</w:t>
            </w:r>
          </w:p>
          <w:p w14:paraId="40CCD039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3.负责建立好与接待服务对象、社会团体及行业企业的合作关系；</w:t>
            </w:r>
          </w:p>
          <w:p w14:paraId="699A0081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4.完成领导交办的其他工作。</w:t>
            </w:r>
          </w:p>
        </w:tc>
        <w:tc>
          <w:tcPr>
            <w:tcW w:w="1935" w:type="pct"/>
            <w:tcBorders>
              <w:tl2br w:val="nil"/>
              <w:tr2bl w:val="nil"/>
            </w:tcBorders>
            <w:vAlign w:val="center"/>
          </w:tcPr>
          <w:p w14:paraId="42E6F961"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1.具有大专及以上学历（酒店/管理类优先），抗压性强，市场敏锐度高。</w:t>
            </w:r>
          </w:p>
          <w:p w14:paraId="00894BEC"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2.具备3年以上三星级或同等酒店全面管理经验，精通住宿、餐饮运营流程。</w:t>
            </w:r>
          </w:p>
          <w:p w14:paraId="6E9AE6D3"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3.具备提升营收、控制成本（GOP优化）、改善客户满意度的成功实践与策略能力。</w:t>
            </w:r>
          </w:p>
          <w:p w14:paraId="416FA8B0"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4.精通财务预算、成本控制及安全、卫生、合规风险管控，熟悉应急处理。</w:t>
            </w:r>
          </w:p>
          <w:p w14:paraId="5C733254">
            <w:pPr>
              <w:widowControl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5.具备优秀领导力、沟通协调及执行力，能高效管理30+团队，塑造服务文化。</w:t>
            </w:r>
          </w:p>
        </w:tc>
      </w:tr>
      <w:tr w14:paraId="2DD4A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81" w:type="pct"/>
            <w:tcBorders>
              <w:tl2br w:val="nil"/>
              <w:tr2bl w:val="nil"/>
            </w:tcBorders>
            <w:vAlign w:val="center"/>
          </w:tcPr>
          <w:p w14:paraId="055FF7D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 w14:paraId="5E482B69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客房管理</w:t>
            </w:r>
          </w:p>
          <w:p w14:paraId="28919600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健康管家</w:t>
            </w:r>
          </w:p>
          <w:p w14:paraId="6306B54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77" w:type="pct"/>
            <w:tcBorders>
              <w:tl2br w:val="nil"/>
              <w:tr2bl w:val="nil"/>
            </w:tcBorders>
            <w:vAlign w:val="center"/>
          </w:tcPr>
          <w:p w14:paraId="5D5BB1F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1829" w:type="pct"/>
            <w:tcBorders>
              <w:tl2br w:val="nil"/>
              <w:tr2bl w:val="nil"/>
            </w:tcBorders>
            <w:vAlign w:val="center"/>
          </w:tcPr>
          <w:p w14:paraId="252B8832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1.负责客房日常管理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工作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严格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检查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客房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卫生、布草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铺设及各类设备完好情况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，监督清洁消杀与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设施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维保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流程规范落实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，保障客房安全、整洁、适老化；</w:t>
            </w:r>
          </w:p>
          <w:p w14:paraId="2B8D5D2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2.负责住客入退房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全流程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接待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及时响应住客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需求，记录客史偏好，协调各部门完成送餐、洗衣等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配套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提升住客体验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58DB6D92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为住客提供基础健康服务，规范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采集住客健康信息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开展简易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健康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评估，为特殊人群提供专项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健康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关怀；</w:t>
            </w:r>
          </w:p>
          <w:p w14:paraId="0B402EA2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4.巡查客房安全，排查消防、防滑等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各类安全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隐患，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妥善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处理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住客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轻微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身体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不适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及各类突发情况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，协助应对紧急健康情况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；</w:t>
            </w:r>
          </w:p>
          <w:p w14:paraId="50BC9639">
            <w:pPr>
              <w:widowControl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5.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严守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遵守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住客信息保密原则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协同做好服务衔接，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主动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收集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住客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反馈，优化服务流程，配合完成各类活动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住宿保障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工作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持续为住客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提升入住体验；</w:t>
            </w:r>
          </w:p>
        </w:tc>
        <w:tc>
          <w:tcPr>
            <w:tcW w:w="1935" w:type="pct"/>
            <w:tcBorders>
              <w:tl2br w:val="nil"/>
              <w:tr2bl w:val="nil"/>
            </w:tcBorders>
            <w:vAlign w:val="center"/>
          </w:tcPr>
          <w:p w14:paraId="28C252D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1.年龄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-4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岁，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形象亲和，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持有效健康证，无传染病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身体健康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。</w:t>
            </w:r>
          </w:p>
          <w:p w14:paraId="127027C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大专及以上学历，护理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、健康管理、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老年服务与管理、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酒店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管理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等相关专业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背景。</w:t>
            </w:r>
          </w:p>
          <w:p w14:paraId="3C1A92FD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.具备1-3年相关工作经验，优先老年大学、康养机构、高端酒店等相关岗位，熟悉康养服务及客房管理规范者优先。</w:t>
            </w:r>
          </w:p>
          <w:p w14:paraId="3D36684C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4.掌握基础康养健康知识及急救技能（持急救证优先），能开展简易健康监测；熟悉客房管理流程，持相关专业证书者优先，具备基础办公软件操作能力，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持健康管理师、护士证、急救证等优先。</w:t>
            </w:r>
          </w:p>
          <w:p w14:paraId="1EFBEBE4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.沟通共情能力强，服务意识佳，执行力强，能应对突发情况，具备良好团队协作与学习能力。</w:t>
            </w:r>
          </w:p>
        </w:tc>
      </w:tr>
      <w:tr w14:paraId="06631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281" w:type="pct"/>
            <w:tcBorders>
              <w:tl2br w:val="nil"/>
              <w:tr2bl w:val="nil"/>
            </w:tcBorders>
            <w:vAlign w:val="center"/>
          </w:tcPr>
          <w:p w14:paraId="4491AE3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 w14:paraId="3235C3ED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研学导师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/</w:t>
            </w:r>
          </w:p>
          <w:p w14:paraId="2DF4C93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营销专员</w:t>
            </w:r>
          </w:p>
          <w:p w14:paraId="44677D18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77" w:type="pct"/>
            <w:tcBorders>
              <w:tl2br w:val="nil"/>
              <w:tr2bl w:val="nil"/>
            </w:tcBorders>
            <w:vAlign w:val="center"/>
          </w:tcPr>
          <w:p w14:paraId="79438CF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1829" w:type="pct"/>
            <w:tcBorders>
              <w:tl2br w:val="nil"/>
              <w:tr2bl w:val="nil"/>
            </w:tcBorders>
            <w:vAlign w:val="center"/>
          </w:tcPr>
          <w:p w14:paraId="770FBF4A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1.负责文旅项目市场调研、客户拓展与渠道开发，执行市场营销方案；</w:t>
            </w:r>
          </w:p>
          <w:p w14:paraId="56EE5A38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2.策划组织营销推广活动，维护客户关系，达成业绩目标；</w:t>
            </w:r>
          </w:p>
          <w:p w14:paraId="505B9A27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3.收集市场需求与竞品信息，及时反馈并优化营销策略；</w:t>
            </w:r>
          </w:p>
          <w:p w14:paraId="593613BE">
            <w:pPr>
              <w:widowControl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根据教学目标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研发兼具教育性和趣味性的研学课程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带领学生完成知识讲解、实践指导、互动教学等任务。</w:t>
            </w:r>
          </w:p>
          <w:p w14:paraId="16CEA10A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.配合开展品牌宣传、新媒体推广等工作，完成领导交办的其他工作。</w:t>
            </w:r>
          </w:p>
        </w:tc>
        <w:tc>
          <w:tcPr>
            <w:tcW w:w="1935" w:type="pct"/>
            <w:tcBorders>
              <w:tl2br w:val="nil"/>
              <w:tr2bl w:val="nil"/>
            </w:tcBorders>
            <w:vAlign w:val="center"/>
          </w:tcPr>
          <w:p w14:paraId="4CB2E6C6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本科及以上学历，市场营销、公共管理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教育学、旅游管理、研学旅行管理与服务、师范类等相关专业优先考虑。</w:t>
            </w:r>
          </w:p>
          <w:p w14:paraId="45C136B7">
            <w:pPr>
              <w:widowControl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2.具有</w:t>
            </w:r>
            <w:r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教师资格证、导游证（或讲解员证）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研学旅游指导师证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优先考虑。</w:t>
            </w:r>
          </w:p>
          <w:p w14:paraId="724D20A2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.3年及以上教育培训、文旅、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保险、快消品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等行业营销、销售或市场拓展工作经验。</w:t>
            </w:r>
          </w:p>
          <w:p w14:paraId="2CB5C318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.具备敏锐市场洞察力与活动执行能力，以数据驱动优化投放策略，实现业务增长目标。</w:t>
            </w:r>
          </w:p>
          <w:p w14:paraId="1E8EC7E6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会短视频制作、新媒体运营者优先，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持有机动车驾驶证且有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2年以上驾驶经验者优先，能适应出差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。</w:t>
            </w:r>
          </w:p>
        </w:tc>
      </w:tr>
      <w:tr w14:paraId="28DE8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281" w:type="pct"/>
            <w:tcBorders>
              <w:tl2br w:val="nil"/>
              <w:tr2bl w:val="nil"/>
            </w:tcBorders>
            <w:vAlign w:val="center"/>
          </w:tcPr>
          <w:p w14:paraId="5886819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 w14:paraId="2DB1D92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办公室综合行政管理人员</w:t>
            </w:r>
          </w:p>
        </w:tc>
        <w:tc>
          <w:tcPr>
            <w:tcW w:w="277" w:type="pct"/>
            <w:tcBorders>
              <w:tl2br w:val="nil"/>
              <w:tr2bl w:val="nil"/>
            </w:tcBorders>
            <w:vAlign w:val="center"/>
          </w:tcPr>
          <w:p w14:paraId="549F66D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829" w:type="pct"/>
            <w:tcBorders>
              <w:tl2br w:val="nil"/>
              <w:tr2bl w:val="nil"/>
            </w:tcBorders>
            <w:vAlign w:val="center"/>
          </w:tcPr>
          <w:p w14:paraId="520825A9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1.负责利川建设项目报建、组卷、验收对接工作；</w:t>
            </w:r>
          </w:p>
          <w:p w14:paraId="76028C09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2.负责绿色筑梦研学营地与行政部门和客户业务对接；</w:t>
            </w:r>
          </w:p>
          <w:p w14:paraId="633143B1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3.协调与供水、供电、市场等部门的关系，监督各项制度的执行情况，处理违章和投诉。</w:t>
            </w:r>
          </w:p>
          <w:p w14:paraId="5F7D0FB2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935" w:type="pct"/>
            <w:tcBorders>
              <w:tl2br w:val="nil"/>
              <w:tr2bl w:val="nil"/>
            </w:tcBorders>
            <w:vAlign w:val="center"/>
          </w:tcPr>
          <w:p w14:paraId="72E58F29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本科及以上学历，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教育类、建筑类、管理类专业背景。</w:t>
            </w:r>
          </w:p>
          <w:p w14:paraId="6E0352A2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年及以上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施工现场管理、行政管理等工作经验；</w:t>
            </w:r>
          </w:p>
          <w:p w14:paraId="260B2ED2">
            <w:pP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吃苦耐劳，团队协作精神佳，服从安排，能够适应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利川基地连续工作；</w:t>
            </w:r>
          </w:p>
          <w:p w14:paraId="151F77B8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持有机动车驾驶证且有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  <w:t>2年以上驾驶经验者优先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。</w:t>
            </w:r>
          </w:p>
          <w:p w14:paraId="1D71DF41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lang w:val="en-US" w:eastAsia="zh-CN"/>
              </w:rPr>
              <w:t>5.工作地点：湖北利川。</w:t>
            </w:r>
          </w:p>
        </w:tc>
      </w:tr>
      <w:tr w14:paraId="6A852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281" w:type="pct"/>
            <w:tcBorders>
              <w:tl2br w:val="nil"/>
              <w:tr2bl w:val="nil"/>
            </w:tcBorders>
            <w:vAlign w:val="center"/>
          </w:tcPr>
          <w:p w14:paraId="41E8BE5D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 w14:paraId="49BEF42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物业管理从业人员</w:t>
            </w:r>
          </w:p>
        </w:tc>
        <w:tc>
          <w:tcPr>
            <w:tcW w:w="277" w:type="pct"/>
            <w:tcBorders>
              <w:tl2br w:val="nil"/>
              <w:tr2bl w:val="nil"/>
            </w:tcBorders>
            <w:vAlign w:val="center"/>
          </w:tcPr>
          <w:p w14:paraId="4EA23F6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829" w:type="pct"/>
            <w:tcBorders>
              <w:tl2br w:val="nil"/>
              <w:tr2bl w:val="nil"/>
            </w:tcBorders>
            <w:vAlign w:val="center"/>
          </w:tcPr>
          <w:p w14:paraId="047361EB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1.工程维修人员</w:t>
            </w:r>
          </w:p>
          <w:p w14:paraId="7F2E1AFA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设施维护:负责物业区域内水电、电梯、空调等设施设备的维修、保养和应急处理；</w:t>
            </w:r>
          </w:p>
          <w:p w14:paraId="02D12EE6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安全检查:定期检查设备运行状态，发现隐患立即纠正，确保设施设备安全运行；</w:t>
            </w:r>
          </w:p>
          <w:p w14:paraId="6611DAEE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2.安保/秩序维护人员</w:t>
            </w:r>
          </w:p>
          <w:p w14:paraId="1EA92B5D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安全防范:负责物业区域内的治安巡逻、车辆管理、消防监控等工作，维护公共秩序。</w:t>
            </w:r>
          </w:p>
          <w:p w14:paraId="39B90CEF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val="en-US" w:eastAsia="zh-CN" w:bidi="ar"/>
              </w:rPr>
              <w:t>应急处置:处理突发事件，如火灾、盗窃等，确保业主生命财产安全。</w:t>
            </w:r>
          </w:p>
        </w:tc>
        <w:tc>
          <w:tcPr>
            <w:tcW w:w="1935" w:type="pct"/>
            <w:tcBorders>
              <w:tl2br w:val="nil"/>
              <w:tr2bl w:val="nil"/>
            </w:tcBorders>
            <w:vAlign w:val="center"/>
          </w:tcPr>
          <w:p w14:paraId="37367C1D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具有高中或中专及以上学历，年龄18-45岁，身体健康，能够适应站立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轮班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及一定体力劳动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；</w:t>
            </w:r>
          </w:p>
          <w:p w14:paraId="13A5F463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2.吃苦耐劳，团队协作精神佳，服从安排，能够适应轮班工作制，需提供健康证明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；</w:t>
            </w:r>
          </w:p>
          <w:p w14:paraId="42969C5E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3.工程维修人员需要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持特种作业操作证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低压电工证、电梯安全管理员、消防设施操作员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；保安员证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、消防证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等从业资格证；</w:t>
            </w:r>
          </w:p>
          <w:p w14:paraId="048EBF29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lang w:val="en-US" w:eastAsia="zh-CN"/>
              </w:rPr>
              <w:t>4.工作地点：湖北利川。</w:t>
            </w:r>
          </w:p>
        </w:tc>
      </w:tr>
    </w:tbl>
    <w:p w14:paraId="60540E2E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14876"/>
    <w:rsid w:val="3561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2026-04-10T01:56:00Z</dcterms:created>
  <dc:creator>片&amp;段</dc:creator>
  <cp:lastModifiedBy>片&amp;段</cp:lastModifiedBy>
  <dcterms:modified xsi:type="dcterms:W3CDTF">2026-04-10T01:57:34Z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A91A6D565C58454B8C0BBCDEB7A664C1_11</vt:lpwstr>
  </property>
  <property fmtid="{D5CDD505-2E9C-101B-9397-08002B2CF9AE}" pid="4" name="KSOTemplateDocerSaveRecord">
    <vt:lpwstr>eyJoZGlkIjoiNmMxYmY3N2ZmNzQ4MzM5MjFhNTdhNzk3MmYyOTlhZWIiLCJ1c2VySWQiOiIyNTU3MjI4NzEifQ==</vt:lpwstr>
  </property>
</Properties>
</file>