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50E6">
      <w:pPr>
        <w:spacing w:line="46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 w14:paraId="6BCC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彬州市202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年城区义务教育学校学区划分</w:t>
      </w:r>
      <w:bookmarkEnd w:id="0"/>
    </w:p>
    <w:p w14:paraId="02357DCB">
      <w:pPr>
        <w:spacing w:line="4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587"/>
      </w:tblGrid>
      <w:tr w14:paraId="4B5B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2243D9F0"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1587" w:type="dxa"/>
            <w:noWrap w:val="0"/>
            <w:vAlign w:val="top"/>
          </w:tcPr>
          <w:p w14:paraId="58EAE536"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学区划分</w:t>
            </w:r>
          </w:p>
        </w:tc>
      </w:tr>
      <w:tr w14:paraId="7B2B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707214CA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西街小学</w:t>
            </w:r>
          </w:p>
        </w:tc>
        <w:tc>
          <w:tcPr>
            <w:tcW w:w="11587" w:type="dxa"/>
            <w:noWrap w:val="0"/>
            <w:vAlign w:val="top"/>
          </w:tcPr>
          <w:p w14:paraId="6CE78355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平林路（不含平林路东西各巷）延伸至312国道以西，西大街平林路口主干街道延伸至火石咀以南区域。</w:t>
            </w:r>
          </w:p>
          <w:p w14:paraId="68223B73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新市街（含新市街东西各巷）以西，西大街新市街路口主干街道—西桥东沿以北，公刘街新市街路口—西城拐以南，西环路以东区域。</w:t>
            </w:r>
          </w:p>
          <w:p w14:paraId="58B37370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西环路—白土路以西，西大街主干街道（延伸至火石咀）以北区域。</w:t>
            </w:r>
          </w:p>
        </w:tc>
      </w:tr>
      <w:tr w14:paraId="2509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6C776B5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范公小学</w:t>
            </w:r>
          </w:p>
        </w:tc>
        <w:tc>
          <w:tcPr>
            <w:tcW w:w="11587" w:type="dxa"/>
            <w:noWrap w:val="0"/>
            <w:vAlign w:val="top"/>
          </w:tcPr>
          <w:p w14:paraId="6CCF36E9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开元广场东沿延伸至312国道以西，西大街南街口—平林路口主干街道以南，平林路（含平林路东西各巷）延伸至312国道以东，南山根以北区域。</w:t>
            </w:r>
          </w:p>
          <w:p w14:paraId="78A16602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新北街（含新北街）以西，创新西路新北街口—新市街口以南，新市街（不含新市街东西各巷）以东，西大街新北街口—新市街口主干街道以北区域。</w:t>
            </w:r>
          </w:p>
          <w:p w14:paraId="1B77D5DA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新北街以东，西大街新北街口—招待所东墙路口主干街道以北，招待所东墙外巷—马王庙巷西段—北城巷—城关镇西墙外巷以西，创新路新北街口—城关镇西墙路口以南区域。</w:t>
            </w:r>
          </w:p>
        </w:tc>
      </w:tr>
      <w:tr w14:paraId="083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D99B5E1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实验小学</w:t>
            </w:r>
          </w:p>
        </w:tc>
        <w:tc>
          <w:tcPr>
            <w:tcW w:w="11587" w:type="dxa"/>
            <w:noWrap w:val="0"/>
            <w:vAlign w:val="top"/>
          </w:tcPr>
          <w:p w14:paraId="452DEB37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招待所东墙外巷—马王庙巷西段—北城巷—城关镇西墙外巷以东，西大街招待所东墙路口—北大街南十字以北，北大街西沿以西，创新路老海鑫十字—城关镇西墙路口以南区域。</w:t>
            </w:r>
          </w:p>
          <w:p w14:paraId="38D822E9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福源小区门前路（西沿）以西，创新路福源小区门前路口—老海鑫十字以北，北大街老海鑫十字—交运十字以东，公刘街交运十字—福源小区门前路十字以南区域。</w:t>
            </w:r>
          </w:p>
          <w:p w14:paraId="70FE11ED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衙背后居住的北街村户籍适龄学生。</w:t>
            </w:r>
          </w:p>
          <w:p w14:paraId="3C87CB7E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祥龙小区、明珠馨园、电影公司家属楼。</w:t>
            </w:r>
          </w:p>
        </w:tc>
      </w:tr>
      <w:tr w14:paraId="7201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1BCEF7D0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城关小学</w:t>
            </w:r>
          </w:p>
        </w:tc>
        <w:tc>
          <w:tcPr>
            <w:tcW w:w="11587" w:type="dxa"/>
            <w:noWrap w:val="0"/>
            <w:vAlign w:val="top"/>
          </w:tcPr>
          <w:p w14:paraId="03BAB048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开元广场东沿延伸至南山以东，西大街药司家属楼—</w:t>
            </w:r>
            <w:r>
              <w:rPr>
                <w:rFonts w:hint="eastAsia" w:eastAsia="仿宋_GB2312"/>
                <w:color w:val="000000"/>
                <w:szCs w:val="21"/>
              </w:rPr>
              <w:t>鸣玉池</w:t>
            </w:r>
            <w:r>
              <w:rPr>
                <w:rFonts w:eastAsia="仿宋_GB2312"/>
                <w:color w:val="000000"/>
                <w:szCs w:val="21"/>
              </w:rPr>
              <w:t>三岔路口以南，</w:t>
            </w:r>
            <w:r>
              <w:rPr>
                <w:rFonts w:hint="eastAsia" w:eastAsia="仿宋_GB2312"/>
                <w:color w:val="000000"/>
                <w:szCs w:val="21"/>
              </w:rPr>
              <w:t>老312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国</w:t>
            </w:r>
            <w:r>
              <w:rPr>
                <w:rFonts w:hint="eastAsia" w:eastAsia="仿宋_GB2312"/>
                <w:color w:val="000000"/>
                <w:szCs w:val="21"/>
              </w:rPr>
              <w:t>道</w:t>
            </w:r>
            <w:r>
              <w:rPr>
                <w:rFonts w:eastAsia="仿宋_GB2312"/>
                <w:color w:val="000000"/>
                <w:szCs w:val="21"/>
              </w:rPr>
              <w:t>坡道以西区域。</w:t>
            </w:r>
          </w:p>
          <w:p w14:paraId="4E21BFB7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北大街东沿以东，创新路老海鑫十字—</w:t>
            </w:r>
            <w:r>
              <w:rPr>
                <w:rFonts w:hint="eastAsia" w:eastAsia="仿宋_GB2312"/>
                <w:color w:val="000000"/>
                <w:szCs w:val="21"/>
              </w:rPr>
              <w:t>东环路口</w:t>
            </w:r>
            <w:r>
              <w:rPr>
                <w:rFonts w:eastAsia="仿宋_GB2312"/>
                <w:color w:val="000000"/>
                <w:szCs w:val="21"/>
              </w:rPr>
              <w:t>以南，</w:t>
            </w:r>
            <w:r>
              <w:rPr>
                <w:rFonts w:hint="eastAsia" w:eastAsia="仿宋_GB2312"/>
                <w:color w:val="000000"/>
                <w:szCs w:val="21"/>
              </w:rPr>
              <w:t>东环路</w:t>
            </w:r>
            <w:r>
              <w:rPr>
                <w:rFonts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含</w:t>
            </w:r>
            <w:r>
              <w:rPr>
                <w:rFonts w:eastAsia="仿宋_GB2312"/>
                <w:color w:val="000000"/>
                <w:szCs w:val="21"/>
              </w:rPr>
              <w:t>东环路）以西，</w:t>
            </w:r>
            <w:r>
              <w:rPr>
                <w:rFonts w:hint="eastAsia" w:eastAsia="仿宋_GB2312"/>
                <w:color w:val="000000"/>
                <w:szCs w:val="21"/>
              </w:rPr>
              <w:t>东桥十字</w:t>
            </w:r>
            <w:r>
              <w:rPr>
                <w:rFonts w:eastAsia="仿宋_GB2312"/>
                <w:color w:val="000000"/>
                <w:szCs w:val="21"/>
              </w:rPr>
              <w:t>—北大街南十字以北区域。</w:t>
            </w:r>
          </w:p>
          <w:p w14:paraId="196C2B3E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姜</w:t>
            </w:r>
            <w:r>
              <w:rPr>
                <w:color w:val="000000"/>
                <w:szCs w:val="21"/>
              </w:rPr>
              <w:t>嫄</w:t>
            </w:r>
            <w:r>
              <w:rPr>
                <w:rFonts w:eastAsia="仿宋_GB2312"/>
                <w:color w:val="000000"/>
                <w:szCs w:val="21"/>
              </w:rPr>
              <w:t>街—鸣玉池三岔路口以北，东环路（含东环路）以东，东环路创新路口—鸣玉池三岔路口（创新东路，即老312国道）以南，鸣玉池以西</w:t>
            </w:r>
            <w:r>
              <w:rPr>
                <w:rFonts w:hint="eastAsia" w:eastAsia="仿宋_GB2312"/>
                <w:color w:val="000000"/>
                <w:szCs w:val="21"/>
              </w:rPr>
              <w:t>（不含</w:t>
            </w:r>
            <w:r>
              <w:rPr>
                <w:rFonts w:eastAsia="仿宋_GB2312"/>
                <w:color w:val="000000"/>
                <w:szCs w:val="21"/>
              </w:rPr>
              <w:t>鸣玉池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  <w:r>
              <w:rPr>
                <w:rFonts w:eastAsia="仿宋_GB2312"/>
                <w:color w:val="000000"/>
                <w:szCs w:val="21"/>
              </w:rPr>
              <w:t>区域。</w:t>
            </w:r>
          </w:p>
        </w:tc>
      </w:tr>
      <w:tr w14:paraId="0278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332F2AA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紫薇小学</w:t>
            </w:r>
          </w:p>
        </w:tc>
        <w:tc>
          <w:tcPr>
            <w:tcW w:w="11587" w:type="dxa"/>
            <w:noWrap w:val="0"/>
            <w:vAlign w:val="top"/>
          </w:tcPr>
          <w:p w14:paraId="3AC275E7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创新路老海鑫十字—新市街口—公刘街西段—西城拐以北，白土路（延伸至环城公园）以东，北大街老海鑫十字—新区广场西路以西区域。</w:t>
            </w:r>
          </w:p>
          <w:p w14:paraId="4785AFD4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朱家湾、官牌、瑶池头村。</w:t>
            </w:r>
          </w:p>
        </w:tc>
      </w:tr>
      <w:tr w14:paraId="6BEB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7C7F54C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城关第二小学</w:t>
            </w:r>
          </w:p>
        </w:tc>
        <w:tc>
          <w:tcPr>
            <w:tcW w:w="11587" w:type="dxa"/>
            <w:noWrap w:val="0"/>
            <w:vAlign w:val="top"/>
          </w:tcPr>
          <w:p w14:paraId="347BFE14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北大街海鑫十字—新区广场东路延伸至环城公园以东，公刘街海鑫十字—职教中心西墙以北，职教中心西墙—职教中心北门—信合大厦门前路以西，太王街以南区域。</w:t>
            </w:r>
          </w:p>
          <w:p w14:paraId="1D8F02E4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东环路创新路口—公刘街东桥十字以西，创新路东环路口—福源小区门前路口以北，福源小区门前路以东，公刘街福源小区门前路十字—东桥十字以南区域。</w:t>
            </w:r>
          </w:p>
          <w:p w14:paraId="3B7910FB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公园时光小区、安居小区（含东区、西区）、碧桂园公园上城小区、金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蘭</w:t>
            </w:r>
            <w:r>
              <w:rPr>
                <w:rFonts w:eastAsia="仿宋_GB2312"/>
                <w:color w:val="000000"/>
                <w:szCs w:val="21"/>
              </w:rPr>
              <w:t>府小区。</w:t>
            </w:r>
          </w:p>
          <w:p w14:paraId="66B347F0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虎家湾、林家堡、水北、早饭头村。</w:t>
            </w:r>
          </w:p>
        </w:tc>
      </w:tr>
      <w:tr w14:paraId="0895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15BDB39D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公刘小学</w:t>
            </w:r>
          </w:p>
        </w:tc>
        <w:tc>
          <w:tcPr>
            <w:tcW w:w="11587" w:type="dxa"/>
            <w:noWrap w:val="0"/>
            <w:vAlign w:val="top"/>
          </w:tcPr>
          <w:p w14:paraId="47CFDFC0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东环路创新路口—鸣玉池三岔路口（创新东路，即老312国道）以北，东环路创新路口—公刘街东桥十字以东，公刘街东桥十字—高速引线以南，鸣玉池以西</w:t>
            </w:r>
            <w:r>
              <w:rPr>
                <w:rFonts w:hint="eastAsia" w:eastAsia="仿宋_GB2312"/>
                <w:color w:val="000000"/>
                <w:szCs w:val="21"/>
              </w:rPr>
              <w:t>（含</w:t>
            </w:r>
            <w:r>
              <w:rPr>
                <w:rFonts w:eastAsia="仿宋_GB2312"/>
                <w:color w:val="000000"/>
                <w:szCs w:val="21"/>
              </w:rPr>
              <w:t>鸣玉池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  <w:r>
              <w:rPr>
                <w:rFonts w:eastAsia="仿宋_GB2312"/>
                <w:color w:val="000000"/>
                <w:szCs w:val="21"/>
              </w:rPr>
              <w:t>区域。</w:t>
            </w:r>
          </w:p>
          <w:p w14:paraId="2322CB7A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职教中心西墙—高速引线以北，职教中心西墙—职教中心北门—信合大厦门前路（不含盐业大厦及信合大厦）以东，太王街以南，鸣玉池以西区域。</w:t>
            </w:r>
          </w:p>
          <w:p w14:paraId="4D044DF8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世纪城小区（含观澜首府、辛泽华府小区）。</w:t>
            </w:r>
          </w:p>
        </w:tc>
      </w:tr>
      <w:tr w14:paraId="7047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AC4434B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紫薇中学</w:t>
            </w:r>
          </w:p>
        </w:tc>
        <w:tc>
          <w:tcPr>
            <w:tcW w:w="11587" w:type="dxa"/>
            <w:noWrap w:val="0"/>
            <w:vAlign w:val="top"/>
          </w:tcPr>
          <w:p w14:paraId="4D90F965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豳风街—西大街新北街交叉口以北，新北街（西沿）—汽车站门前路（西沿）（延伸至环城公园）以西区域。</w:t>
            </w:r>
          </w:p>
          <w:p w14:paraId="74254651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豳风街—西大街彬中巷交叉口以南，彬中巷—王家巷（延伸至312国道）以西区域。</w:t>
            </w:r>
          </w:p>
          <w:p w14:paraId="6BE381B9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新北街南口—新北街创新路交叉口以东，新北街南口—招待所东墙外巷口以北，招待所东墙外巷—马王庙巷西段—北城巷—城关镇西墙外巷以西，城关镇西墙外巷口—创新路新北街交叉口以南区域。</w:t>
            </w:r>
          </w:p>
          <w:p w14:paraId="4B48B201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北大街创新路交叉口—交运十字—新区广场西路（延伸至环城公园）以西，创新路北大街交叉口—创新路新北街交叉口以北，创新路新北街交叉口—车站门前路（东沿）（延伸至环城公园）以东区域。</w:t>
            </w:r>
          </w:p>
          <w:p w14:paraId="1D23EDB6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5.</w:t>
            </w:r>
            <w:r>
              <w:rPr>
                <w:rFonts w:eastAsia="仿宋_GB2312"/>
                <w:color w:val="000000"/>
                <w:szCs w:val="21"/>
              </w:rPr>
              <w:t>水帘中心小学六年级毕业生。</w:t>
            </w:r>
          </w:p>
        </w:tc>
      </w:tr>
      <w:tr w14:paraId="1184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2B0C27F1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城关中学</w:t>
            </w:r>
          </w:p>
        </w:tc>
        <w:tc>
          <w:tcPr>
            <w:tcW w:w="11587" w:type="dxa"/>
            <w:noWrap w:val="0"/>
            <w:vAlign w:val="top"/>
          </w:tcPr>
          <w:p w14:paraId="3CEF36AE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1.彬中巷—王家巷（延伸至312国道）以东，西大街彬中巷交叉口—东大街—姜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街—老</w:t>
            </w:r>
            <w:r>
              <w:rPr>
                <w:rFonts w:hint="eastAsia" w:eastAsia="仿宋_GB2312"/>
                <w:color w:val="000000"/>
                <w:szCs w:val="21"/>
              </w:rPr>
              <w:t>312国道三岔路口以南区域。</w:t>
            </w:r>
          </w:p>
          <w:p w14:paraId="5A76E98A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2.招待所东墙外巷—马王庙巷西段—北城巷—城关镇西墙外巷以东，招待所东墙外巷口—北大街十字以北，北大街十字—北大街创新路交叉口以西，北大街创新路交叉口—城关镇西墙外巷口以南区域。</w:t>
            </w:r>
          </w:p>
          <w:p w14:paraId="0B0335E7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北大街十字—交运十字—新区广场东路（延伸至环城公园）以东，北大街十字—东环路南东桥十字以北，东环路南东桥十字—东环路北东桥十字—拂晓苑门前路—新平街（拂晓苑门前路）（延伸至环城公园）以西，滨河路以南区域。</w:t>
            </w:r>
          </w:p>
          <w:p w14:paraId="4A3B4C17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4.东环路南东桥十字—东环路创新路交叉口以东，东环路南东桥十字—老312国道三岔路口以北，创新路东环路交叉口—老312国道三岔路口以南区域。</w:t>
            </w:r>
          </w:p>
          <w:p w14:paraId="7F1D4DD0">
            <w:pPr>
              <w:spacing w:line="2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5.新堡子中心小学六年级毕业生，炭店中心小学就近城区的六年级毕业生。</w:t>
            </w:r>
          </w:p>
        </w:tc>
      </w:tr>
      <w:tr w14:paraId="171D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40935B2">
            <w:pPr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公刘中学</w:t>
            </w:r>
          </w:p>
        </w:tc>
        <w:tc>
          <w:tcPr>
            <w:tcW w:w="11587" w:type="dxa"/>
            <w:noWrap w:val="0"/>
            <w:vAlign w:val="top"/>
          </w:tcPr>
          <w:p w14:paraId="7028D9B6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1.东环路创新路交叉口—东环路北东桥十字以东，东环路创新路交叉口—老312国道三岔路口以北，鸣玉池以西（含鸣玉池），公刘街东环路十字—鸣玉池以南区域。</w:t>
            </w:r>
          </w:p>
          <w:p w14:paraId="5DCF4CAA">
            <w:pPr>
              <w:spacing w:line="260" w:lineRule="exact"/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2.新平街（拂晓苑门前路）（延伸至环城公园）以东，公刘街东环路十字—鸣玉池以北，滨河路以南区域。</w:t>
            </w:r>
          </w:p>
        </w:tc>
      </w:tr>
    </w:tbl>
    <w:p w14:paraId="73354119">
      <w:pPr>
        <w:ind w:firstLine="640" w:firstLineChars="200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注：农村初中、中心小学（包括村小）学区为所服务的行政村。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70F8F"/>
    <w:rsid w:val="387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2026-06-23T02:31:00Z</dcterms:created>
  <dc:creator>星辰</dc:creator>
  <cp:lastModifiedBy>星辰</cp:lastModifiedBy>
  <dcterms:modified xsi:type="dcterms:W3CDTF">2026-06-23T02:33:34Z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03E23D3892D44BBB9C66CE11D8EC672C_11</vt:lpwstr>
  </property>
  <property fmtid="{D5CDD505-2E9C-101B-9397-08002B2CF9AE}" pid="4" name="KSOTemplateDocerSaveRecord">
    <vt:lpwstr>eyJoZGlkIjoiNzVkOTg5M2YyYzVhNDViZDczZTI2Mjg0NmY2MWZkNGUiLCJ1c2VySWQiOiI0NzQ1NzI1MzQifQ==</vt:lpwstr>
  </property>
</Properties>
</file>