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C1EB6">
      <w:pPr>
        <w:pStyle w:val="2"/>
        <w:pageBreakBefore w:val="0"/>
        <w:kinsoku/>
        <w:wordWrap/>
        <w:overflowPunct/>
        <w:topLinePunct w:val="0"/>
        <w:autoSpaceDE/>
        <w:autoSpaceDN/>
        <w:bidi w:val="0"/>
        <w:spacing w:before="0" w:after="0" w:line="240" w:lineRule="auto"/>
        <w:jc w:val="both"/>
        <w:rPr>
          <w:rStyle w:val="8"/>
          <w:rFonts w:hint="default" w:ascii="仿宋" w:hAnsi="仿宋" w:eastAsia="仿宋" w:cs="仿宋"/>
          <w:b w:val="0"/>
          <w:color w:val="auto"/>
          <w:kern w:val="2"/>
          <w:sz w:val="32"/>
          <w:szCs w:val="32"/>
          <w:lang w:val="en-US" w:eastAsia="zh-CN" w:bidi="ar-SA"/>
        </w:rPr>
      </w:pPr>
      <w:r>
        <w:rPr>
          <w:rStyle w:val="8"/>
          <w:rFonts w:hint="eastAsia" w:ascii="仿宋" w:hAnsi="仿宋" w:eastAsia="仿宋" w:cs="仿宋"/>
          <w:b w:val="0"/>
          <w:color w:val="auto"/>
          <w:kern w:val="2"/>
          <w:sz w:val="32"/>
          <w:szCs w:val="32"/>
          <w:lang w:val="en-US" w:eastAsia="zh-CN" w:bidi="ar-SA"/>
        </w:rPr>
        <w:t>附件3：</w:t>
      </w:r>
    </w:p>
    <w:p w14:paraId="659A36B8">
      <w:pPr>
        <w:pStyle w:val="2"/>
        <w:keepNext/>
        <w:keepLines/>
        <w:pageBreakBefore w:val="0"/>
        <w:widowControl/>
        <w:kinsoku/>
        <w:wordWrap/>
        <w:overflowPunct/>
        <w:topLinePunct w:val="0"/>
        <w:autoSpaceDE/>
        <w:autoSpaceDN/>
        <w:bidi w:val="0"/>
        <w:adjustRightInd/>
        <w:snapToGrid/>
        <w:spacing w:before="0" w:after="0" w:line="500" w:lineRule="exact"/>
        <w:jc w:val="center"/>
        <w:textAlignment w:val="baseline"/>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石岐街道</w:t>
      </w:r>
      <w:r>
        <w:rPr>
          <w:rFonts w:hint="eastAsia" w:ascii="方正小标宋简体" w:hAnsi="方正小标宋简体" w:eastAsia="方正小标宋简体" w:cs="方正小标宋简体"/>
          <w:b w:val="0"/>
          <w:bCs/>
          <w:color w:val="auto"/>
          <w:sz w:val="44"/>
          <w:szCs w:val="44"/>
        </w:rPr>
        <w:t>义务教育学段新生入学学位</w:t>
      </w:r>
    </w:p>
    <w:p w14:paraId="634138A3">
      <w:pPr>
        <w:pStyle w:val="2"/>
        <w:keepNext/>
        <w:keepLines/>
        <w:pageBreakBefore w:val="0"/>
        <w:widowControl/>
        <w:kinsoku/>
        <w:wordWrap/>
        <w:overflowPunct/>
        <w:topLinePunct w:val="0"/>
        <w:autoSpaceDE/>
        <w:autoSpaceDN/>
        <w:bidi w:val="0"/>
        <w:adjustRightInd/>
        <w:snapToGrid/>
        <w:spacing w:before="0" w:after="0" w:line="500" w:lineRule="exact"/>
        <w:jc w:val="center"/>
        <w:textAlignment w:val="baseline"/>
        <w:rPr>
          <w:rFonts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统筹安排告知书</w:t>
      </w:r>
    </w:p>
    <w:p w14:paraId="639337C9">
      <w:pPr>
        <w:keepNext w:val="0"/>
        <w:keepLines w:val="0"/>
        <w:pageBreakBefore w:val="0"/>
        <w:widowControl w:val="0"/>
        <w:kinsoku/>
        <w:wordWrap/>
        <w:overflowPunct/>
        <w:topLinePunct w:val="0"/>
        <w:autoSpaceDE/>
        <w:autoSpaceDN/>
        <w:bidi w:val="0"/>
        <w:adjustRightInd/>
        <w:snapToGrid/>
        <w:spacing w:line="240" w:lineRule="auto"/>
        <w:textAlignment w:val="auto"/>
        <w:rPr>
          <w:rStyle w:val="8"/>
          <w:rFonts w:hint="eastAsia" w:ascii="仿宋_GB2312" w:hAnsi="方正仿宋简体" w:eastAsia="仿宋_GB2312" w:cs="方正仿宋简体"/>
          <w:color w:val="auto"/>
          <w:sz w:val="21"/>
          <w:szCs w:val="21"/>
        </w:rPr>
      </w:pPr>
      <w:bookmarkStart w:id="0" w:name="_GoBack"/>
      <w:bookmarkEnd w:id="0"/>
    </w:p>
    <w:p w14:paraId="5965F4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8"/>
          <w:rFonts w:hint="eastAsia" w:ascii="仿宋" w:hAnsi="仿宋" w:eastAsia="仿宋" w:cs="仿宋"/>
          <w:color w:val="auto"/>
          <w:kern w:val="2"/>
          <w:sz w:val="32"/>
          <w:szCs w:val="32"/>
          <w:lang w:eastAsia="zh-CN" w:bidi="ar-SA"/>
        </w:rPr>
      </w:pPr>
      <w:r>
        <w:rPr>
          <w:rStyle w:val="8"/>
          <w:rFonts w:ascii="仿宋" w:hAnsi="仿宋" w:eastAsia="仿宋" w:cs="仿宋"/>
          <w:color w:val="auto"/>
          <w:kern w:val="2"/>
          <w:sz w:val="32"/>
          <w:szCs w:val="32"/>
          <w:lang w:bidi="ar-SA"/>
        </w:rPr>
        <w:t>尊敬的家长</w:t>
      </w:r>
      <w:r>
        <w:rPr>
          <w:rStyle w:val="8"/>
          <w:rFonts w:hint="eastAsia" w:ascii="仿宋" w:hAnsi="仿宋" w:eastAsia="仿宋" w:cs="仿宋"/>
          <w:color w:val="auto"/>
          <w:kern w:val="2"/>
          <w:sz w:val="32"/>
          <w:szCs w:val="32"/>
          <w:lang w:eastAsia="zh-CN" w:bidi="ar-SA"/>
        </w:rPr>
        <w:t>：</w:t>
      </w:r>
    </w:p>
    <w:p w14:paraId="37EEFEC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8"/>
          <w:rFonts w:hint="eastAsia" w:ascii="仿宋" w:hAnsi="仿宋" w:eastAsia="仿宋" w:cs="仿宋"/>
          <w:color w:val="auto"/>
          <w:sz w:val="32"/>
          <w:szCs w:val="32"/>
          <w:lang w:eastAsia="zh-CN"/>
        </w:rPr>
      </w:pPr>
      <w:r>
        <w:rPr>
          <w:rStyle w:val="8"/>
          <w:rFonts w:ascii="仿宋" w:hAnsi="仿宋" w:eastAsia="仿宋" w:cs="仿宋"/>
          <w:color w:val="auto"/>
          <w:kern w:val="2"/>
          <w:sz w:val="32"/>
          <w:szCs w:val="32"/>
          <w:lang w:bidi="ar-SA"/>
        </w:rPr>
        <w:t>您好！鉴于我街道非完全产权户籍生、集体户户籍生、非户籍生（包括户籍人员子女、跨镇街就读、</w:t>
      </w:r>
      <w:r>
        <w:rPr>
          <w:rStyle w:val="8"/>
          <w:rFonts w:hint="eastAsia" w:ascii="仿宋" w:hAnsi="仿宋" w:eastAsia="仿宋" w:cs="仿宋"/>
          <w:color w:val="auto"/>
          <w:kern w:val="2"/>
          <w:sz w:val="32"/>
          <w:szCs w:val="32"/>
          <w:lang w:val="en-US" w:eastAsia="zh-CN" w:bidi="ar-SA"/>
        </w:rPr>
        <w:t>教育</w:t>
      </w:r>
      <w:r>
        <w:rPr>
          <w:rStyle w:val="8"/>
          <w:rFonts w:ascii="仿宋" w:hAnsi="仿宋" w:eastAsia="仿宋" w:cs="仿宋"/>
          <w:color w:val="auto"/>
          <w:kern w:val="2"/>
          <w:sz w:val="32"/>
          <w:szCs w:val="32"/>
          <w:lang w:bidi="ar-SA"/>
        </w:rPr>
        <w:t>优待生、积分入围生）等随迁子女数量众多，义务教育阶段部分学校学位无法充分满足本区域所有适龄儿童的入学需求。</w:t>
      </w:r>
      <w:r>
        <w:rPr>
          <w:rStyle w:val="8"/>
          <w:rFonts w:hint="eastAsia" w:ascii="仿宋" w:hAnsi="仿宋" w:eastAsia="仿宋" w:cs="仿宋"/>
          <w:color w:val="auto"/>
          <w:kern w:val="2"/>
          <w:sz w:val="32"/>
          <w:szCs w:val="32"/>
          <w:lang w:val="en-US" w:eastAsia="zh-CN" w:bidi="ar-SA"/>
        </w:rPr>
        <w:t>根据</w:t>
      </w:r>
      <w:r>
        <w:rPr>
          <w:rStyle w:val="8"/>
          <w:rFonts w:ascii="仿宋" w:hAnsi="仿宋" w:eastAsia="仿宋" w:cs="仿宋"/>
          <w:color w:val="auto"/>
          <w:kern w:val="2"/>
          <w:sz w:val="32"/>
          <w:szCs w:val="32"/>
          <w:lang w:bidi="ar-SA"/>
        </w:rPr>
        <w:t>石岐街道</w:t>
      </w:r>
      <w:r>
        <w:rPr>
          <w:rStyle w:val="8"/>
          <w:rFonts w:hint="eastAsia" w:ascii="仿宋" w:hAnsi="仿宋" w:eastAsia="仿宋" w:cs="仿宋"/>
          <w:color w:val="auto"/>
          <w:kern w:val="2"/>
          <w:sz w:val="32"/>
          <w:szCs w:val="32"/>
          <w:lang w:eastAsia="zh-CN" w:bidi="ar-SA"/>
        </w:rPr>
        <w:t>2026</w:t>
      </w:r>
      <w:r>
        <w:rPr>
          <w:rStyle w:val="8"/>
          <w:rFonts w:ascii="仿宋" w:hAnsi="仿宋" w:eastAsia="仿宋" w:cs="仿宋"/>
          <w:color w:val="auto"/>
          <w:kern w:val="2"/>
          <w:sz w:val="32"/>
          <w:szCs w:val="32"/>
          <w:lang w:bidi="ar-SA"/>
        </w:rPr>
        <w:t>年义务教育招生入学的“统筹兜底”政策，我们将依据全街道剩余学位情况，对上述生源入学群体进行全街道范围内的统筹安排。为此，我们特此提前通知您，并对您的理解与支持表示衷心的感谢！</w:t>
      </w:r>
    </w:p>
    <w:p w14:paraId="520D36EB">
      <w:pPr>
        <w:pageBreakBefore w:val="0"/>
        <w:kinsoku/>
        <w:wordWrap/>
        <w:overflowPunct/>
        <w:topLinePunct w:val="0"/>
        <w:autoSpaceDE/>
        <w:autoSpaceDN/>
        <w:bidi w:val="0"/>
        <w:spacing w:line="240" w:lineRule="auto"/>
        <w:rPr>
          <w:rFonts w:hint="eastAsia" w:eastAsia="宋体"/>
          <w:color w:val="auto"/>
          <w:sz w:val="44"/>
          <w:szCs w:val="44"/>
          <w:lang w:val="en-US" w:eastAsia="zh-CN"/>
        </w:rPr>
      </w:pPr>
      <w:r>
        <w:rPr>
          <w:rFonts w:hint="eastAsia"/>
          <w:color w:val="auto"/>
          <w:sz w:val="44"/>
          <w:szCs w:val="44"/>
          <w:lang w:val="en-US" w:eastAsia="zh-CN"/>
        </w:rPr>
        <w:t>————————————————————</w:t>
      </w:r>
    </w:p>
    <w:p w14:paraId="178CBF95">
      <w:pPr>
        <w:pageBreakBefore w:val="0"/>
        <w:kinsoku/>
        <w:wordWrap/>
        <w:overflowPunct/>
        <w:topLinePunct w:val="0"/>
        <w:autoSpaceDE/>
        <w:autoSpaceDN/>
        <w:bidi w:val="0"/>
        <w:spacing w:line="240" w:lineRule="auto"/>
        <w:rPr>
          <w:color w:val="auto"/>
          <w:sz w:val="44"/>
          <w:szCs w:val="44"/>
        </w:rPr>
      </w:pPr>
    </w:p>
    <w:p w14:paraId="6184C57D">
      <w:pPr>
        <w:pStyle w:val="2"/>
        <w:pageBreakBefore w:val="0"/>
        <w:kinsoku/>
        <w:wordWrap/>
        <w:overflowPunct/>
        <w:topLinePunct w:val="0"/>
        <w:autoSpaceDE/>
        <w:autoSpaceDN/>
        <w:bidi w:val="0"/>
        <w:spacing w:before="0" w:after="0" w:line="240" w:lineRule="auto"/>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统筹安排</w:t>
      </w:r>
      <w:r>
        <w:rPr>
          <w:rFonts w:hint="eastAsia" w:ascii="方正小标宋简体" w:hAnsi="方正小标宋简体" w:eastAsia="方正小标宋简体" w:cs="方正小标宋简体"/>
          <w:b w:val="0"/>
          <w:bCs/>
          <w:color w:val="auto"/>
          <w:sz w:val="44"/>
          <w:szCs w:val="44"/>
          <w:lang w:val="en-US" w:eastAsia="zh-CN"/>
        </w:rPr>
        <w:t>学位知情</w:t>
      </w:r>
      <w:r>
        <w:rPr>
          <w:rFonts w:hint="eastAsia" w:ascii="方正小标宋简体" w:hAnsi="方正小标宋简体" w:eastAsia="方正小标宋简体" w:cs="方正小标宋简体"/>
          <w:b w:val="0"/>
          <w:bCs/>
          <w:color w:val="auto"/>
          <w:sz w:val="44"/>
          <w:szCs w:val="44"/>
        </w:rPr>
        <w:t>承诺书</w:t>
      </w:r>
      <w:r>
        <w:rPr>
          <w:rFonts w:hint="eastAsia" w:ascii="方正小标宋简体" w:hAnsi="方正小标宋简体" w:eastAsia="方正小标宋简体" w:cs="方正小标宋简体"/>
          <w:b w:val="0"/>
          <w:bCs/>
          <w:color w:val="auto"/>
          <w:sz w:val="44"/>
          <w:szCs w:val="44"/>
          <w:lang w:val="en-US" w:eastAsia="zh-CN"/>
        </w:rPr>
        <w:t>回执</w:t>
      </w:r>
    </w:p>
    <w:p w14:paraId="19C92B35">
      <w:pPr>
        <w:pageBreakBefore w:val="0"/>
        <w:kinsoku/>
        <w:wordWrap/>
        <w:overflowPunct/>
        <w:topLinePunct w:val="0"/>
        <w:autoSpaceDE/>
        <w:autoSpaceDN/>
        <w:bidi w:val="0"/>
        <w:spacing w:line="240" w:lineRule="auto"/>
        <w:rPr>
          <w:color w:val="auto"/>
        </w:rPr>
      </w:pPr>
    </w:p>
    <w:p w14:paraId="71E28588">
      <w:pPr>
        <w:pageBreakBefore w:val="0"/>
        <w:widowControl w:val="0"/>
        <w:kinsoku/>
        <w:wordWrap/>
        <w:overflowPunct/>
        <w:topLinePunct w:val="0"/>
        <w:autoSpaceDE/>
        <w:autoSpaceDN/>
        <w:bidi w:val="0"/>
        <w:spacing w:line="240" w:lineRule="auto"/>
        <w:ind w:firstLine="640" w:firstLineChars="200"/>
        <w:jc w:val="both"/>
        <w:rPr>
          <w:rStyle w:val="8"/>
          <w:rFonts w:hint="eastAsia" w:ascii="仿宋" w:hAnsi="仿宋" w:eastAsia="仿宋" w:cs="仿宋"/>
          <w:color w:val="auto"/>
          <w:sz w:val="32"/>
          <w:szCs w:val="32"/>
          <w:lang w:eastAsia="zh-CN"/>
        </w:rPr>
      </w:pPr>
      <w:r>
        <w:rPr>
          <w:rStyle w:val="8"/>
          <w:rFonts w:ascii="仿宋" w:hAnsi="仿宋" w:eastAsia="仿宋" w:cs="仿宋"/>
          <w:color w:val="auto"/>
          <w:kern w:val="2"/>
          <w:sz w:val="32"/>
          <w:szCs w:val="32"/>
          <w:lang w:bidi="ar-SA"/>
        </w:rPr>
        <w:t>本人已审慎阅读并完全理解告知书所载内容，同意并遵从石岐街道学位统筹安排。本人承诺所提供的所有入学相关资料均真实无误，若因资料提供不实而导致的任何后果，本人将自行承担。</w:t>
      </w:r>
    </w:p>
    <w:p w14:paraId="4335413B">
      <w:pPr>
        <w:pageBreakBefore w:val="0"/>
        <w:kinsoku/>
        <w:wordWrap/>
        <w:overflowPunct/>
        <w:topLinePunct w:val="0"/>
        <w:autoSpaceDE/>
        <w:autoSpaceDN/>
        <w:bidi w:val="0"/>
        <w:spacing w:line="240" w:lineRule="auto"/>
        <w:ind w:firstLine="643" w:firstLineChars="200"/>
        <w:rPr>
          <w:rStyle w:val="8"/>
          <w:rFonts w:hint="eastAsia" w:ascii="仿宋" w:hAnsi="仿宋" w:eastAsia="仿宋" w:cs="仿宋"/>
          <w:b/>
          <w:color w:val="auto"/>
          <w:sz w:val="32"/>
          <w:szCs w:val="32"/>
        </w:rPr>
      </w:pPr>
    </w:p>
    <w:p w14:paraId="4F6234B3">
      <w:pPr>
        <w:pageBreakBefore w:val="0"/>
        <w:kinsoku/>
        <w:wordWrap/>
        <w:overflowPunct/>
        <w:topLinePunct w:val="0"/>
        <w:autoSpaceDE/>
        <w:autoSpaceDN/>
        <w:bidi w:val="0"/>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rPr>
        <w:t>学生姓名：</w:t>
      </w:r>
    </w:p>
    <w:p w14:paraId="432E929B">
      <w:pPr>
        <w:pageBreakBefore w:val="0"/>
        <w:kinsoku/>
        <w:wordWrap/>
        <w:overflowPunct/>
        <w:topLinePunct w:val="0"/>
        <w:autoSpaceDE/>
        <w:autoSpaceDN/>
        <w:bidi w:val="0"/>
        <w:spacing w:line="240" w:lineRule="auto"/>
        <w:jc w:val="left"/>
        <w:rPr>
          <w:rStyle w:val="8"/>
          <w:rFonts w:hint="eastAsia" w:ascii="仿宋" w:hAnsi="仿宋" w:eastAsia="仿宋" w:cs="仿宋"/>
          <w:color w:val="auto"/>
          <w:sz w:val="32"/>
          <w:szCs w:val="32"/>
        </w:rPr>
      </w:pPr>
      <w:r>
        <w:rPr>
          <w:rStyle w:val="8"/>
          <w:rFonts w:hint="eastAsia" w:ascii="仿宋" w:hAnsi="仿宋" w:eastAsia="仿宋" w:cs="仿宋"/>
          <w:color w:val="auto"/>
          <w:sz w:val="32"/>
          <w:szCs w:val="32"/>
        </w:rPr>
        <w:t xml:space="preserve">家长签字：                   </w:t>
      </w:r>
      <w:r>
        <w:rPr>
          <w:rStyle w:val="8"/>
          <w:rFonts w:hint="eastAsia" w:ascii="仿宋" w:hAnsi="仿宋" w:eastAsia="仿宋" w:cs="仿宋"/>
          <w:color w:val="auto"/>
          <w:sz w:val="32"/>
          <w:szCs w:val="32"/>
          <w:lang w:val="en-US" w:eastAsia="zh-CN"/>
        </w:rPr>
        <w:t>联系电话</w:t>
      </w:r>
      <w:r>
        <w:rPr>
          <w:rFonts w:hint="eastAsia" w:ascii="仿宋" w:hAnsi="仿宋" w:eastAsia="仿宋" w:cs="仿宋"/>
          <w:color w:val="auto"/>
          <w:sz w:val="32"/>
          <w:szCs w:val="32"/>
        </w:rPr>
        <w:t>：</w:t>
      </w:r>
      <w:r>
        <w:rPr>
          <w:rStyle w:val="8"/>
          <w:rFonts w:hint="eastAsia" w:ascii="仿宋" w:hAnsi="仿宋" w:eastAsia="仿宋" w:cs="仿宋"/>
          <w:color w:val="auto"/>
          <w:sz w:val="32"/>
          <w:szCs w:val="32"/>
        </w:rPr>
        <w:t xml:space="preserve"> </w:t>
      </w:r>
    </w:p>
    <w:p w14:paraId="7D99A44F">
      <w:pPr>
        <w:pStyle w:val="3"/>
        <w:keepNext w:val="0"/>
        <w:keepLines w:val="0"/>
        <w:pageBreakBefore w:val="0"/>
        <w:widowControl w:val="0"/>
        <w:kinsoku/>
        <w:wordWrap/>
        <w:overflowPunct/>
        <w:topLinePunct w:val="0"/>
        <w:autoSpaceDE/>
        <w:autoSpaceDN/>
        <w:bidi w:val="0"/>
        <w:adjustRightInd/>
        <w:snapToGrid/>
        <w:spacing w:line="240" w:lineRule="auto"/>
        <w:ind w:firstLine="688" w:firstLineChars="200"/>
        <w:jc w:val="right"/>
        <w:textAlignment w:val="auto"/>
        <w:rPr>
          <w:rFonts w:hint="default" w:ascii="仿宋" w:hAnsi="仿宋" w:eastAsia="仿宋" w:cs="仿宋"/>
          <w:i w:val="0"/>
          <w:caps w:val="0"/>
          <w:color w:val="auto"/>
          <w:spacing w:val="0"/>
          <w:sz w:val="32"/>
          <w:szCs w:val="32"/>
          <w:lang w:val="en-US" w:eastAsia="zh-CN"/>
        </w:rPr>
      </w:pPr>
      <w:r>
        <w:rPr>
          <w:rStyle w:val="8"/>
          <w:rFonts w:hint="eastAsia" w:ascii="仿宋" w:hAnsi="仿宋" w:eastAsia="仿宋" w:cs="仿宋"/>
          <w:color w:val="auto"/>
          <w:sz w:val="32"/>
          <w:szCs w:val="32"/>
        </w:rPr>
        <w:t>年   月   日</w:t>
      </w:r>
    </w:p>
    <w:p w14:paraId="6CD8E835"/>
    <w:sectPr>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特宋">
    <w:altName w:val="黑体"/>
    <w:panose1 w:val="02010609000001010101"/>
    <w:charset w:val="86"/>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E77C6"/>
    <w:rsid w:val="019E5913"/>
    <w:rsid w:val="04FF68B5"/>
    <w:rsid w:val="08034DF2"/>
    <w:rsid w:val="098C44FE"/>
    <w:rsid w:val="0CED550F"/>
    <w:rsid w:val="0D8B3B75"/>
    <w:rsid w:val="0DFC52A8"/>
    <w:rsid w:val="128D65EB"/>
    <w:rsid w:val="13881D86"/>
    <w:rsid w:val="13D73668"/>
    <w:rsid w:val="13EE5E0B"/>
    <w:rsid w:val="194A4097"/>
    <w:rsid w:val="1AEE6CAC"/>
    <w:rsid w:val="1BF92829"/>
    <w:rsid w:val="1C165A5A"/>
    <w:rsid w:val="1E860596"/>
    <w:rsid w:val="21A81410"/>
    <w:rsid w:val="21AD374C"/>
    <w:rsid w:val="22E70721"/>
    <w:rsid w:val="25945164"/>
    <w:rsid w:val="288C15AE"/>
    <w:rsid w:val="2A515D3B"/>
    <w:rsid w:val="2AE86A5C"/>
    <w:rsid w:val="2B56716D"/>
    <w:rsid w:val="2B774D5E"/>
    <w:rsid w:val="2B961C8E"/>
    <w:rsid w:val="2D4C7D95"/>
    <w:rsid w:val="2F504BB1"/>
    <w:rsid w:val="303E77C6"/>
    <w:rsid w:val="332B686D"/>
    <w:rsid w:val="336C2AAF"/>
    <w:rsid w:val="34FF7BE7"/>
    <w:rsid w:val="36275810"/>
    <w:rsid w:val="363F5FE0"/>
    <w:rsid w:val="36AE5CEE"/>
    <w:rsid w:val="36D80179"/>
    <w:rsid w:val="37CC54E8"/>
    <w:rsid w:val="37DC3599"/>
    <w:rsid w:val="3A5B3AC6"/>
    <w:rsid w:val="3ABC74E6"/>
    <w:rsid w:val="3F17162C"/>
    <w:rsid w:val="407B67D3"/>
    <w:rsid w:val="40DB3196"/>
    <w:rsid w:val="4107127B"/>
    <w:rsid w:val="41156E84"/>
    <w:rsid w:val="41744C2C"/>
    <w:rsid w:val="4453230D"/>
    <w:rsid w:val="44D7061C"/>
    <w:rsid w:val="46256B93"/>
    <w:rsid w:val="47ED2418"/>
    <w:rsid w:val="4CED2CA8"/>
    <w:rsid w:val="4CFF4894"/>
    <w:rsid w:val="513E0522"/>
    <w:rsid w:val="51530C87"/>
    <w:rsid w:val="56065053"/>
    <w:rsid w:val="57423D07"/>
    <w:rsid w:val="58AF61D7"/>
    <w:rsid w:val="5D923633"/>
    <w:rsid w:val="6032491F"/>
    <w:rsid w:val="63BF47D0"/>
    <w:rsid w:val="669B43F6"/>
    <w:rsid w:val="68557EFE"/>
    <w:rsid w:val="68C733F4"/>
    <w:rsid w:val="6B2863C3"/>
    <w:rsid w:val="6BD3218F"/>
    <w:rsid w:val="6BFF5AE1"/>
    <w:rsid w:val="6C741D45"/>
    <w:rsid w:val="6C7F1192"/>
    <w:rsid w:val="701176EC"/>
    <w:rsid w:val="70A46085"/>
    <w:rsid w:val="72EC04E0"/>
    <w:rsid w:val="738E678A"/>
    <w:rsid w:val="7A34027E"/>
    <w:rsid w:val="7A501B98"/>
    <w:rsid w:val="7B6D3AFB"/>
    <w:rsid w:val="7B6F45FC"/>
    <w:rsid w:val="7BE1363E"/>
    <w:rsid w:val="7C457B45"/>
    <w:rsid w:val="7D5E72CE"/>
    <w:rsid w:val="7FDD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spacing w:before="260" w:after="260" w:line="413" w:lineRule="auto"/>
      <w:textAlignment w:val="baseline"/>
      <w:outlineLvl w:val="1"/>
    </w:pPr>
    <w:rPr>
      <w:rFonts w:ascii="Arial" w:hAnsi="Arial" w:eastAsia="黑体" w:cs="Times New Roman"/>
      <w:b/>
      <w:sz w:val="32"/>
      <w:szCs w:val="20"/>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uiPriority w:val="0"/>
    <w:pPr>
      <w:spacing w:line="276" w:lineRule="auto"/>
      <w:jc w:val="center"/>
    </w:pPr>
    <w:rPr>
      <w:rFonts w:ascii="Times New Roman" w:hAnsi="Times New Roman" w:eastAsia="汉鼎简特宋" w:cs="Times New Roman"/>
      <w:bCs/>
      <w:spacing w:val="12"/>
      <w:sz w:val="44"/>
    </w:rPr>
  </w:style>
  <w:style w:type="paragraph" w:styleId="4">
    <w:name w:val="toc 5"/>
    <w:basedOn w:val="1"/>
    <w:next w:val="1"/>
    <w:qFormat/>
    <w:uiPriority w:val="0"/>
    <w:pPr>
      <w:ind w:left="168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character" w:customStyle="1" w:styleId="8">
    <w:name w:val="NormalCharacter"/>
    <w:qFormat/>
    <w:uiPriority w:val="99"/>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2026-06-08T03:14:00Z</dcterms:created>
  <dc:creator>luck</dc:creator>
  <cp:lastModifiedBy>luck</cp:lastModifiedBy>
  <dcterms:modified xsi:type="dcterms:W3CDTF">2026-06-08T03:14:37Z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92FC69B91C0247338BA9AE1BE6F3BF2B_11</vt:lpwstr>
  </property>
  <property fmtid="{D5CDD505-2E9C-101B-9397-08002B2CF9AE}" pid="4" name="KSOTemplateDocerSaveRecord">
    <vt:lpwstr>eyJoZGlkIjoiN2YzNjBkOTgyNWQ1YTMxYzM3MzMwNWFiODNmOWIzYWMifQ==</vt:lpwstr>
  </property>
</Properties>
</file>